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325" w:rsidRPr="00CA5733" w:rsidRDefault="0060066D" w:rsidP="00AA6AC9">
      <w:pPr>
        <w:ind w:left="0" w:firstLine="709"/>
        <w:jc w:val="center"/>
        <w:rPr>
          <w:b/>
        </w:rPr>
      </w:pPr>
      <w:r w:rsidRPr="00CA5733">
        <w:rPr>
          <w:b/>
        </w:rPr>
        <w:t>ПЯТОГО</w:t>
      </w:r>
      <w:r w:rsidR="00646034" w:rsidRPr="00CA5733">
        <w:rPr>
          <w:b/>
        </w:rPr>
        <w:t xml:space="preserve"> СОЗЫВА</w:t>
      </w:r>
    </w:p>
    <w:p w:rsidR="00646034" w:rsidRPr="00CA5733" w:rsidRDefault="00646034" w:rsidP="00AA6AC9">
      <w:pPr>
        <w:ind w:left="0" w:firstLine="709"/>
        <w:jc w:val="center"/>
      </w:pPr>
    </w:p>
    <w:p w:rsidR="00646034" w:rsidRPr="00CA5733" w:rsidRDefault="00646034" w:rsidP="00AA6AC9">
      <w:pPr>
        <w:ind w:left="0" w:firstLine="709"/>
        <w:jc w:val="center"/>
        <w:rPr>
          <w:b/>
        </w:rPr>
      </w:pPr>
      <w:r w:rsidRPr="00CA5733">
        <w:rPr>
          <w:b/>
        </w:rPr>
        <w:t>РЕШЕНИЕ</w:t>
      </w:r>
    </w:p>
    <w:p w:rsidR="00646034" w:rsidRPr="00CA5733" w:rsidRDefault="00646034" w:rsidP="00AA6AC9">
      <w:pPr>
        <w:ind w:left="0" w:firstLine="709"/>
      </w:pPr>
    </w:p>
    <w:p w:rsidR="00646034" w:rsidRPr="00CA5733" w:rsidRDefault="00646034" w:rsidP="00AA6AC9">
      <w:pPr>
        <w:ind w:left="0" w:firstLine="709"/>
      </w:pPr>
    </w:p>
    <w:p w:rsidR="00A53325" w:rsidRPr="00CA5733" w:rsidRDefault="00BB3BFF" w:rsidP="00AA6AC9">
      <w:pPr>
        <w:ind w:left="0" w:firstLine="709"/>
      </w:pPr>
      <w:r w:rsidRPr="00CA5733">
        <w:t>от</w:t>
      </w:r>
      <w:r w:rsidR="00A53325" w:rsidRPr="00CA5733">
        <w:t xml:space="preserve"> </w:t>
      </w:r>
      <w:r w:rsidR="00660B21">
        <w:t>25.06.</w:t>
      </w:r>
      <w:r w:rsidR="00197477" w:rsidRPr="00CA5733">
        <w:t>2025</w:t>
      </w:r>
      <w:r w:rsidRPr="00CA5733">
        <w:t xml:space="preserve"> года</w:t>
      </w:r>
      <w:r w:rsidRPr="00CA5733">
        <w:tab/>
      </w:r>
      <w:r w:rsidRPr="00CA5733">
        <w:tab/>
      </w:r>
      <w:r w:rsidR="00646034" w:rsidRPr="00CA5733">
        <w:tab/>
      </w:r>
      <w:r w:rsidR="00646034" w:rsidRPr="00CA5733">
        <w:tab/>
      </w:r>
      <w:r w:rsidRPr="00CA5733">
        <w:t xml:space="preserve">№ </w:t>
      </w:r>
      <w:r w:rsidR="00660B21">
        <w:t>35</w:t>
      </w:r>
    </w:p>
    <w:p w:rsidR="00A53325" w:rsidRPr="00CA5733" w:rsidRDefault="00A53325" w:rsidP="00AA6AC9">
      <w:pPr>
        <w:ind w:left="0" w:firstLine="709"/>
      </w:pPr>
    </w:p>
    <w:p w:rsidR="00A53325" w:rsidRPr="00CA5733" w:rsidRDefault="00A53325" w:rsidP="00AA6AC9">
      <w:pPr>
        <w:ind w:left="0" w:firstLine="709"/>
      </w:pPr>
    </w:p>
    <w:tbl>
      <w:tblPr>
        <w:tblW w:w="0" w:type="auto"/>
        <w:tblLook w:val="00A0" w:firstRow="1" w:lastRow="0" w:firstColumn="1" w:lastColumn="0" w:noHBand="0" w:noVBand="0"/>
      </w:tblPr>
      <w:tblGrid>
        <w:gridCol w:w="5387"/>
      </w:tblGrid>
      <w:tr w:rsidR="00A53325" w:rsidRPr="00CA5733" w:rsidTr="0046432B">
        <w:tc>
          <w:tcPr>
            <w:tcW w:w="5387" w:type="dxa"/>
          </w:tcPr>
          <w:p w:rsidR="00A53325" w:rsidRPr="00CA5733" w:rsidRDefault="002F0E06" w:rsidP="00660B21">
            <w:pPr>
              <w:pStyle w:val="Style4"/>
              <w:widowControl/>
              <w:spacing w:line="240" w:lineRule="auto"/>
              <w:jc w:val="both"/>
            </w:pPr>
            <w:r w:rsidRPr="00CA5733">
              <w:rPr>
                <w:rStyle w:val="FontStyle22"/>
                <w:b w:val="0"/>
                <w:sz w:val="24"/>
                <w:szCs w:val="24"/>
              </w:rPr>
              <w:t xml:space="preserve">Об утверждении Положения о муниципальном </w:t>
            </w:r>
            <w:r w:rsidR="00C423B8" w:rsidRPr="00CA5733">
              <w:rPr>
                <w:rStyle w:val="FontStyle22"/>
                <w:b w:val="0"/>
                <w:sz w:val="24"/>
                <w:szCs w:val="24"/>
              </w:rPr>
              <w:t xml:space="preserve">жилищном </w:t>
            </w:r>
            <w:r w:rsidRPr="00CA5733">
              <w:rPr>
                <w:rStyle w:val="FontStyle22"/>
                <w:b w:val="0"/>
                <w:sz w:val="24"/>
                <w:szCs w:val="24"/>
              </w:rPr>
              <w:t>контроле на территории муниципального образования Володарское сельское поселение Лужского муниципального района Ленинградской области</w:t>
            </w:r>
          </w:p>
        </w:tc>
      </w:tr>
    </w:tbl>
    <w:p w:rsidR="002F0E06" w:rsidRPr="00CA5733" w:rsidRDefault="002F0E06" w:rsidP="00AA6AC9">
      <w:pPr>
        <w:pStyle w:val="Style5"/>
        <w:widowControl/>
        <w:spacing w:line="240" w:lineRule="auto"/>
        <w:ind w:firstLine="709"/>
      </w:pPr>
    </w:p>
    <w:p w:rsidR="00C423B8" w:rsidRPr="00CA5733" w:rsidRDefault="00C423B8" w:rsidP="00AA6AC9">
      <w:pPr>
        <w:pStyle w:val="Style6"/>
        <w:widowControl/>
        <w:numPr>
          <w:ilvl w:val="0"/>
          <w:numId w:val="1"/>
        </w:numPr>
        <w:ind w:firstLine="709"/>
        <w:rPr>
          <w:rStyle w:val="FontStyle24"/>
          <w:sz w:val="24"/>
          <w:szCs w:val="24"/>
        </w:rPr>
      </w:pPr>
      <w:r w:rsidRPr="00CA5733">
        <w:rPr>
          <w:rStyle w:val="FontStyle24"/>
          <w:sz w:val="24"/>
          <w:szCs w:val="24"/>
        </w:rPr>
        <w:t>В соответствии с Жилищным кодексом Российской Федерации, Федеральным законом от 6 октября 2003 года № 131 -ФЗ «Об общих принципах организации местного самоуправления в Российской Федерации», Федеральным законом от 31 июля 2020 № 248-ФЗ «О государственном контроле (надзоре) и муниципальном контроле в Российской Федерации», Законом Ленинградской области от 10 июля 2014 г. № 48-оз «Об отдельных вопросах местного значения сельских поселений Ленинградской области», руководствуясь Уставом муниципального образования Володарское сельское поселение Лужского муниципального района Ленинградской области, Совет депутатов муниципального образования Володарское сельское поселение решил:</w:t>
      </w:r>
    </w:p>
    <w:p w:rsidR="00C423B8" w:rsidRPr="00CA5733" w:rsidRDefault="00C423B8" w:rsidP="00AA6AC9">
      <w:pPr>
        <w:pStyle w:val="Style6"/>
        <w:widowControl/>
        <w:numPr>
          <w:ilvl w:val="0"/>
          <w:numId w:val="1"/>
        </w:numPr>
        <w:ind w:firstLine="709"/>
        <w:rPr>
          <w:rStyle w:val="FontStyle24"/>
          <w:sz w:val="24"/>
          <w:szCs w:val="24"/>
        </w:rPr>
      </w:pPr>
      <w:r w:rsidRPr="00CA5733">
        <w:rPr>
          <w:rStyle w:val="FontStyle24"/>
          <w:sz w:val="24"/>
          <w:szCs w:val="24"/>
        </w:rPr>
        <w:t>Утвердить Положение о муниципальном жилищном контроле на территории муниципального образования Володарское сельское поселение Лужского муниципального района Ленинградской области (прилагается).</w:t>
      </w:r>
    </w:p>
    <w:p w:rsidR="00C423B8" w:rsidRPr="00CA5733" w:rsidRDefault="00C423B8" w:rsidP="00AA6AC9">
      <w:pPr>
        <w:pStyle w:val="Style6"/>
        <w:widowControl/>
        <w:numPr>
          <w:ilvl w:val="0"/>
          <w:numId w:val="1"/>
        </w:numPr>
        <w:ind w:firstLine="709"/>
        <w:rPr>
          <w:rStyle w:val="FontStyle24"/>
          <w:sz w:val="24"/>
          <w:szCs w:val="24"/>
        </w:rPr>
      </w:pPr>
      <w:r w:rsidRPr="00CA5733">
        <w:rPr>
          <w:rStyle w:val="FontStyle24"/>
          <w:sz w:val="24"/>
          <w:szCs w:val="24"/>
        </w:rPr>
        <w:t>Признать утратившим силу решение Совета депутатов муниципального образования Володарское сельское поселение Лужского муниципального района Ленинградской области от 27.09.2021 № 86 «Об утверждении Положения о муниципальном жилищном контроле на территории муниципального образования Володарское сельское поселение Лужского муниципального района Ленинградской области» (с изм. №113 от 07.04.2022 г., №157 от 30.06.2023 г., №166 от 20.11.2023г.</w:t>
      </w:r>
      <w:r w:rsidRPr="00CA5733">
        <w:t xml:space="preserve"> </w:t>
      </w:r>
      <w:r w:rsidRPr="00CA5733">
        <w:rPr>
          <w:rStyle w:val="FontStyle24"/>
          <w:sz w:val="24"/>
          <w:szCs w:val="24"/>
        </w:rPr>
        <w:t>№169 от 12.12.2023г).</w:t>
      </w:r>
    </w:p>
    <w:p w:rsidR="00C423B8" w:rsidRPr="00CA5733" w:rsidRDefault="00C423B8" w:rsidP="00AA6AC9">
      <w:pPr>
        <w:pStyle w:val="Style6"/>
        <w:widowControl/>
        <w:numPr>
          <w:ilvl w:val="0"/>
          <w:numId w:val="1"/>
        </w:numPr>
        <w:ind w:firstLine="709"/>
        <w:rPr>
          <w:rStyle w:val="FontStyle24"/>
          <w:sz w:val="24"/>
          <w:szCs w:val="24"/>
        </w:rPr>
      </w:pPr>
      <w:r w:rsidRPr="00CA5733">
        <w:rPr>
          <w:rStyle w:val="FontStyle24"/>
          <w:sz w:val="24"/>
          <w:szCs w:val="24"/>
        </w:rPr>
        <w:t>Опубликовать данное решение в газете «Лужская Правда» и на официальном сайте администрации Володарского сельского поселения.</w:t>
      </w:r>
    </w:p>
    <w:p w:rsidR="002F0E06" w:rsidRPr="00CA5733" w:rsidRDefault="00C423B8" w:rsidP="00AA6AC9">
      <w:pPr>
        <w:pStyle w:val="Style6"/>
        <w:widowControl/>
        <w:numPr>
          <w:ilvl w:val="0"/>
          <w:numId w:val="1"/>
        </w:numPr>
        <w:spacing w:line="240" w:lineRule="auto"/>
        <w:ind w:firstLine="709"/>
      </w:pPr>
      <w:r w:rsidRPr="00CA5733">
        <w:rPr>
          <w:rStyle w:val="FontStyle24"/>
          <w:sz w:val="24"/>
          <w:szCs w:val="24"/>
        </w:rPr>
        <w:t>Решение вступает в законную силу после его официального опубликования</w:t>
      </w:r>
      <w:r w:rsidR="002F0E06" w:rsidRPr="00CA5733">
        <w:rPr>
          <w:rStyle w:val="FontStyle24"/>
          <w:sz w:val="24"/>
          <w:szCs w:val="24"/>
        </w:rPr>
        <w:t>.</w:t>
      </w:r>
    </w:p>
    <w:p w:rsidR="002F0E06" w:rsidRPr="00CA5733" w:rsidRDefault="002F0E06" w:rsidP="00AA6AC9">
      <w:pPr>
        <w:pStyle w:val="Style8"/>
        <w:widowControl/>
        <w:spacing w:line="240" w:lineRule="auto"/>
        <w:ind w:firstLine="709"/>
        <w:jc w:val="both"/>
      </w:pPr>
    </w:p>
    <w:p w:rsidR="00283399" w:rsidRPr="00CA5733" w:rsidRDefault="00283399" w:rsidP="00AA6AC9">
      <w:pPr>
        <w:pStyle w:val="Style8"/>
        <w:widowControl/>
        <w:spacing w:line="240" w:lineRule="auto"/>
        <w:ind w:firstLine="709"/>
        <w:jc w:val="both"/>
      </w:pPr>
    </w:p>
    <w:tbl>
      <w:tblPr>
        <w:tblW w:w="0" w:type="auto"/>
        <w:tblLook w:val="04A0" w:firstRow="1" w:lastRow="0" w:firstColumn="1" w:lastColumn="0" w:noHBand="0" w:noVBand="1"/>
      </w:tblPr>
      <w:tblGrid>
        <w:gridCol w:w="4528"/>
        <w:gridCol w:w="2073"/>
        <w:gridCol w:w="3321"/>
      </w:tblGrid>
      <w:tr w:rsidR="00283399" w:rsidRPr="00CA5733" w:rsidTr="00954D2F">
        <w:tc>
          <w:tcPr>
            <w:tcW w:w="4644" w:type="dxa"/>
          </w:tcPr>
          <w:p w:rsidR="00283399" w:rsidRPr="00CA5733" w:rsidRDefault="00283399" w:rsidP="00AA6AC9">
            <w:pPr>
              <w:pStyle w:val="Style8"/>
              <w:widowControl/>
              <w:spacing w:line="240" w:lineRule="auto"/>
              <w:ind w:firstLine="709"/>
              <w:jc w:val="both"/>
            </w:pPr>
            <w:r w:rsidRPr="00CA5733">
              <w:t>Глава Володарского сельского поселения, исполняющий полномочия председателя совета депутатов</w:t>
            </w:r>
          </w:p>
        </w:tc>
        <w:tc>
          <w:tcPr>
            <w:tcW w:w="2148" w:type="dxa"/>
          </w:tcPr>
          <w:p w:rsidR="00283399" w:rsidRPr="00CA5733" w:rsidRDefault="00283399" w:rsidP="00AA6AC9">
            <w:pPr>
              <w:pStyle w:val="Style8"/>
              <w:widowControl/>
              <w:spacing w:line="240" w:lineRule="auto"/>
              <w:ind w:firstLine="709"/>
              <w:jc w:val="both"/>
            </w:pPr>
            <w:bookmarkStart w:id="0" w:name="_GoBack"/>
            <w:bookmarkEnd w:id="0"/>
          </w:p>
        </w:tc>
        <w:tc>
          <w:tcPr>
            <w:tcW w:w="3396" w:type="dxa"/>
            <w:vAlign w:val="bottom"/>
          </w:tcPr>
          <w:p w:rsidR="00283399" w:rsidRPr="00CA5733" w:rsidRDefault="00283399" w:rsidP="00AA6AC9">
            <w:pPr>
              <w:pStyle w:val="Style8"/>
              <w:widowControl/>
              <w:spacing w:line="240" w:lineRule="auto"/>
              <w:ind w:firstLine="709"/>
              <w:jc w:val="both"/>
            </w:pPr>
            <w:r w:rsidRPr="00CA5733">
              <w:t>И.Ю. Мажорин</w:t>
            </w:r>
          </w:p>
        </w:tc>
      </w:tr>
    </w:tbl>
    <w:p w:rsidR="00726512" w:rsidRPr="00CA5733" w:rsidRDefault="00726512" w:rsidP="00AA6AC9">
      <w:pPr>
        <w:pStyle w:val="Style10"/>
        <w:widowControl/>
        <w:spacing w:line="240" w:lineRule="auto"/>
        <w:ind w:firstLine="709"/>
        <w:jc w:val="both"/>
        <w:rPr>
          <w:rStyle w:val="FontStyle24"/>
          <w:sz w:val="24"/>
          <w:szCs w:val="24"/>
        </w:rPr>
      </w:pPr>
    </w:p>
    <w:p w:rsidR="00197477" w:rsidRPr="00CA5733" w:rsidRDefault="00726512" w:rsidP="00660B21">
      <w:pPr>
        <w:pStyle w:val="Style10"/>
        <w:widowControl/>
        <w:spacing w:line="240" w:lineRule="auto"/>
        <w:ind w:left="6381"/>
        <w:jc w:val="center"/>
        <w:rPr>
          <w:rStyle w:val="FontStyle24"/>
          <w:sz w:val="22"/>
          <w:szCs w:val="22"/>
        </w:rPr>
      </w:pPr>
      <w:r w:rsidRPr="00CA5733">
        <w:rPr>
          <w:rStyle w:val="FontStyle24"/>
          <w:sz w:val="24"/>
          <w:szCs w:val="24"/>
        </w:rPr>
        <w:br w:type="page"/>
      </w:r>
      <w:r w:rsidR="00197477" w:rsidRPr="00CA5733">
        <w:rPr>
          <w:rStyle w:val="FontStyle24"/>
          <w:sz w:val="22"/>
          <w:szCs w:val="22"/>
        </w:rPr>
        <w:lastRenderedPageBreak/>
        <w:t>УТВЕРЖДЕНО</w:t>
      </w:r>
    </w:p>
    <w:p w:rsidR="00197477" w:rsidRPr="00CA5733" w:rsidRDefault="002F0E06" w:rsidP="00660B21">
      <w:pPr>
        <w:pStyle w:val="Style10"/>
        <w:widowControl/>
        <w:spacing w:line="240" w:lineRule="auto"/>
        <w:ind w:left="6381"/>
        <w:jc w:val="both"/>
        <w:rPr>
          <w:rStyle w:val="FontStyle24"/>
          <w:sz w:val="22"/>
          <w:szCs w:val="22"/>
        </w:rPr>
      </w:pPr>
      <w:r w:rsidRPr="00CA5733">
        <w:rPr>
          <w:rStyle w:val="FontStyle24"/>
          <w:sz w:val="22"/>
          <w:szCs w:val="22"/>
        </w:rPr>
        <w:t xml:space="preserve">решением Совета депутатов </w:t>
      </w:r>
      <w:r w:rsidR="00197477" w:rsidRPr="00CA5733">
        <w:rPr>
          <w:rStyle w:val="FontStyle24"/>
          <w:sz w:val="22"/>
          <w:szCs w:val="22"/>
        </w:rPr>
        <w:t>Володарского</w:t>
      </w:r>
      <w:r w:rsidRPr="00CA5733">
        <w:rPr>
          <w:rStyle w:val="FontStyle24"/>
          <w:sz w:val="22"/>
          <w:szCs w:val="22"/>
        </w:rPr>
        <w:t xml:space="preserve"> </w:t>
      </w:r>
      <w:r w:rsidR="00197477" w:rsidRPr="00CA5733">
        <w:rPr>
          <w:rStyle w:val="FontStyle24"/>
          <w:sz w:val="22"/>
          <w:szCs w:val="22"/>
        </w:rPr>
        <w:t>сельского поселения</w:t>
      </w:r>
    </w:p>
    <w:p w:rsidR="002F0E06" w:rsidRPr="00CA5733" w:rsidRDefault="00660B21" w:rsidP="00660B21">
      <w:pPr>
        <w:pStyle w:val="Style10"/>
        <w:widowControl/>
        <w:spacing w:line="240" w:lineRule="auto"/>
        <w:ind w:left="6381"/>
        <w:jc w:val="both"/>
        <w:rPr>
          <w:rStyle w:val="FontStyle24"/>
          <w:sz w:val="22"/>
          <w:szCs w:val="22"/>
        </w:rPr>
      </w:pPr>
      <w:r>
        <w:rPr>
          <w:rStyle w:val="FontStyle24"/>
          <w:sz w:val="22"/>
          <w:szCs w:val="22"/>
        </w:rPr>
        <w:t>№</w:t>
      </w:r>
      <w:r w:rsidR="002373A0">
        <w:rPr>
          <w:rStyle w:val="FontStyle24"/>
          <w:sz w:val="22"/>
          <w:szCs w:val="22"/>
        </w:rPr>
        <w:t xml:space="preserve"> </w:t>
      </w:r>
      <w:r>
        <w:rPr>
          <w:rStyle w:val="FontStyle24"/>
          <w:sz w:val="22"/>
          <w:szCs w:val="22"/>
        </w:rPr>
        <w:t>35</w:t>
      </w:r>
      <w:r w:rsidR="002F0E06" w:rsidRPr="00CA5733">
        <w:rPr>
          <w:rStyle w:val="FontStyle24"/>
          <w:sz w:val="22"/>
          <w:szCs w:val="22"/>
        </w:rPr>
        <w:t xml:space="preserve"> от </w:t>
      </w:r>
      <w:r>
        <w:rPr>
          <w:rStyle w:val="FontStyle24"/>
          <w:sz w:val="22"/>
          <w:szCs w:val="22"/>
        </w:rPr>
        <w:t>25</w:t>
      </w:r>
      <w:r w:rsidR="00197477" w:rsidRPr="00CA5733">
        <w:rPr>
          <w:rStyle w:val="FontStyle24"/>
          <w:sz w:val="22"/>
          <w:szCs w:val="22"/>
        </w:rPr>
        <w:t>.06.</w:t>
      </w:r>
      <w:r w:rsidR="002F0E06" w:rsidRPr="00CA5733">
        <w:rPr>
          <w:rStyle w:val="FontStyle24"/>
          <w:sz w:val="22"/>
          <w:szCs w:val="22"/>
        </w:rPr>
        <w:t>2025 года</w:t>
      </w:r>
    </w:p>
    <w:p w:rsidR="002F0E06" w:rsidRPr="00CA5733" w:rsidRDefault="002F0E06" w:rsidP="00AA6AC9">
      <w:pPr>
        <w:pStyle w:val="Style11"/>
        <w:widowControl/>
        <w:spacing w:line="240" w:lineRule="auto"/>
        <w:ind w:firstLine="709"/>
        <w:jc w:val="both"/>
      </w:pPr>
    </w:p>
    <w:p w:rsidR="00145E3D" w:rsidRPr="00CA5733" w:rsidRDefault="00145E3D" w:rsidP="00AA6AC9">
      <w:pPr>
        <w:widowControl/>
        <w:adjustRightInd w:val="0"/>
        <w:spacing w:before="226" w:line="274" w:lineRule="exact"/>
        <w:ind w:left="0" w:firstLine="709"/>
        <w:jc w:val="center"/>
        <w:rPr>
          <w:rFonts w:eastAsiaTheme="minorEastAsia"/>
          <w:b/>
          <w:bCs/>
        </w:rPr>
      </w:pPr>
      <w:r w:rsidRPr="00CA5733">
        <w:rPr>
          <w:rFonts w:eastAsiaTheme="minorEastAsia"/>
          <w:b/>
          <w:bCs/>
        </w:rPr>
        <w:t xml:space="preserve">Положение о муниципальном жилищном контроле на территории муниципального образования </w:t>
      </w:r>
      <w:r w:rsidR="00826332" w:rsidRPr="00CA5733">
        <w:rPr>
          <w:rFonts w:eastAsiaTheme="minorEastAsia"/>
          <w:b/>
          <w:bCs/>
        </w:rPr>
        <w:t xml:space="preserve">Володарское </w:t>
      </w:r>
      <w:r w:rsidRPr="00CA5733">
        <w:rPr>
          <w:rFonts w:eastAsiaTheme="minorEastAsia"/>
          <w:b/>
          <w:bCs/>
        </w:rPr>
        <w:t>сельское поселение Лужского муниципального района</w:t>
      </w:r>
    </w:p>
    <w:p w:rsidR="00145E3D" w:rsidRPr="00CA5733" w:rsidRDefault="00145E3D" w:rsidP="00AA6AC9">
      <w:pPr>
        <w:widowControl/>
        <w:adjustRightInd w:val="0"/>
        <w:spacing w:line="274" w:lineRule="exact"/>
        <w:ind w:left="0" w:firstLine="709"/>
        <w:jc w:val="center"/>
        <w:rPr>
          <w:rFonts w:eastAsiaTheme="minorEastAsia"/>
          <w:b/>
          <w:bCs/>
        </w:rPr>
      </w:pPr>
      <w:r w:rsidRPr="00CA5733">
        <w:rPr>
          <w:rFonts w:eastAsiaTheme="minorEastAsia"/>
          <w:b/>
          <w:bCs/>
        </w:rPr>
        <w:t>Ленинградской области</w:t>
      </w:r>
    </w:p>
    <w:p w:rsidR="00145E3D" w:rsidRPr="00CA5733" w:rsidRDefault="00145E3D" w:rsidP="00AA6AC9">
      <w:pPr>
        <w:widowControl/>
        <w:adjustRightInd w:val="0"/>
        <w:spacing w:line="240" w:lineRule="exact"/>
        <w:ind w:left="0" w:firstLine="709"/>
        <w:jc w:val="center"/>
        <w:rPr>
          <w:rFonts w:eastAsiaTheme="minorEastAsia"/>
        </w:rPr>
      </w:pPr>
    </w:p>
    <w:p w:rsidR="00145E3D" w:rsidRPr="00CA5733" w:rsidRDefault="00145E3D" w:rsidP="00AA6AC9">
      <w:pPr>
        <w:widowControl/>
        <w:adjustRightInd w:val="0"/>
        <w:spacing w:before="77"/>
        <w:ind w:left="0" w:firstLine="709"/>
        <w:jc w:val="center"/>
        <w:rPr>
          <w:rFonts w:eastAsiaTheme="minorEastAsia"/>
          <w:b/>
          <w:bCs/>
        </w:rPr>
      </w:pPr>
      <w:r w:rsidRPr="00CA5733">
        <w:rPr>
          <w:rFonts w:eastAsiaTheme="minorEastAsia"/>
          <w:b/>
          <w:bCs/>
        </w:rPr>
        <w:t>Раздел 1. Общие положения</w:t>
      </w:r>
    </w:p>
    <w:p w:rsidR="00145E3D" w:rsidRPr="00CA5733" w:rsidRDefault="00145E3D" w:rsidP="00AA6AC9">
      <w:pPr>
        <w:widowControl/>
        <w:adjustRightInd w:val="0"/>
        <w:ind w:left="0" w:firstLine="709"/>
        <w:rPr>
          <w:rFonts w:eastAsiaTheme="minorEastAsia"/>
        </w:rPr>
      </w:pPr>
    </w:p>
    <w:p w:rsidR="00145E3D" w:rsidRPr="00CA5733" w:rsidRDefault="00145E3D" w:rsidP="00AA6AC9">
      <w:pPr>
        <w:widowControl/>
        <w:adjustRightInd w:val="0"/>
        <w:ind w:left="0" w:firstLine="709"/>
        <w:rPr>
          <w:rFonts w:eastAsiaTheme="minorEastAsia"/>
        </w:rPr>
      </w:pPr>
      <w:r w:rsidRPr="00CA5733">
        <w:rPr>
          <w:rFonts w:eastAsiaTheme="minorEastAsia"/>
        </w:rPr>
        <w:t>1.1.</w:t>
      </w:r>
      <w:r w:rsidRPr="00CA5733">
        <w:rPr>
          <w:rFonts w:eastAsiaTheme="minorEastAsia"/>
        </w:rPr>
        <w:tab/>
        <w:t>Настоящее Положение устанавливает порядок осуществления муниципального</w:t>
      </w:r>
      <w:r w:rsidR="0042412E" w:rsidRPr="00CA5733">
        <w:rPr>
          <w:rFonts w:eastAsiaTheme="minorEastAsia"/>
        </w:rPr>
        <w:t xml:space="preserve"> </w:t>
      </w:r>
      <w:r w:rsidRPr="00CA5733">
        <w:rPr>
          <w:rFonts w:eastAsiaTheme="minorEastAsia"/>
        </w:rPr>
        <w:t xml:space="preserve">жилищного контроля на территории муниципального образования </w:t>
      </w:r>
      <w:r w:rsidR="00826332" w:rsidRPr="00CA5733">
        <w:rPr>
          <w:rFonts w:eastAsiaTheme="minorEastAsia"/>
        </w:rPr>
        <w:t xml:space="preserve">Володарское </w:t>
      </w:r>
      <w:r w:rsidRPr="00CA5733">
        <w:rPr>
          <w:rFonts w:eastAsiaTheme="minorEastAsia"/>
        </w:rPr>
        <w:t>сельское поселение</w:t>
      </w:r>
      <w:r w:rsidR="0042412E" w:rsidRPr="00CA5733">
        <w:rPr>
          <w:rFonts w:eastAsiaTheme="minorEastAsia"/>
        </w:rPr>
        <w:t xml:space="preserve"> </w:t>
      </w:r>
      <w:r w:rsidRPr="00CA5733">
        <w:rPr>
          <w:rFonts w:eastAsiaTheme="minorEastAsia"/>
        </w:rPr>
        <w:t>Лужского муниципального района Ленинградской области (далее - муниципальный жилищный</w:t>
      </w:r>
      <w:r w:rsidR="0042412E" w:rsidRPr="00CA5733">
        <w:rPr>
          <w:rFonts w:eastAsiaTheme="minorEastAsia"/>
        </w:rPr>
        <w:t xml:space="preserve"> </w:t>
      </w:r>
      <w:r w:rsidRPr="00CA5733">
        <w:rPr>
          <w:rFonts w:eastAsiaTheme="minorEastAsia"/>
        </w:rPr>
        <w:t>контроль).</w:t>
      </w:r>
    </w:p>
    <w:p w:rsidR="00145E3D" w:rsidRPr="00CA5733" w:rsidRDefault="00145E3D" w:rsidP="00AA6AC9">
      <w:pPr>
        <w:widowControl/>
        <w:adjustRightInd w:val="0"/>
        <w:ind w:left="0" w:firstLine="709"/>
        <w:rPr>
          <w:rFonts w:eastAsiaTheme="minorEastAsia"/>
        </w:rPr>
      </w:pPr>
      <w:r w:rsidRPr="00CA5733">
        <w:rPr>
          <w:rFonts w:eastAsiaTheme="minorEastAsia"/>
        </w:rPr>
        <w:t>1.2.</w:t>
      </w:r>
      <w:r w:rsidRPr="00CA5733">
        <w:rPr>
          <w:rFonts w:eastAsiaTheme="minorEastAsia"/>
        </w:rPr>
        <w:tab/>
        <w:t>Предметом муниципального жилищного контроля является соблюдение юридическими</w:t>
      </w:r>
      <w:r w:rsidR="0042412E" w:rsidRPr="00CA5733">
        <w:rPr>
          <w:rFonts w:eastAsiaTheme="minorEastAsia"/>
        </w:rPr>
        <w:t xml:space="preserve"> </w:t>
      </w:r>
      <w:r w:rsidRPr="00CA5733">
        <w:rPr>
          <w:rFonts w:eastAsiaTheme="minorEastAsia"/>
        </w:rPr>
        <w:t>лицами, индивидуальными предпринимателями и гражданами (далее - контролируемые лица)</w:t>
      </w:r>
      <w:r w:rsidR="0042412E" w:rsidRPr="00CA5733">
        <w:rPr>
          <w:rFonts w:eastAsiaTheme="minorEastAsia"/>
        </w:rPr>
        <w:t xml:space="preserve"> </w:t>
      </w:r>
      <w:r w:rsidRPr="00CA5733">
        <w:rPr>
          <w:rFonts w:eastAsiaTheme="minorEastAsia"/>
        </w:rPr>
        <w:t>обязательных требований, установленных жилищным законодательством, законодательством об</w:t>
      </w:r>
      <w:r w:rsidR="0042412E" w:rsidRPr="00CA5733">
        <w:rPr>
          <w:rFonts w:eastAsiaTheme="minorEastAsia"/>
        </w:rPr>
        <w:t xml:space="preserve"> </w:t>
      </w:r>
      <w:r w:rsidRPr="00CA5733">
        <w:rPr>
          <w:rFonts w:eastAsiaTheme="minorEastAsia"/>
        </w:rPr>
        <w:t>энергосбережении и о повышении энергетической эффективности, законодательством о</w:t>
      </w:r>
      <w:r w:rsidR="0042412E" w:rsidRPr="00CA5733">
        <w:rPr>
          <w:rFonts w:eastAsiaTheme="minorEastAsia"/>
        </w:rPr>
        <w:t xml:space="preserve"> </w:t>
      </w:r>
      <w:r w:rsidRPr="00CA5733">
        <w:rPr>
          <w:rFonts w:eastAsiaTheme="minorEastAsia"/>
        </w:rPr>
        <w:t>газоснабжении в Российской Федерации в отношении муниципального жилищного фонда:</w:t>
      </w:r>
    </w:p>
    <w:p w:rsidR="00145E3D" w:rsidRPr="00CA5733" w:rsidRDefault="00145E3D" w:rsidP="00AA6AC9">
      <w:pPr>
        <w:widowControl/>
        <w:numPr>
          <w:ilvl w:val="0"/>
          <w:numId w:val="2"/>
        </w:numPr>
        <w:adjustRightInd w:val="0"/>
        <w:ind w:left="0" w:firstLine="709"/>
        <w:rPr>
          <w:rFonts w:eastAsiaTheme="minorEastAsia"/>
        </w:rPr>
      </w:pPr>
      <w:r w:rsidRPr="00CA5733">
        <w:rPr>
          <w:rFonts w:eastAsiaTheme="minorEastAsia"/>
        </w:rPr>
        <w:t>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145E3D" w:rsidRPr="00CA5733" w:rsidRDefault="00145E3D" w:rsidP="00AA6AC9">
      <w:pPr>
        <w:widowControl/>
        <w:numPr>
          <w:ilvl w:val="0"/>
          <w:numId w:val="3"/>
        </w:numPr>
        <w:adjustRightInd w:val="0"/>
        <w:ind w:left="0" w:firstLine="709"/>
        <w:rPr>
          <w:rFonts w:eastAsiaTheme="minorEastAsia"/>
        </w:rPr>
      </w:pPr>
      <w:r w:rsidRPr="00CA5733">
        <w:rPr>
          <w:rFonts w:eastAsiaTheme="minorEastAsia"/>
        </w:rPr>
        <w:t>требований к формированию фондов капитального ремонта;</w:t>
      </w:r>
    </w:p>
    <w:p w:rsidR="00145E3D" w:rsidRPr="00CA5733" w:rsidRDefault="00145E3D" w:rsidP="00AA6AC9">
      <w:pPr>
        <w:widowControl/>
        <w:adjustRightInd w:val="0"/>
        <w:ind w:left="0" w:firstLine="709"/>
        <w:rPr>
          <w:rFonts w:eastAsiaTheme="minorEastAsia"/>
        </w:rPr>
      </w:pPr>
      <w:r w:rsidRPr="00CA5733">
        <w:rPr>
          <w:rFonts w:eastAsiaTheme="minorEastAsia"/>
        </w:rPr>
        <w:t>3)</w:t>
      </w:r>
      <w:r w:rsidRPr="00CA5733">
        <w:rPr>
          <w:rFonts w:eastAsiaTheme="minorEastAsia"/>
        </w:rPr>
        <w:tab/>
        <w:t>требований к созданию и деятельности юридических лиц, индивидуальных</w:t>
      </w:r>
      <w:r w:rsidR="000F104C" w:rsidRPr="00CA5733">
        <w:rPr>
          <w:rFonts w:eastAsiaTheme="minorEastAsia"/>
        </w:rPr>
        <w:t xml:space="preserve"> </w:t>
      </w:r>
      <w:r w:rsidRPr="00CA5733">
        <w:rPr>
          <w:rFonts w:eastAsiaTheme="minorEastAsia"/>
        </w:rPr>
        <w:t>предпринимателей, осуществляющих управление многоквартирными домами, оказывающих услуги</w:t>
      </w:r>
      <w:r w:rsidR="000F104C" w:rsidRPr="00CA5733">
        <w:rPr>
          <w:rFonts w:eastAsiaTheme="minorEastAsia"/>
        </w:rPr>
        <w:t xml:space="preserve"> </w:t>
      </w:r>
      <w:r w:rsidRPr="00CA5733">
        <w:rPr>
          <w:rFonts w:eastAsiaTheme="minorEastAsia"/>
        </w:rPr>
        <w:t>и (или) выполняющих работы по содержанию и ремонту общего имущества в многоквартирных</w:t>
      </w:r>
      <w:r w:rsidR="000F104C" w:rsidRPr="00CA5733">
        <w:rPr>
          <w:rFonts w:eastAsiaTheme="minorEastAsia"/>
        </w:rPr>
        <w:t xml:space="preserve"> </w:t>
      </w:r>
      <w:r w:rsidRPr="00CA5733">
        <w:rPr>
          <w:rFonts w:eastAsiaTheme="minorEastAsia"/>
        </w:rPr>
        <w:t>домах;</w:t>
      </w:r>
    </w:p>
    <w:p w:rsidR="00145E3D" w:rsidRPr="00CA5733" w:rsidRDefault="00145E3D" w:rsidP="00AA6AC9">
      <w:pPr>
        <w:widowControl/>
        <w:numPr>
          <w:ilvl w:val="0"/>
          <w:numId w:val="4"/>
        </w:numPr>
        <w:adjustRightInd w:val="0"/>
        <w:ind w:left="0" w:firstLine="709"/>
        <w:rPr>
          <w:rFonts w:eastAsiaTheme="minorEastAsia"/>
        </w:rPr>
      </w:pPr>
      <w:r w:rsidRPr="00CA5733">
        <w:rPr>
          <w:rFonts w:eastAsiaTheme="minorEastAsia"/>
        </w:rPr>
        <w:t>требований к предоставлению коммунальных услуг собственникам и пользователям помещений в многоквартирных домах и жилых домов;</w:t>
      </w:r>
    </w:p>
    <w:p w:rsidR="00145E3D" w:rsidRPr="00CA5733" w:rsidRDefault="00145E3D" w:rsidP="00AA6AC9">
      <w:pPr>
        <w:widowControl/>
        <w:numPr>
          <w:ilvl w:val="0"/>
          <w:numId w:val="4"/>
        </w:numPr>
        <w:adjustRightInd w:val="0"/>
        <w:ind w:left="0" w:firstLine="709"/>
        <w:rPr>
          <w:rFonts w:eastAsiaTheme="minorEastAsia"/>
        </w:rPr>
      </w:pPr>
      <w:r w:rsidRPr="00CA5733">
        <w:rPr>
          <w:rFonts w:eastAsiaTheme="minorEastAsia"/>
        </w:rP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45E3D" w:rsidRPr="00CA5733" w:rsidRDefault="00145E3D" w:rsidP="00AA6AC9">
      <w:pPr>
        <w:widowControl/>
        <w:numPr>
          <w:ilvl w:val="0"/>
          <w:numId w:val="4"/>
        </w:numPr>
        <w:adjustRightInd w:val="0"/>
        <w:ind w:left="0" w:firstLine="709"/>
        <w:rPr>
          <w:rFonts w:eastAsiaTheme="minorEastAsia"/>
        </w:rPr>
      </w:pPr>
      <w:r w:rsidRPr="00CA5733">
        <w:rPr>
          <w:rFonts w:eastAsiaTheme="minorEastAsia"/>
        </w:rPr>
        <w:t>правил содержания общего имущества в многоквартирном доме и правил изменения размера платы за содержание жилого помещения;</w:t>
      </w:r>
    </w:p>
    <w:p w:rsidR="00145E3D" w:rsidRPr="00CA5733" w:rsidRDefault="00145E3D" w:rsidP="00AA6AC9">
      <w:pPr>
        <w:widowControl/>
        <w:numPr>
          <w:ilvl w:val="0"/>
          <w:numId w:val="4"/>
        </w:numPr>
        <w:adjustRightInd w:val="0"/>
        <w:ind w:left="0" w:firstLine="709"/>
        <w:rPr>
          <w:rFonts w:eastAsiaTheme="minorEastAsia"/>
        </w:rPr>
      </w:pPr>
      <w:r w:rsidRPr="00CA5733">
        <w:rPr>
          <w:rFonts w:eastAsiaTheme="minorEastAsia"/>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45E3D" w:rsidRPr="00CA5733" w:rsidRDefault="00145E3D" w:rsidP="00AA6AC9">
      <w:pPr>
        <w:widowControl/>
        <w:numPr>
          <w:ilvl w:val="0"/>
          <w:numId w:val="4"/>
        </w:numPr>
        <w:adjustRightInd w:val="0"/>
        <w:ind w:left="0" w:firstLine="709"/>
        <w:rPr>
          <w:rFonts w:eastAsiaTheme="minorEastAsia"/>
        </w:rPr>
      </w:pPr>
      <w:r w:rsidRPr="00CA5733">
        <w:rPr>
          <w:rFonts w:eastAsiaTheme="minorEastAsia"/>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45E3D" w:rsidRPr="00CA5733" w:rsidRDefault="00145E3D" w:rsidP="00AA6AC9">
      <w:pPr>
        <w:widowControl/>
        <w:numPr>
          <w:ilvl w:val="0"/>
          <w:numId w:val="5"/>
        </w:numPr>
        <w:adjustRightInd w:val="0"/>
        <w:ind w:left="0" w:firstLine="709"/>
        <w:rPr>
          <w:rFonts w:eastAsiaTheme="minorEastAsia"/>
        </w:rPr>
      </w:pPr>
      <w:r w:rsidRPr="00CA5733">
        <w:rPr>
          <w:rFonts w:eastAsiaTheme="minorEastAsia"/>
        </w:rPr>
        <w:t>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145E3D" w:rsidRPr="00CA5733" w:rsidRDefault="00145E3D" w:rsidP="00AA6AC9">
      <w:pPr>
        <w:widowControl/>
        <w:numPr>
          <w:ilvl w:val="0"/>
          <w:numId w:val="6"/>
        </w:numPr>
        <w:adjustRightInd w:val="0"/>
        <w:ind w:left="0" w:firstLine="709"/>
        <w:rPr>
          <w:rFonts w:eastAsiaTheme="minorEastAsia"/>
        </w:rPr>
      </w:pPr>
      <w:r w:rsidRPr="00CA5733">
        <w:rPr>
          <w:rFonts w:eastAsiaTheme="minorEastAsia"/>
        </w:rPr>
        <w:t>требований к обеспечению доступности для инвалидов помещений в многоквартирных</w:t>
      </w:r>
      <w:r w:rsidR="000F104C" w:rsidRPr="00CA5733">
        <w:rPr>
          <w:rFonts w:eastAsiaTheme="minorEastAsia"/>
        </w:rPr>
        <w:t xml:space="preserve"> </w:t>
      </w:r>
      <w:r w:rsidRPr="00CA5733">
        <w:rPr>
          <w:rFonts w:eastAsiaTheme="minorEastAsia"/>
        </w:rPr>
        <w:t>домах;</w:t>
      </w:r>
    </w:p>
    <w:p w:rsidR="00145E3D" w:rsidRPr="00CA5733" w:rsidRDefault="00145E3D" w:rsidP="00AA6AC9">
      <w:pPr>
        <w:widowControl/>
        <w:numPr>
          <w:ilvl w:val="0"/>
          <w:numId w:val="7"/>
        </w:numPr>
        <w:adjustRightInd w:val="0"/>
        <w:ind w:left="0" w:firstLine="709"/>
        <w:rPr>
          <w:rFonts w:eastAsiaTheme="minorEastAsia"/>
        </w:rPr>
      </w:pPr>
      <w:r w:rsidRPr="00CA5733">
        <w:rPr>
          <w:rFonts w:eastAsiaTheme="minorEastAsia"/>
        </w:rPr>
        <w:t xml:space="preserve">требований к предоставлению жилых помещений в наемных </w:t>
      </w:r>
      <w:r w:rsidR="000F104C" w:rsidRPr="00CA5733">
        <w:rPr>
          <w:rFonts w:eastAsiaTheme="minorEastAsia"/>
        </w:rPr>
        <w:t>домах социального использования</w:t>
      </w:r>
    </w:p>
    <w:p w:rsidR="00145E3D" w:rsidRPr="00CA5733" w:rsidRDefault="00145E3D" w:rsidP="00AA6AC9">
      <w:pPr>
        <w:widowControl/>
        <w:adjustRightInd w:val="0"/>
        <w:ind w:left="0" w:firstLine="709"/>
        <w:rPr>
          <w:rFonts w:eastAsiaTheme="minorEastAsia"/>
        </w:rPr>
      </w:pPr>
      <w:r w:rsidRPr="00CA5733">
        <w:rPr>
          <w:rFonts w:eastAsiaTheme="minorEastAsia"/>
        </w:rPr>
        <w:lastRenderedPageBreak/>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145E3D" w:rsidRPr="00CA5733" w:rsidRDefault="00145E3D" w:rsidP="00AA6AC9">
      <w:pPr>
        <w:widowControl/>
        <w:adjustRightInd w:val="0"/>
        <w:ind w:left="0" w:firstLine="709"/>
        <w:rPr>
          <w:rFonts w:eastAsiaTheme="minorEastAsia"/>
        </w:rPr>
      </w:pPr>
      <w:r w:rsidRPr="00CA5733">
        <w:rPr>
          <w:rFonts w:eastAsiaTheme="minorEastAsia"/>
        </w:rPr>
        <w:t>1.3.</w:t>
      </w:r>
      <w:r w:rsidRPr="00CA5733">
        <w:rPr>
          <w:rFonts w:eastAsiaTheme="minorEastAsia"/>
        </w:rPr>
        <w:tab/>
        <w:t>Муниципальный жилищный контроль осуществляется администрацией муниципального</w:t>
      </w:r>
      <w:r w:rsidR="000F104C" w:rsidRPr="00CA5733">
        <w:rPr>
          <w:rFonts w:eastAsiaTheme="minorEastAsia"/>
        </w:rPr>
        <w:t xml:space="preserve"> </w:t>
      </w:r>
      <w:r w:rsidRPr="00CA5733">
        <w:rPr>
          <w:rFonts w:eastAsiaTheme="minorEastAsia"/>
        </w:rPr>
        <w:t xml:space="preserve">образования </w:t>
      </w:r>
      <w:r w:rsidR="00826332" w:rsidRPr="00CA5733">
        <w:rPr>
          <w:rFonts w:eastAsiaTheme="minorEastAsia"/>
        </w:rPr>
        <w:t xml:space="preserve">Володарское </w:t>
      </w:r>
      <w:r w:rsidRPr="00CA5733">
        <w:rPr>
          <w:rFonts w:eastAsiaTheme="minorEastAsia"/>
        </w:rPr>
        <w:t>сельское поселение Лужского муниципального района Ленинградской</w:t>
      </w:r>
      <w:r w:rsidR="000F104C" w:rsidRPr="00CA5733">
        <w:rPr>
          <w:rFonts w:eastAsiaTheme="minorEastAsia"/>
        </w:rPr>
        <w:t xml:space="preserve"> </w:t>
      </w:r>
      <w:r w:rsidRPr="00CA5733">
        <w:rPr>
          <w:rFonts w:eastAsiaTheme="minorEastAsia"/>
        </w:rPr>
        <w:t>области (далее - администрация).</w:t>
      </w:r>
    </w:p>
    <w:p w:rsidR="00145E3D" w:rsidRPr="00CA5733" w:rsidRDefault="00145E3D" w:rsidP="00AA6AC9">
      <w:pPr>
        <w:widowControl/>
        <w:adjustRightInd w:val="0"/>
        <w:ind w:left="0" w:firstLine="709"/>
        <w:rPr>
          <w:rFonts w:eastAsiaTheme="minorEastAsia"/>
        </w:rPr>
      </w:pPr>
      <w:r w:rsidRPr="00CA5733">
        <w:rPr>
          <w:rFonts w:eastAsiaTheme="minorEastAsia"/>
        </w:rPr>
        <w:t>1.4.</w:t>
      </w:r>
      <w:r w:rsidRPr="00CA5733">
        <w:rPr>
          <w:rFonts w:eastAsiaTheme="minorEastAsia"/>
        </w:rPr>
        <w:tab/>
        <w:t>Должностными лицами администрации, уполномоченными на осуществление</w:t>
      </w:r>
      <w:r w:rsidR="000F104C" w:rsidRPr="00CA5733">
        <w:rPr>
          <w:rFonts w:eastAsiaTheme="minorEastAsia"/>
        </w:rPr>
        <w:t xml:space="preserve"> </w:t>
      </w:r>
      <w:r w:rsidRPr="00CA5733">
        <w:rPr>
          <w:rFonts w:eastAsiaTheme="minorEastAsia"/>
        </w:rPr>
        <w:t>муниципального жилищного контроля, являются глава администрации (заместитель главы</w:t>
      </w:r>
      <w:r w:rsidR="000F104C" w:rsidRPr="00CA5733">
        <w:rPr>
          <w:rFonts w:eastAsiaTheme="minorEastAsia"/>
        </w:rPr>
        <w:t xml:space="preserve"> </w:t>
      </w:r>
      <w:r w:rsidRPr="00CA5733">
        <w:rPr>
          <w:rFonts w:eastAsiaTheme="minorEastAsia"/>
        </w:rPr>
        <w:t>администрации) и должностные лица администрации, в должностные обязанности которых в</w:t>
      </w:r>
      <w:r w:rsidR="000F104C" w:rsidRPr="00CA5733">
        <w:rPr>
          <w:rFonts w:eastAsiaTheme="minorEastAsia"/>
        </w:rPr>
        <w:t xml:space="preserve"> </w:t>
      </w:r>
      <w:r w:rsidRPr="00CA5733">
        <w:rPr>
          <w:rFonts w:eastAsiaTheme="minorEastAsia"/>
        </w:rPr>
        <w:t>соответствии с должностным регламентом или должностной инструкцией входит осуществление</w:t>
      </w:r>
      <w:r w:rsidR="000F104C" w:rsidRPr="00CA5733">
        <w:rPr>
          <w:rFonts w:eastAsiaTheme="minorEastAsia"/>
        </w:rPr>
        <w:t xml:space="preserve"> </w:t>
      </w:r>
      <w:r w:rsidRPr="00CA5733">
        <w:rPr>
          <w:rFonts w:eastAsiaTheme="minorEastAsia"/>
        </w:rPr>
        <w:t>полномочий по осуществлению муниципального контроля, в том числе проведение</w:t>
      </w:r>
      <w:r w:rsidR="000F104C" w:rsidRPr="00CA5733">
        <w:rPr>
          <w:rFonts w:eastAsiaTheme="minorEastAsia"/>
        </w:rPr>
        <w:t xml:space="preserve"> </w:t>
      </w:r>
      <w:r w:rsidRPr="00CA5733">
        <w:rPr>
          <w:rFonts w:eastAsiaTheme="minorEastAsia"/>
        </w:rPr>
        <w:t>профилактических мероприятий и контрольных мероприятий (далее - должностные лица).</w:t>
      </w:r>
    </w:p>
    <w:p w:rsidR="00145E3D" w:rsidRPr="00CA5733" w:rsidRDefault="00145E3D" w:rsidP="00AA6AC9">
      <w:pPr>
        <w:widowControl/>
        <w:adjustRightInd w:val="0"/>
        <w:ind w:left="0" w:firstLine="709"/>
        <w:rPr>
          <w:rFonts w:eastAsiaTheme="minorEastAsia"/>
        </w:rPr>
      </w:pPr>
      <w:r w:rsidRPr="00CA5733">
        <w:rPr>
          <w:rFonts w:eastAsiaTheme="minorEastAsia"/>
        </w:rPr>
        <w:t>Должностные лица при осуществлении муниципального жилищного контроля имеют права, несут обязанности и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145E3D" w:rsidRPr="00CA5733" w:rsidRDefault="00145E3D" w:rsidP="00AA6AC9">
      <w:pPr>
        <w:widowControl/>
        <w:numPr>
          <w:ilvl w:val="0"/>
          <w:numId w:val="8"/>
        </w:numPr>
        <w:adjustRightInd w:val="0"/>
        <w:ind w:left="0" w:firstLine="709"/>
        <w:rPr>
          <w:rFonts w:eastAsiaTheme="minorEastAsia"/>
        </w:rPr>
      </w:pPr>
      <w:r w:rsidRPr="00CA5733">
        <w:rPr>
          <w:rFonts w:eastAsiaTheme="minorEastAsia"/>
        </w:rPr>
        <w:t>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 248-ФЗ, Жилищного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w:t>
      </w:r>
    </w:p>
    <w:p w:rsidR="00145E3D" w:rsidRPr="00CA5733" w:rsidRDefault="00145E3D" w:rsidP="00AA6AC9">
      <w:pPr>
        <w:widowControl/>
        <w:numPr>
          <w:ilvl w:val="0"/>
          <w:numId w:val="8"/>
        </w:numPr>
        <w:adjustRightInd w:val="0"/>
        <w:ind w:left="0" w:firstLine="709"/>
        <w:rPr>
          <w:rFonts w:eastAsiaTheme="minorEastAsia"/>
        </w:rPr>
      </w:pPr>
      <w:r w:rsidRPr="00CA5733">
        <w:rPr>
          <w:rFonts w:eastAsiaTheme="minorEastAsia"/>
        </w:rPr>
        <w:t>Объектами муниципального жилищного контроля являются:</w:t>
      </w:r>
    </w:p>
    <w:p w:rsidR="00145E3D" w:rsidRPr="00CA5733" w:rsidRDefault="00145E3D" w:rsidP="00AA6AC9">
      <w:pPr>
        <w:widowControl/>
        <w:numPr>
          <w:ilvl w:val="0"/>
          <w:numId w:val="9"/>
        </w:numPr>
        <w:adjustRightInd w:val="0"/>
        <w:ind w:left="0" w:firstLine="709"/>
        <w:rPr>
          <w:rFonts w:eastAsiaTheme="minorEastAsia"/>
        </w:rPr>
      </w:pPr>
      <w:r w:rsidRPr="00CA5733">
        <w:rPr>
          <w:rFonts w:eastAsiaTheme="minorEastAsia"/>
        </w:rPr>
        <w:t xml:space="preserve">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w:t>
      </w:r>
      <w:r w:rsidR="000F104C" w:rsidRPr="00CA5733">
        <w:rPr>
          <w:rFonts w:eastAsiaTheme="minorEastAsia"/>
        </w:rPr>
        <w:t>1</w:t>
      </w:r>
      <w:r w:rsidRPr="00CA5733">
        <w:rPr>
          <w:rFonts w:eastAsiaTheme="minorEastAsia"/>
        </w:rPr>
        <w:t>2 пункта 1.2 настоящего Положения;</w:t>
      </w:r>
    </w:p>
    <w:p w:rsidR="00145E3D" w:rsidRPr="00CA5733" w:rsidRDefault="00145E3D" w:rsidP="00AA6AC9">
      <w:pPr>
        <w:widowControl/>
        <w:numPr>
          <w:ilvl w:val="0"/>
          <w:numId w:val="9"/>
        </w:numPr>
        <w:adjustRightInd w:val="0"/>
        <w:ind w:left="0" w:firstLine="709"/>
        <w:rPr>
          <w:rFonts w:eastAsiaTheme="minorEastAsia"/>
        </w:rPr>
      </w:pPr>
      <w:r w:rsidRPr="00CA5733">
        <w:rPr>
          <w:rFonts w:eastAsiaTheme="minorEastAsia"/>
        </w:rPr>
        <w:t xml:space="preserve">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w:t>
      </w:r>
      <w:r w:rsidR="000F104C" w:rsidRPr="00CA5733">
        <w:rPr>
          <w:rFonts w:eastAsiaTheme="minorEastAsia"/>
        </w:rPr>
        <w:t>1</w:t>
      </w:r>
      <w:r w:rsidRPr="00CA5733">
        <w:rPr>
          <w:rFonts w:eastAsiaTheme="minorEastAsia"/>
        </w:rPr>
        <w:t>2 пункта 1.2 настоящего Положения;</w:t>
      </w:r>
    </w:p>
    <w:p w:rsidR="00145E3D" w:rsidRPr="00CA5733" w:rsidRDefault="00145E3D" w:rsidP="00AA6AC9">
      <w:pPr>
        <w:widowControl/>
        <w:adjustRightInd w:val="0"/>
        <w:ind w:left="0" w:firstLine="709"/>
        <w:rPr>
          <w:rFonts w:eastAsiaTheme="minorEastAsia"/>
        </w:rPr>
      </w:pPr>
      <w:r w:rsidRPr="00CA5733">
        <w:rPr>
          <w:rFonts w:eastAsiaTheme="minorEastAsia"/>
        </w:rPr>
        <w:t>3)</w:t>
      </w:r>
      <w:r w:rsidRPr="00CA5733">
        <w:rPr>
          <w:rFonts w:eastAsiaTheme="minorEastAsia"/>
        </w:rPr>
        <w:tab/>
      </w:r>
      <w:r w:rsidR="008905B3" w:rsidRPr="008905B3">
        <w:rPr>
          <w:rFonts w:eastAsiaTheme="minorEastAsia"/>
        </w:rPr>
        <w:t>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w:t>
      </w:r>
      <w:r w:rsidRPr="00CA5733">
        <w:rPr>
          <w:rFonts w:eastAsiaTheme="minorEastAsia"/>
        </w:rPr>
        <w:t xml:space="preserve"> к которым предъявляются обязательные требования, указанные в подпунктах 1 -</w:t>
      </w:r>
      <w:r w:rsidR="000F104C" w:rsidRPr="00CA5733">
        <w:rPr>
          <w:rFonts w:eastAsiaTheme="minorEastAsia"/>
        </w:rPr>
        <w:t xml:space="preserve"> </w:t>
      </w:r>
      <w:r w:rsidRPr="00CA5733">
        <w:rPr>
          <w:rFonts w:eastAsiaTheme="minorEastAsia"/>
        </w:rPr>
        <w:t>12 пункта 1.2 настоящего Положения.</w:t>
      </w:r>
    </w:p>
    <w:p w:rsidR="008905B3" w:rsidRPr="008905B3" w:rsidRDefault="00145E3D" w:rsidP="008905B3">
      <w:pPr>
        <w:widowControl/>
        <w:adjustRightInd w:val="0"/>
        <w:ind w:left="0" w:firstLine="709"/>
        <w:rPr>
          <w:rFonts w:eastAsiaTheme="minorEastAsia"/>
        </w:rPr>
      </w:pPr>
      <w:r w:rsidRPr="00CA5733">
        <w:rPr>
          <w:rFonts w:eastAsiaTheme="minorEastAsia"/>
        </w:rPr>
        <w:t>1.7.</w:t>
      </w:r>
      <w:r w:rsidRPr="00CA5733">
        <w:rPr>
          <w:rFonts w:eastAsiaTheme="minorEastAsia"/>
        </w:rPr>
        <w:tab/>
        <w:t>Администрацией в рамках осуществления муниципального жилищного контроля</w:t>
      </w:r>
      <w:r w:rsidR="000F104C" w:rsidRPr="00CA5733">
        <w:rPr>
          <w:rFonts w:eastAsiaTheme="minorEastAsia"/>
        </w:rPr>
        <w:t xml:space="preserve"> </w:t>
      </w:r>
      <w:r w:rsidRPr="00CA5733">
        <w:rPr>
          <w:rFonts w:eastAsiaTheme="minorEastAsia"/>
        </w:rPr>
        <w:t>обеспечивается учет объектов му</w:t>
      </w:r>
      <w:r w:rsidR="004259BE">
        <w:rPr>
          <w:rFonts w:eastAsiaTheme="minorEastAsia"/>
        </w:rPr>
        <w:t>ниципального жилищного контроля</w:t>
      </w:r>
      <w:r w:rsidR="008905B3" w:rsidRPr="008905B3">
        <w:rPr>
          <w:rFonts w:eastAsiaTheme="minorEastAsia"/>
        </w:rPr>
        <w:t>.</w:t>
      </w:r>
    </w:p>
    <w:p w:rsidR="008905B3" w:rsidRPr="008905B3" w:rsidRDefault="008905B3" w:rsidP="008905B3">
      <w:pPr>
        <w:widowControl/>
        <w:adjustRightInd w:val="0"/>
        <w:ind w:left="0" w:firstLine="709"/>
        <w:rPr>
          <w:rFonts w:eastAsiaTheme="minorEastAsia"/>
        </w:rPr>
      </w:pPr>
      <w:r w:rsidRPr="008905B3">
        <w:rPr>
          <w:rFonts w:eastAsiaTheme="minorEastAsia"/>
        </w:rPr>
        <w:t>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45E3D" w:rsidRPr="00CA5733" w:rsidRDefault="008905B3" w:rsidP="008905B3">
      <w:pPr>
        <w:widowControl/>
        <w:adjustRightInd w:val="0"/>
        <w:ind w:left="0" w:firstLine="709"/>
        <w:rPr>
          <w:rFonts w:eastAsiaTheme="minorEastAsia"/>
        </w:rPr>
      </w:pPr>
      <w:r w:rsidRPr="008905B3">
        <w:rPr>
          <w:rFonts w:eastAsiaTheme="minorEastAsia"/>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45E3D" w:rsidRPr="00CA5733" w:rsidRDefault="00145E3D" w:rsidP="00AA6AC9">
      <w:pPr>
        <w:widowControl/>
        <w:adjustRightInd w:val="0"/>
        <w:ind w:left="0" w:firstLine="709"/>
        <w:rPr>
          <w:rFonts w:eastAsiaTheme="minorEastAsia"/>
        </w:rPr>
      </w:pPr>
    </w:p>
    <w:p w:rsidR="00145E3D" w:rsidRPr="00CA5733" w:rsidRDefault="00145E3D" w:rsidP="00AA6AC9">
      <w:pPr>
        <w:widowControl/>
        <w:adjustRightInd w:val="0"/>
        <w:ind w:left="0" w:firstLine="709"/>
        <w:rPr>
          <w:rFonts w:eastAsiaTheme="minorEastAsia"/>
          <w:b/>
          <w:bCs/>
        </w:rPr>
      </w:pPr>
      <w:r w:rsidRPr="00CA5733">
        <w:rPr>
          <w:rFonts w:eastAsiaTheme="minorEastAsia"/>
          <w:b/>
          <w:bCs/>
        </w:rPr>
        <w:t>Раздел 2. Управление рисками причинения вреда (ущерба) охраняемым законом ценностям при осуществлении муниципального жилищного контроля</w:t>
      </w:r>
    </w:p>
    <w:p w:rsidR="00145E3D" w:rsidRPr="00CA5733" w:rsidRDefault="00145E3D" w:rsidP="00AA6AC9">
      <w:pPr>
        <w:widowControl/>
        <w:numPr>
          <w:ilvl w:val="0"/>
          <w:numId w:val="10"/>
        </w:numPr>
        <w:adjustRightInd w:val="0"/>
        <w:ind w:left="0" w:firstLine="709"/>
        <w:rPr>
          <w:rFonts w:eastAsiaTheme="minorEastAsia"/>
        </w:rPr>
      </w:pPr>
      <w:r w:rsidRPr="00CA5733">
        <w:rPr>
          <w:rFonts w:eastAsiaTheme="minorEastAsia"/>
        </w:rPr>
        <w:lastRenderedPageBreak/>
        <w:t>Администрация осуществляет муниципальный жилищный контроль на основе управления рисками причинения вреда (ущерба).</w:t>
      </w:r>
    </w:p>
    <w:p w:rsidR="00145E3D" w:rsidRPr="00CA5733" w:rsidRDefault="00145E3D" w:rsidP="00AA6AC9">
      <w:pPr>
        <w:widowControl/>
        <w:numPr>
          <w:ilvl w:val="0"/>
          <w:numId w:val="10"/>
        </w:numPr>
        <w:adjustRightInd w:val="0"/>
        <w:ind w:left="0" w:firstLine="709"/>
        <w:rPr>
          <w:rFonts w:eastAsiaTheme="minorEastAsia"/>
        </w:rPr>
      </w:pPr>
      <w:r w:rsidRPr="00CA5733">
        <w:rPr>
          <w:rFonts w:eastAsiaTheme="minorEastAsia"/>
        </w:rPr>
        <w:t>Для целей управления рисками причинения вреда (ущерба) охраняемым законом ценностям при осуществлении муниципального жилищного контроля объекты такого контроля, предусмотренные пунктом 1.7 настоящего Положения, подлежат отнесению к категориям риска в соответствии с Федеральным</w:t>
      </w:r>
      <w:hyperlink r:id="rId8" w:history="1">
        <w:r w:rsidRPr="00CA5733">
          <w:rPr>
            <w:rFonts w:eastAsiaTheme="minorEastAsia"/>
            <w:color w:val="0066CC"/>
            <w:u w:val="single"/>
          </w:rPr>
          <w:t xml:space="preserve"> законо</w:t>
        </w:r>
      </w:hyperlink>
      <w:r w:rsidRPr="00CA5733">
        <w:rPr>
          <w:rFonts w:eastAsiaTheme="minorEastAsia"/>
        </w:rPr>
        <w:t>м № 248-ФЗ.</w:t>
      </w:r>
    </w:p>
    <w:p w:rsidR="00145E3D" w:rsidRPr="00CA5733" w:rsidRDefault="00145E3D" w:rsidP="00AA6AC9">
      <w:pPr>
        <w:widowControl/>
        <w:numPr>
          <w:ilvl w:val="0"/>
          <w:numId w:val="10"/>
        </w:numPr>
        <w:adjustRightInd w:val="0"/>
        <w:ind w:left="0" w:firstLine="709"/>
        <w:rPr>
          <w:rFonts w:eastAsiaTheme="minorEastAsia"/>
        </w:rPr>
      </w:pPr>
      <w:r w:rsidRPr="00CA5733">
        <w:rPr>
          <w:rFonts w:eastAsiaTheme="minorEastAsia"/>
        </w:rPr>
        <w:t xml:space="preserve">Отнесение администрацией предусмотренных пунктом 1.7 настоящего Положения объектов муниципального жилищного контроля (далее - объекты контроля) к определенной категории риска осуществляется в соответствии </w:t>
      </w:r>
      <w:r w:rsidRPr="00CA5733">
        <w:rPr>
          <w:rFonts w:eastAsiaTheme="minorEastAsia"/>
          <w:lang w:val="en-US"/>
        </w:rPr>
        <w:t>c</w:t>
      </w:r>
      <w:r w:rsidRPr="00CA5733">
        <w:rPr>
          <w:rFonts w:eastAsiaTheme="minorEastAsia"/>
        </w:rPr>
        <w:t xml:space="preserve"> критериями отнесения соответствующих объектов к определенной категории риска при осуществлении администрацией муниципального жилищного контроля согласно приложению № 1 к настоящему Положению.</w:t>
      </w:r>
    </w:p>
    <w:p w:rsidR="00145E3D" w:rsidRPr="00CA5733" w:rsidRDefault="00145E3D" w:rsidP="00AA6AC9">
      <w:pPr>
        <w:widowControl/>
        <w:adjustRightInd w:val="0"/>
        <w:ind w:left="0" w:firstLine="709"/>
        <w:rPr>
          <w:rFonts w:eastAsiaTheme="minorEastAsia"/>
        </w:rPr>
      </w:pPr>
      <w:r w:rsidRPr="00CA5733">
        <w:rPr>
          <w:rFonts w:eastAsiaTheme="minorEastAsia"/>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145E3D" w:rsidRPr="00CA5733" w:rsidRDefault="00145E3D" w:rsidP="00AA6AC9">
      <w:pPr>
        <w:widowControl/>
        <w:adjustRightInd w:val="0"/>
        <w:ind w:left="0" w:firstLine="709"/>
        <w:rPr>
          <w:rFonts w:eastAsiaTheme="minorEastAsia"/>
        </w:rPr>
      </w:pPr>
      <w:r w:rsidRPr="00CA5733">
        <w:rPr>
          <w:rFonts w:eastAsiaTheme="minorEastAsia"/>
        </w:rPr>
        <w:t>При отнесении администрацией объектов контроля к категориям риска используются в том</w:t>
      </w:r>
      <w:r w:rsidR="00013BC0" w:rsidRPr="00CA5733">
        <w:rPr>
          <w:rFonts w:eastAsiaTheme="minorEastAsia"/>
        </w:rPr>
        <w:t xml:space="preserve"> </w:t>
      </w:r>
      <w:r w:rsidRPr="00CA5733">
        <w:rPr>
          <w:rFonts w:eastAsiaTheme="minorEastAsia"/>
        </w:rPr>
        <w:t>числе:</w:t>
      </w:r>
    </w:p>
    <w:p w:rsidR="00145E3D" w:rsidRPr="00CA5733" w:rsidRDefault="00145E3D" w:rsidP="00AA6AC9">
      <w:pPr>
        <w:widowControl/>
        <w:adjustRightInd w:val="0"/>
        <w:ind w:left="0" w:firstLine="709"/>
        <w:rPr>
          <w:rFonts w:eastAsiaTheme="minorEastAsia"/>
        </w:rPr>
      </w:pPr>
      <w:r w:rsidRPr="00CA5733">
        <w:rPr>
          <w:rFonts w:eastAsiaTheme="minorEastAsia"/>
        </w:rPr>
        <w:t>1) сведения, содержащиеся в Едином государственном реестре недвижимости;</w:t>
      </w:r>
    </w:p>
    <w:p w:rsidR="00145E3D" w:rsidRPr="00CA5733" w:rsidRDefault="00145E3D" w:rsidP="00AA6AC9">
      <w:pPr>
        <w:widowControl/>
        <w:numPr>
          <w:ilvl w:val="0"/>
          <w:numId w:val="11"/>
        </w:numPr>
        <w:adjustRightInd w:val="0"/>
        <w:ind w:left="0" w:firstLine="709"/>
        <w:rPr>
          <w:rFonts w:eastAsiaTheme="minorEastAsia"/>
        </w:rPr>
      </w:pPr>
      <w:r w:rsidRPr="00CA5733">
        <w:rPr>
          <w:rFonts w:eastAsiaTheme="minorEastAsia"/>
        </w:rPr>
        <w:t>сведения, получаемые при проведении должностными лицами контрольных мероприятий без взаимодействия с контролируемыми лицами;</w:t>
      </w:r>
    </w:p>
    <w:p w:rsidR="00145E3D" w:rsidRPr="00CA5733" w:rsidRDefault="00145E3D" w:rsidP="00AA6AC9">
      <w:pPr>
        <w:widowControl/>
        <w:numPr>
          <w:ilvl w:val="0"/>
          <w:numId w:val="12"/>
        </w:numPr>
        <w:adjustRightInd w:val="0"/>
        <w:ind w:left="0" w:firstLine="709"/>
        <w:rPr>
          <w:rFonts w:eastAsiaTheme="minorEastAsia"/>
        </w:rPr>
      </w:pPr>
      <w:r w:rsidRPr="00CA5733">
        <w:rPr>
          <w:rFonts w:eastAsiaTheme="minorEastAsia"/>
        </w:rPr>
        <w:t>иные сведения, содержащиеся в администрации.</w:t>
      </w:r>
    </w:p>
    <w:p w:rsidR="00145E3D" w:rsidRPr="00CA5733" w:rsidRDefault="00145E3D" w:rsidP="00AA6AC9">
      <w:pPr>
        <w:widowControl/>
        <w:adjustRightInd w:val="0"/>
        <w:ind w:left="0" w:firstLine="709"/>
        <w:rPr>
          <w:rFonts w:eastAsiaTheme="minorEastAsia"/>
        </w:rPr>
      </w:pPr>
      <w:r w:rsidRPr="00CA5733">
        <w:rPr>
          <w:rFonts w:eastAsiaTheme="minorEastAsia"/>
        </w:rPr>
        <w:t>2.4.</w:t>
      </w:r>
      <w:r w:rsidRPr="00CA5733">
        <w:rPr>
          <w:rFonts w:eastAsiaTheme="minorEastAsia"/>
        </w:rPr>
        <w:tab/>
        <w:t>Администрация для целей управления рисками причинения вреда (ущерба) при</w:t>
      </w:r>
      <w:r w:rsidR="000F104C" w:rsidRPr="00CA5733">
        <w:rPr>
          <w:rFonts w:eastAsiaTheme="minorEastAsia"/>
        </w:rPr>
        <w:t xml:space="preserve"> </w:t>
      </w:r>
      <w:r w:rsidRPr="00CA5733">
        <w:rPr>
          <w:rFonts w:eastAsiaTheme="minorEastAsia"/>
        </w:rPr>
        <w:t>осуществлении муниципального жилищного контроля относит объекты контроля к одной из</w:t>
      </w:r>
      <w:r w:rsidR="000F104C" w:rsidRPr="00CA5733">
        <w:rPr>
          <w:rFonts w:eastAsiaTheme="minorEastAsia"/>
        </w:rPr>
        <w:t xml:space="preserve"> </w:t>
      </w:r>
      <w:r w:rsidRPr="00CA5733">
        <w:rPr>
          <w:rFonts w:eastAsiaTheme="minorEastAsia"/>
        </w:rPr>
        <w:t>следующих категорий риска причинения вреда (ущерба) (далее - категории риска):</w:t>
      </w:r>
    </w:p>
    <w:p w:rsidR="00145E3D" w:rsidRPr="00CA5733" w:rsidRDefault="00145E3D" w:rsidP="00AA6AC9">
      <w:pPr>
        <w:widowControl/>
        <w:numPr>
          <w:ilvl w:val="0"/>
          <w:numId w:val="13"/>
        </w:numPr>
        <w:adjustRightInd w:val="0"/>
        <w:ind w:left="0" w:firstLine="709"/>
        <w:rPr>
          <w:rFonts w:eastAsiaTheme="minorEastAsia"/>
        </w:rPr>
      </w:pPr>
      <w:r w:rsidRPr="00CA5733">
        <w:rPr>
          <w:rFonts w:eastAsiaTheme="minorEastAsia"/>
        </w:rPr>
        <w:t>средний риск;</w:t>
      </w:r>
    </w:p>
    <w:p w:rsidR="00145E3D" w:rsidRPr="00CA5733" w:rsidRDefault="00145E3D" w:rsidP="00AA6AC9">
      <w:pPr>
        <w:widowControl/>
        <w:numPr>
          <w:ilvl w:val="0"/>
          <w:numId w:val="13"/>
        </w:numPr>
        <w:adjustRightInd w:val="0"/>
        <w:ind w:left="0" w:firstLine="709"/>
        <w:rPr>
          <w:rFonts w:eastAsiaTheme="minorEastAsia"/>
        </w:rPr>
      </w:pPr>
      <w:r w:rsidRPr="00CA5733">
        <w:rPr>
          <w:rFonts w:eastAsiaTheme="minorEastAsia"/>
        </w:rPr>
        <w:t>умеренный риск;</w:t>
      </w:r>
    </w:p>
    <w:p w:rsidR="00145E3D" w:rsidRPr="00CA5733" w:rsidRDefault="00145E3D" w:rsidP="00AA6AC9">
      <w:pPr>
        <w:widowControl/>
        <w:numPr>
          <w:ilvl w:val="0"/>
          <w:numId w:val="13"/>
        </w:numPr>
        <w:adjustRightInd w:val="0"/>
        <w:ind w:left="0" w:firstLine="709"/>
        <w:rPr>
          <w:rFonts w:eastAsiaTheme="minorEastAsia"/>
        </w:rPr>
      </w:pPr>
      <w:r w:rsidRPr="00CA5733">
        <w:rPr>
          <w:rFonts w:eastAsiaTheme="minorEastAsia"/>
        </w:rPr>
        <w:t>низкий риск.</w:t>
      </w:r>
    </w:p>
    <w:p w:rsidR="00145E3D" w:rsidRPr="00CA5733" w:rsidRDefault="00145E3D" w:rsidP="00AA6AC9">
      <w:pPr>
        <w:widowControl/>
        <w:numPr>
          <w:ilvl w:val="0"/>
          <w:numId w:val="14"/>
        </w:numPr>
        <w:adjustRightInd w:val="0"/>
        <w:ind w:left="0" w:firstLine="709"/>
        <w:rPr>
          <w:rFonts w:eastAsiaTheme="minorEastAsia"/>
        </w:rPr>
      </w:pPr>
      <w:r w:rsidRPr="00CA5733">
        <w:rPr>
          <w:rFonts w:eastAsiaTheme="minorEastAsia"/>
        </w:rPr>
        <w:t>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145E3D" w:rsidRPr="00CA5733" w:rsidRDefault="00145E3D" w:rsidP="00AA6AC9">
      <w:pPr>
        <w:widowControl/>
        <w:numPr>
          <w:ilvl w:val="0"/>
          <w:numId w:val="14"/>
        </w:numPr>
        <w:adjustRightInd w:val="0"/>
        <w:ind w:left="0" w:firstLine="709"/>
        <w:rPr>
          <w:rFonts w:eastAsiaTheme="minorEastAsia"/>
        </w:rPr>
      </w:pPr>
      <w:r w:rsidRPr="00CA5733">
        <w:rPr>
          <w:rFonts w:eastAsiaTheme="minorEastAsia"/>
        </w:rPr>
        <w:t>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145E3D" w:rsidRPr="00CA5733" w:rsidRDefault="00145E3D" w:rsidP="00AA6AC9">
      <w:pPr>
        <w:widowControl/>
        <w:adjustRightInd w:val="0"/>
        <w:ind w:left="0" w:firstLine="709"/>
        <w:rPr>
          <w:rFonts w:eastAsiaTheme="minorEastAsia"/>
        </w:rPr>
      </w:pPr>
      <w:r w:rsidRPr="00CA5733">
        <w:rPr>
          <w:rFonts w:eastAsiaTheme="minorEastAsia"/>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145E3D" w:rsidRPr="00CA5733" w:rsidRDefault="00145E3D" w:rsidP="00AA6AC9">
      <w:pPr>
        <w:widowControl/>
        <w:adjustRightInd w:val="0"/>
        <w:ind w:left="0" w:firstLine="709"/>
        <w:rPr>
          <w:rFonts w:eastAsiaTheme="minorEastAsia"/>
        </w:rPr>
      </w:pPr>
      <w:r w:rsidRPr="00CA5733">
        <w:rPr>
          <w:rFonts w:eastAsiaTheme="minorEastAsia"/>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w:t>
      </w:r>
      <w:r w:rsidR="00AA6AC9">
        <w:rPr>
          <w:rFonts w:eastAsiaTheme="minorEastAsia"/>
        </w:rPr>
        <w:t xml:space="preserve"> </w:t>
      </w:r>
      <w:r w:rsidRPr="00CA5733">
        <w:rPr>
          <w:rFonts w:eastAsiaTheme="minorEastAsia"/>
        </w:rPr>
        <w:t>закона № 248-ФЗ.</w:t>
      </w:r>
    </w:p>
    <w:p w:rsidR="00145E3D" w:rsidRPr="00CA5733" w:rsidRDefault="00145E3D" w:rsidP="00AA6AC9">
      <w:pPr>
        <w:widowControl/>
        <w:adjustRightInd w:val="0"/>
        <w:ind w:left="0" w:firstLine="709"/>
        <w:rPr>
          <w:rFonts w:eastAsiaTheme="minorEastAsia"/>
        </w:rPr>
      </w:pPr>
    </w:p>
    <w:p w:rsidR="00145E3D" w:rsidRPr="00CA5733" w:rsidRDefault="00145E3D" w:rsidP="00AA6AC9">
      <w:pPr>
        <w:widowControl/>
        <w:adjustRightInd w:val="0"/>
        <w:ind w:left="0" w:firstLine="709"/>
        <w:rPr>
          <w:rFonts w:eastAsiaTheme="minorEastAsia"/>
          <w:b/>
          <w:bCs/>
        </w:rPr>
      </w:pPr>
      <w:r w:rsidRPr="00CA5733">
        <w:rPr>
          <w:rFonts w:eastAsiaTheme="minorEastAsia"/>
          <w:b/>
          <w:bCs/>
        </w:rPr>
        <w:t>Раздел 3. Профилактика рисков причинения вреда (ущерба) охраняемым законом ценностям</w:t>
      </w:r>
    </w:p>
    <w:p w:rsidR="00145E3D" w:rsidRPr="00CA5733" w:rsidRDefault="00145E3D" w:rsidP="00AA6AC9">
      <w:pPr>
        <w:widowControl/>
        <w:numPr>
          <w:ilvl w:val="0"/>
          <w:numId w:val="15"/>
        </w:numPr>
        <w:adjustRightInd w:val="0"/>
        <w:ind w:left="0" w:firstLine="709"/>
        <w:rPr>
          <w:rFonts w:eastAsiaTheme="minorEastAsia"/>
        </w:rPr>
      </w:pPr>
      <w:r w:rsidRPr="00CA5733">
        <w:rPr>
          <w:rFonts w:eastAsiaTheme="minorEastAsia"/>
        </w:rPr>
        <w:t>Администрация осуществляет муниципальный жилищный контроль в том числе посредством проведения профилактических мероприятий.</w:t>
      </w:r>
    </w:p>
    <w:p w:rsidR="00145E3D" w:rsidRPr="00CA5733" w:rsidRDefault="00145E3D" w:rsidP="00AA6AC9">
      <w:pPr>
        <w:widowControl/>
        <w:numPr>
          <w:ilvl w:val="0"/>
          <w:numId w:val="16"/>
        </w:numPr>
        <w:adjustRightInd w:val="0"/>
        <w:ind w:left="0" w:firstLine="709"/>
        <w:rPr>
          <w:rFonts w:eastAsiaTheme="minorEastAsia"/>
        </w:rPr>
      </w:pPr>
      <w:r w:rsidRPr="00CA5733">
        <w:rPr>
          <w:rFonts w:eastAsiaTheme="minorEastAsia"/>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45E3D" w:rsidRPr="00CA5733" w:rsidRDefault="00145E3D" w:rsidP="00AA6AC9">
      <w:pPr>
        <w:widowControl/>
        <w:numPr>
          <w:ilvl w:val="0"/>
          <w:numId w:val="16"/>
        </w:numPr>
        <w:adjustRightInd w:val="0"/>
        <w:ind w:left="0" w:firstLine="709"/>
        <w:rPr>
          <w:rFonts w:eastAsiaTheme="minorEastAsia"/>
        </w:rPr>
      </w:pPr>
      <w:r w:rsidRPr="00CA5733">
        <w:rPr>
          <w:rFonts w:eastAsiaTheme="minorEastAsia"/>
        </w:rPr>
        <w:t>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45E3D" w:rsidRPr="00CA5733" w:rsidRDefault="00145E3D" w:rsidP="00AA6AC9">
      <w:pPr>
        <w:widowControl/>
        <w:numPr>
          <w:ilvl w:val="0"/>
          <w:numId w:val="16"/>
        </w:numPr>
        <w:adjustRightInd w:val="0"/>
        <w:ind w:left="0" w:firstLine="709"/>
        <w:rPr>
          <w:rFonts w:eastAsiaTheme="minorEastAsia"/>
        </w:rPr>
      </w:pPr>
      <w:r w:rsidRPr="00CA5733">
        <w:rPr>
          <w:rFonts w:eastAsiaTheme="minorEastAsia"/>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w:t>
      </w:r>
      <w:r w:rsidRPr="00CA5733">
        <w:rPr>
          <w:rFonts w:eastAsiaTheme="minorEastAsia"/>
        </w:rPr>
        <w:lastRenderedPageBreak/>
        <w:t>проводиться профилактические мероприятия, не предусмотренные программой профилактики рисков причинения вреда.</w:t>
      </w:r>
    </w:p>
    <w:p w:rsidR="00145E3D" w:rsidRPr="00CA5733" w:rsidRDefault="00145E3D" w:rsidP="00AA6AC9">
      <w:pPr>
        <w:widowControl/>
        <w:adjustRightInd w:val="0"/>
        <w:ind w:left="0" w:firstLine="709"/>
        <w:rPr>
          <w:rFonts w:eastAsiaTheme="minorEastAsia"/>
        </w:rPr>
      </w:pPr>
      <w:r w:rsidRPr="00CA5733">
        <w:rPr>
          <w:rFonts w:eastAsiaTheme="minorEastAsia"/>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муниципального образования </w:t>
      </w:r>
      <w:r w:rsidR="00826332" w:rsidRPr="00CA5733">
        <w:rPr>
          <w:rFonts w:eastAsiaTheme="minorEastAsia"/>
        </w:rPr>
        <w:t xml:space="preserve">Володарское </w:t>
      </w:r>
      <w:r w:rsidRPr="00CA5733">
        <w:rPr>
          <w:rFonts w:eastAsiaTheme="minorEastAsia"/>
        </w:rPr>
        <w:t>сельское поселение Лужского муниципального района Ленинградской области (далее - Глава) для принятия решения о проведении контрольных мероприятий, либо в случаях, предусмотренных Федеральным законом № 248-ФЗ, принимает меры, указанные в статье 90 Федерального закона № 248-ФЗ.</w:t>
      </w:r>
    </w:p>
    <w:p w:rsidR="00145E3D" w:rsidRPr="00CA5733" w:rsidRDefault="00145E3D" w:rsidP="00AA6AC9">
      <w:pPr>
        <w:widowControl/>
        <w:numPr>
          <w:ilvl w:val="0"/>
          <w:numId w:val="17"/>
        </w:numPr>
        <w:adjustRightInd w:val="0"/>
        <w:ind w:left="0" w:firstLine="709"/>
        <w:rPr>
          <w:rFonts w:eastAsiaTheme="minorEastAsia"/>
        </w:rPr>
      </w:pPr>
      <w:r w:rsidRPr="00CA5733">
        <w:rPr>
          <w:rFonts w:eastAsiaTheme="minorEastAsia"/>
        </w:rPr>
        <w:t>При осуществлении администрацией муниципального жилищного контроля могут проводиться следующие виды профилактических мероприятий:</w:t>
      </w:r>
    </w:p>
    <w:p w:rsidR="00145E3D" w:rsidRPr="00CA5733" w:rsidRDefault="00145E3D" w:rsidP="00AA6AC9">
      <w:pPr>
        <w:widowControl/>
        <w:numPr>
          <w:ilvl w:val="0"/>
          <w:numId w:val="18"/>
        </w:numPr>
        <w:adjustRightInd w:val="0"/>
        <w:ind w:left="0" w:firstLine="709"/>
        <w:rPr>
          <w:rFonts w:eastAsiaTheme="minorEastAsia"/>
        </w:rPr>
      </w:pPr>
      <w:r w:rsidRPr="00CA5733">
        <w:rPr>
          <w:rFonts w:eastAsiaTheme="minorEastAsia"/>
        </w:rPr>
        <w:t>информирование;</w:t>
      </w:r>
    </w:p>
    <w:p w:rsidR="00013BC0" w:rsidRPr="00CA5733" w:rsidRDefault="00145E3D" w:rsidP="00AA6AC9">
      <w:pPr>
        <w:widowControl/>
        <w:numPr>
          <w:ilvl w:val="0"/>
          <w:numId w:val="18"/>
        </w:numPr>
        <w:adjustRightInd w:val="0"/>
        <w:ind w:left="0" w:firstLine="709"/>
        <w:rPr>
          <w:rFonts w:eastAsiaTheme="minorEastAsia"/>
        </w:rPr>
      </w:pPr>
      <w:r w:rsidRPr="00CA5733">
        <w:rPr>
          <w:rFonts w:eastAsiaTheme="minorEastAsia"/>
        </w:rPr>
        <w:t>обобщени</w:t>
      </w:r>
      <w:r w:rsidR="00013BC0" w:rsidRPr="00CA5733">
        <w:rPr>
          <w:rFonts w:eastAsiaTheme="minorEastAsia"/>
        </w:rPr>
        <w:t>е правоприменительной практики;</w:t>
      </w:r>
    </w:p>
    <w:p w:rsidR="00013BC0" w:rsidRPr="00CA5733" w:rsidRDefault="00145E3D" w:rsidP="00AA6AC9">
      <w:pPr>
        <w:widowControl/>
        <w:numPr>
          <w:ilvl w:val="0"/>
          <w:numId w:val="18"/>
        </w:numPr>
        <w:adjustRightInd w:val="0"/>
        <w:ind w:left="0" w:firstLine="709"/>
        <w:rPr>
          <w:rFonts w:eastAsiaTheme="minorEastAsia"/>
        </w:rPr>
      </w:pPr>
      <w:r w:rsidRPr="00CA5733">
        <w:rPr>
          <w:rFonts w:eastAsiaTheme="minorEastAsia"/>
        </w:rPr>
        <w:t>объявление предостережения;</w:t>
      </w:r>
    </w:p>
    <w:p w:rsidR="00013BC0" w:rsidRPr="00CA5733" w:rsidRDefault="00145E3D" w:rsidP="00AA6AC9">
      <w:pPr>
        <w:widowControl/>
        <w:numPr>
          <w:ilvl w:val="0"/>
          <w:numId w:val="18"/>
        </w:numPr>
        <w:adjustRightInd w:val="0"/>
        <w:ind w:left="0" w:firstLine="709"/>
        <w:rPr>
          <w:rFonts w:eastAsiaTheme="minorEastAsia"/>
        </w:rPr>
      </w:pPr>
      <w:r w:rsidRPr="00CA5733">
        <w:rPr>
          <w:rFonts w:eastAsiaTheme="minorEastAsia"/>
        </w:rPr>
        <w:t>консультирование;</w:t>
      </w:r>
    </w:p>
    <w:p w:rsidR="00145E3D" w:rsidRPr="00CA5733" w:rsidRDefault="00145E3D" w:rsidP="00AA6AC9">
      <w:pPr>
        <w:widowControl/>
        <w:numPr>
          <w:ilvl w:val="0"/>
          <w:numId w:val="18"/>
        </w:numPr>
        <w:adjustRightInd w:val="0"/>
        <w:ind w:left="0" w:firstLine="709"/>
        <w:rPr>
          <w:rFonts w:eastAsiaTheme="minorEastAsia"/>
        </w:rPr>
      </w:pPr>
      <w:r w:rsidRPr="00CA5733">
        <w:rPr>
          <w:rFonts w:eastAsiaTheme="minorEastAsia"/>
        </w:rPr>
        <w:t>профилактический визит.</w:t>
      </w:r>
    </w:p>
    <w:p w:rsidR="00145E3D" w:rsidRPr="00CA5733" w:rsidRDefault="00145E3D" w:rsidP="00AA6AC9">
      <w:pPr>
        <w:widowControl/>
        <w:adjustRightInd w:val="0"/>
        <w:ind w:left="0" w:firstLine="709"/>
        <w:rPr>
          <w:rFonts w:eastAsiaTheme="minorEastAsia"/>
        </w:rPr>
      </w:pPr>
      <w:r w:rsidRPr="00CA5733">
        <w:rPr>
          <w:rFonts w:eastAsiaTheme="minorEastAsia"/>
        </w:rPr>
        <w:t>3.6.</w:t>
      </w:r>
      <w:r w:rsidRPr="00CA5733">
        <w:rPr>
          <w:rFonts w:eastAsiaTheme="minorEastAsia"/>
        </w:rPr>
        <w:tab/>
        <w:t>Информирование осуществляется администрацией по вопросам соблюдения</w:t>
      </w:r>
      <w:r w:rsidR="000F104C" w:rsidRPr="00CA5733">
        <w:rPr>
          <w:rFonts w:eastAsiaTheme="minorEastAsia"/>
        </w:rPr>
        <w:t xml:space="preserve"> </w:t>
      </w:r>
      <w:r w:rsidRPr="00CA5733">
        <w:rPr>
          <w:rFonts w:eastAsiaTheme="minorEastAsia"/>
        </w:rPr>
        <w:t>обязательных требований посредством размещения соответствующих сведений на официальном</w:t>
      </w:r>
      <w:r w:rsidR="000F104C" w:rsidRPr="00CA5733">
        <w:rPr>
          <w:rFonts w:eastAsiaTheme="minorEastAsia"/>
        </w:rPr>
        <w:t xml:space="preserve"> </w:t>
      </w:r>
      <w:r w:rsidRPr="00CA5733">
        <w:rPr>
          <w:rFonts w:eastAsiaTheme="minorEastAsia"/>
        </w:rPr>
        <w:t>сайте администрации в специальном разделе, посвященном контрольной деятельности, в средствах</w:t>
      </w:r>
      <w:r w:rsidR="000F104C" w:rsidRPr="00CA5733">
        <w:rPr>
          <w:rFonts w:eastAsiaTheme="minorEastAsia"/>
        </w:rPr>
        <w:t xml:space="preserve"> </w:t>
      </w:r>
      <w:r w:rsidRPr="00CA5733">
        <w:rPr>
          <w:rFonts w:eastAsiaTheme="minorEastAsia"/>
        </w:rPr>
        <w:t>массовой информации, через личные кабинеты контролируемых лиц в государственных информационных системах (при их наличии) и в иных формах.</w:t>
      </w:r>
    </w:p>
    <w:p w:rsidR="00145E3D" w:rsidRPr="00CA5733" w:rsidRDefault="00145E3D" w:rsidP="00AA6AC9">
      <w:pPr>
        <w:widowControl/>
        <w:adjustRightInd w:val="0"/>
        <w:ind w:left="0" w:firstLine="709"/>
        <w:rPr>
          <w:rFonts w:eastAsiaTheme="minorEastAsia"/>
        </w:rPr>
      </w:pPr>
      <w:r w:rsidRPr="00CA5733">
        <w:rPr>
          <w:rFonts w:eastAsiaTheme="minorEastAsia"/>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w:t>
      </w:r>
      <w:hyperlink r:id="rId9" w:history="1">
        <w:r w:rsidRPr="00CA5733">
          <w:rPr>
            <w:rFonts w:eastAsiaTheme="minorEastAsia"/>
            <w:color w:val="0066CC"/>
            <w:u w:val="single"/>
          </w:rPr>
          <w:t xml:space="preserve"> частью 3 статьи 46 </w:t>
        </w:r>
      </w:hyperlink>
      <w:r w:rsidRPr="00CA5733">
        <w:rPr>
          <w:rFonts w:eastAsiaTheme="minorEastAsia"/>
        </w:rPr>
        <w:t>Федерального закона № 248-ФЗ.</w:t>
      </w:r>
    </w:p>
    <w:p w:rsidR="00145E3D" w:rsidRPr="00CA5733" w:rsidRDefault="00145E3D" w:rsidP="00AA6AC9">
      <w:pPr>
        <w:widowControl/>
        <w:adjustRightInd w:val="0"/>
        <w:ind w:left="0" w:firstLine="709"/>
        <w:rPr>
          <w:rFonts w:eastAsiaTheme="minorEastAsia"/>
        </w:rPr>
      </w:pPr>
      <w:r w:rsidRPr="00CA5733">
        <w:rPr>
          <w:rFonts w:eastAsiaTheme="minorEastAsia"/>
        </w:rPr>
        <w:t>Администрация также вправе информировать население муниципального образования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145E3D" w:rsidRPr="00CA5733" w:rsidRDefault="00145E3D" w:rsidP="00AA6AC9">
      <w:pPr>
        <w:widowControl/>
        <w:numPr>
          <w:ilvl w:val="0"/>
          <w:numId w:val="19"/>
        </w:numPr>
        <w:adjustRightInd w:val="0"/>
        <w:ind w:left="0" w:firstLine="709"/>
        <w:rPr>
          <w:rFonts w:eastAsiaTheme="minorEastAsia"/>
        </w:rPr>
      </w:pPr>
      <w:r w:rsidRPr="00CA5733">
        <w:rPr>
          <w:rFonts w:eastAsiaTheme="minorEastAsia"/>
        </w:rPr>
        <w:t>Обобщение правоприменительной практики осуществляется администрацией в соответствии со статьей 47 Федерального закона № 248-ФЗ.</w:t>
      </w:r>
    </w:p>
    <w:p w:rsidR="00145E3D" w:rsidRPr="00CA5733" w:rsidRDefault="00145E3D" w:rsidP="00AA6AC9">
      <w:pPr>
        <w:widowControl/>
        <w:adjustRightInd w:val="0"/>
        <w:ind w:left="0" w:firstLine="709"/>
        <w:rPr>
          <w:rFonts w:eastAsiaTheme="minorEastAsia"/>
        </w:rPr>
      </w:pPr>
      <w:r w:rsidRPr="00CA5733">
        <w:rPr>
          <w:rFonts w:eastAsiaTheme="minorEastAsia"/>
        </w:rPr>
        <w:t>По итогам обобщения правоприменительной практики администрация обеспечивает подготовку доклада с результатами обобщения правоприменительной практики администрации (далее - доклад).</w:t>
      </w:r>
    </w:p>
    <w:p w:rsidR="00145E3D" w:rsidRPr="00CA5733" w:rsidRDefault="00145E3D" w:rsidP="00AA6AC9">
      <w:pPr>
        <w:widowControl/>
        <w:adjustRightInd w:val="0"/>
        <w:ind w:left="0" w:firstLine="709"/>
        <w:rPr>
          <w:rFonts w:eastAsiaTheme="minorEastAsia"/>
        </w:rPr>
      </w:pPr>
      <w:r w:rsidRPr="00CA5733">
        <w:rPr>
          <w:rFonts w:eastAsiaTheme="minorEastAsia"/>
        </w:rPr>
        <w:t>Администрация обеспечивает публичное обсуждение проекта доклада.</w:t>
      </w:r>
    </w:p>
    <w:p w:rsidR="00145E3D" w:rsidRPr="00CA5733" w:rsidRDefault="00145E3D" w:rsidP="00AA6AC9">
      <w:pPr>
        <w:widowControl/>
        <w:adjustRightInd w:val="0"/>
        <w:ind w:left="0" w:firstLine="709"/>
        <w:rPr>
          <w:rFonts w:eastAsiaTheme="minorEastAsia"/>
        </w:rPr>
      </w:pPr>
      <w:r w:rsidRPr="00CA5733">
        <w:rPr>
          <w:rFonts w:eastAsiaTheme="minorEastAsia"/>
        </w:rPr>
        <w:t>Доклад утверждается руководителем администрации и размещается на официальном сайте ежегодно не позднее 30 января года, следующего за годом обобщения правоприменительной практики.</w:t>
      </w:r>
    </w:p>
    <w:p w:rsidR="00145E3D" w:rsidRPr="00CA5733" w:rsidRDefault="00145E3D" w:rsidP="00AA6AC9">
      <w:pPr>
        <w:widowControl/>
        <w:numPr>
          <w:ilvl w:val="0"/>
          <w:numId w:val="20"/>
        </w:numPr>
        <w:adjustRightInd w:val="0"/>
        <w:ind w:left="0" w:firstLine="709"/>
        <w:rPr>
          <w:rFonts w:eastAsiaTheme="minorEastAsia"/>
        </w:rPr>
      </w:pPr>
      <w:r w:rsidRPr="00CA5733">
        <w:rPr>
          <w:rFonts w:eastAsiaTheme="minorEastAsia"/>
        </w:rPr>
        <w:t>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145E3D" w:rsidRPr="00CA5733" w:rsidRDefault="00145E3D" w:rsidP="00AA6AC9">
      <w:pPr>
        <w:widowControl/>
        <w:adjustRightInd w:val="0"/>
        <w:ind w:left="0" w:firstLine="709"/>
        <w:rPr>
          <w:rFonts w:eastAsiaTheme="minorEastAsia"/>
        </w:rPr>
      </w:pPr>
      <w:r w:rsidRPr="00CA5733">
        <w:rPr>
          <w:rFonts w:eastAsiaTheme="minorEastAsia"/>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145E3D" w:rsidRPr="00CA5733" w:rsidRDefault="00145E3D" w:rsidP="00AA6AC9">
      <w:pPr>
        <w:widowControl/>
        <w:adjustRightInd w:val="0"/>
        <w:ind w:left="0" w:firstLine="709"/>
        <w:rPr>
          <w:rFonts w:eastAsiaTheme="minorEastAsia"/>
        </w:rPr>
      </w:pPr>
      <w:r w:rsidRPr="00CA5733">
        <w:rPr>
          <w:rFonts w:eastAsiaTheme="minorEastAsia"/>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 Возражение должно содержать:</w:t>
      </w:r>
    </w:p>
    <w:p w:rsidR="00145E3D" w:rsidRPr="00CA5733" w:rsidRDefault="00145E3D" w:rsidP="00AA6AC9">
      <w:pPr>
        <w:widowControl/>
        <w:numPr>
          <w:ilvl w:val="0"/>
          <w:numId w:val="21"/>
        </w:numPr>
        <w:adjustRightInd w:val="0"/>
        <w:ind w:left="0" w:firstLine="709"/>
        <w:rPr>
          <w:rFonts w:eastAsiaTheme="minorEastAsia"/>
        </w:rPr>
      </w:pPr>
      <w:r w:rsidRPr="00CA5733">
        <w:rPr>
          <w:rFonts w:eastAsiaTheme="minorEastAsia"/>
        </w:rPr>
        <w:lastRenderedPageBreak/>
        <w:t>наименование администрации, в который направляется возражение;</w:t>
      </w:r>
    </w:p>
    <w:p w:rsidR="00145E3D" w:rsidRPr="00CA5733" w:rsidRDefault="00145E3D" w:rsidP="00AA6AC9">
      <w:pPr>
        <w:widowControl/>
        <w:numPr>
          <w:ilvl w:val="0"/>
          <w:numId w:val="21"/>
        </w:numPr>
        <w:adjustRightInd w:val="0"/>
        <w:ind w:left="0" w:firstLine="709"/>
        <w:rPr>
          <w:rFonts w:eastAsiaTheme="minorEastAsia"/>
        </w:rPr>
      </w:pPr>
      <w:r w:rsidRPr="00CA5733">
        <w:rPr>
          <w:rFonts w:eastAsiaTheme="minorEastAsia"/>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145E3D" w:rsidRPr="00CA5733" w:rsidRDefault="00145E3D" w:rsidP="00AA6AC9">
      <w:pPr>
        <w:widowControl/>
        <w:numPr>
          <w:ilvl w:val="0"/>
          <w:numId w:val="21"/>
        </w:numPr>
        <w:adjustRightInd w:val="0"/>
        <w:ind w:left="0" w:firstLine="709"/>
        <w:rPr>
          <w:rFonts w:eastAsiaTheme="minorEastAsia"/>
        </w:rPr>
      </w:pPr>
      <w:r w:rsidRPr="00CA5733">
        <w:rPr>
          <w:rFonts w:eastAsiaTheme="minorEastAsia"/>
        </w:rPr>
        <w:t>дату и номер предостережения;</w:t>
      </w:r>
    </w:p>
    <w:p w:rsidR="00145E3D" w:rsidRPr="00CA5733" w:rsidRDefault="00145E3D" w:rsidP="00AA6AC9">
      <w:pPr>
        <w:widowControl/>
        <w:numPr>
          <w:ilvl w:val="0"/>
          <w:numId w:val="22"/>
        </w:numPr>
        <w:adjustRightInd w:val="0"/>
        <w:ind w:left="0" w:firstLine="709"/>
        <w:rPr>
          <w:rFonts w:eastAsiaTheme="minorEastAsia"/>
        </w:rPr>
      </w:pPr>
      <w:r w:rsidRPr="00CA5733">
        <w:rPr>
          <w:rFonts w:eastAsiaTheme="minorEastAsia"/>
        </w:rPr>
        <w:t>доводы, на основании которых контролируемое лицо не согласно с объявленным предостережением;</w:t>
      </w:r>
    </w:p>
    <w:p w:rsidR="00145E3D" w:rsidRPr="00CA5733" w:rsidRDefault="00145E3D" w:rsidP="00AA6AC9">
      <w:pPr>
        <w:widowControl/>
        <w:numPr>
          <w:ilvl w:val="0"/>
          <w:numId w:val="23"/>
        </w:numPr>
        <w:adjustRightInd w:val="0"/>
        <w:ind w:left="0" w:firstLine="709"/>
        <w:rPr>
          <w:rFonts w:eastAsiaTheme="minorEastAsia"/>
        </w:rPr>
      </w:pPr>
      <w:r w:rsidRPr="00CA5733">
        <w:rPr>
          <w:rFonts w:eastAsiaTheme="minorEastAsia"/>
        </w:rPr>
        <w:t>дату получения предостережения контролируемым лицом;</w:t>
      </w:r>
    </w:p>
    <w:p w:rsidR="00145E3D" w:rsidRPr="00CA5733" w:rsidRDefault="00145E3D" w:rsidP="00AA6AC9">
      <w:pPr>
        <w:widowControl/>
        <w:numPr>
          <w:ilvl w:val="0"/>
          <w:numId w:val="23"/>
        </w:numPr>
        <w:adjustRightInd w:val="0"/>
        <w:ind w:left="0" w:firstLine="709"/>
        <w:rPr>
          <w:rFonts w:eastAsiaTheme="minorEastAsia"/>
        </w:rPr>
      </w:pPr>
      <w:r w:rsidRPr="00CA5733">
        <w:rPr>
          <w:rFonts w:eastAsiaTheme="minorEastAsia"/>
        </w:rPr>
        <w:t>личную подпись и дату.</w:t>
      </w:r>
    </w:p>
    <w:p w:rsidR="00145E3D" w:rsidRPr="00CA5733" w:rsidRDefault="00145E3D" w:rsidP="00AA6AC9">
      <w:pPr>
        <w:widowControl/>
        <w:adjustRightInd w:val="0"/>
        <w:ind w:left="0" w:firstLine="709"/>
        <w:rPr>
          <w:rFonts w:eastAsiaTheme="minorEastAsia"/>
        </w:rPr>
      </w:pPr>
      <w:r w:rsidRPr="00CA5733">
        <w:rPr>
          <w:rFonts w:eastAsiaTheme="minorEastAsia"/>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45E3D" w:rsidRPr="00CA5733" w:rsidRDefault="00145E3D" w:rsidP="00AA6AC9">
      <w:pPr>
        <w:widowControl/>
        <w:adjustRightInd w:val="0"/>
        <w:ind w:left="0" w:firstLine="709"/>
        <w:rPr>
          <w:rFonts w:eastAsiaTheme="minorEastAsia"/>
        </w:rPr>
      </w:pPr>
      <w:r w:rsidRPr="00CA5733">
        <w:rPr>
          <w:rFonts w:eastAsiaTheme="minorEastAsia"/>
        </w:rPr>
        <w:t>Администрация рассматривает возражение в отношении предостережения в течение пятнадцати рабочих дней со дня его получения.</w:t>
      </w:r>
    </w:p>
    <w:p w:rsidR="00145E3D" w:rsidRPr="00CA5733" w:rsidRDefault="00145E3D" w:rsidP="00AA6AC9">
      <w:pPr>
        <w:widowControl/>
        <w:adjustRightInd w:val="0"/>
        <w:ind w:left="0" w:firstLine="709"/>
        <w:rPr>
          <w:rFonts w:eastAsiaTheme="minorEastAsia"/>
        </w:rPr>
      </w:pPr>
      <w:r w:rsidRPr="00CA5733">
        <w:rPr>
          <w:rFonts w:eastAsiaTheme="minorEastAsia"/>
        </w:rPr>
        <w:t>По результатам рассмотрения возражения администрация принимает одно из следующих решений:</w:t>
      </w:r>
    </w:p>
    <w:p w:rsidR="00145E3D" w:rsidRPr="00CA5733" w:rsidRDefault="00145E3D" w:rsidP="00AA6AC9">
      <w:pPr>
        <w:widowControl/>
        <w:numPr>
          <w:ilvl w:val="0"/>
          <w:numId w:val="24"/>
        </w:numPr>
        <w:adjustRightInd w:val="0"/>
        <w:ind w:left="0" w:firstLine="709"/>
        <w:rPr>
          <w:rFonts w:eastAsiaTheme="minorEastAsia"/>
        </w:rPr>
      </w:pPr>
      <w:r w:rsidRPr="00CA5733">
        <w:rPr>
          <w:rFonts w:eastAsiaTheme="minorEastAsia"/>
        </w:rPr>
        <w:t>удовлетворяет возражение в форме отмены предостережения;</w:t>
      </w:r>
    </w:p>
    <w:p w:rsidR="00C770F5" w:rsidRPr="00CA5733" w:rsidRDefault="00145E3D" w:rsidP="00AA6AC9">
      <w:pPr>
        <w:widowControl/>
        <w:numPr>
          <w:ilvl w:val="0"/>
          <w:numId w:val="24"/>
        </w:numPr>
        <w:adjustRightInd w:val="0"/>
        <w:ind w:left="0" w:firstLine="709"/>
        <w:rPr>
          <w:rFonts w:eastAsiaTheme="minorEastAsia"/>
        </w:rPr>
      </w:pPr>
      <w:r w:rsidRPr="00CA5733">
        <w:rPr>
          <w:rFonts w:eastAsiaTheme="minorEastAsia"/>
        </w:rPr>
        <w:t>отказывает в удовлетворении возражения с указанием причины отказа. Администрация информирует контролируемое лицо о результатах рассмотрения возражения</w:t>
      </w:r>
      <w:r w:rsidR="00C770F5" w:rsidRPr="00CA5733">
        <w:rPr>
          <w:rFonts w:eastAsiaTheme="minorEastAsia"/>
        </w:rPr>
        <w:t xml:space="preserve"> </w:t>
      </w:r>
      <w:r w:rsidRPr="00CA5733">
        <w:rPr>
          <w:rFonts w:eastAsiaTheme="minorEastAsia"/>
        </w:rPr>
        <w:t>не позднее пяти рабочих дней со дня рассмотрения возражен</w:t>
      </w:r>
      <w:r w:rsidR="00C770F5" w:rsidRPr="00CA5733">
        <w:rPr>
          <w:rFonts w:eastAsiaTheme="minorEastAsia"/>
        </w:rPr>
        <w:t>ия в отношении предостережения.</w:t>
      </w:r>
    </w:p>
    <w:p w:rsidR="00145E3D" w:rsidRPr="00CA5733" w:rsidRDefault="00145E3D" w:rsidP="00AA6AC9">
      <w:pPr>
        <w:widowControl/>
        <w:adjustRightInd w:val="0"/>
        <w:ind w:left="0" w:firstLine="709"/>
        <w:rPr>
          <w:rFonts w:eastAsiaTheme="minorEastAsia"/>
        </w:rPr>
      </w:pPr>
      <w:r w:rsidRPr="00CA5733">
        <w:rPr>
          <w:rFonts w:eastAsiaTheme="minorEastAsia"/>
        </w:rPr>
        <w:t>Повторное направление возражения по тем же основаниям не допускается.</w:t>
      </w:r>
    </w:p>
    <w:p w:rsidR="00145E3D" w:rsidRPr="00CA5733" w:rsidRDefault="00145E3D" w:rsidP="00AA6AC9">
      <w:pPr>
        <w:widowControl/>
        <w:adjustRightInd w:val="0"/>
        <w:ind w:left="0" w:firstLine="709"/>
        <w:rPr>
          <w:rFonts w:eastAsiaTheme="minorEastAsia"/>
        </w:rPr>
      </w:pPr>
      <w:r w:rsidRPr="00CA5733">
        <w:rPr>
          <w:rFonts w:eastAsiaTheme="minorEastAsia"/>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145E3D" w:rsidRPr="00CA5733" w:rsidRDefault="00145E3D" w:rsidP="00AA6AC9">
      <w:pPr>
        <w:widowControl/>
        <w:adjustRightInd w:val="0"/>
        <w:ind w:left="0" w:firstLine="709"/>
        <w:rPr>
          <w:rFonts w:eastAsiaTheme="minorEastAsia"/>
        </w:rPr>
      </w:pPr>
      <w:r w:rsidRPr="00CA5733">
        <w:rPr>
          <w:rFonts w:eastAsiaTheme="minorEastAsia"/>
        </w:rPr>
        <w:t>3.9.</w:t>
      </w:r>
      <w:r w:rsidRPr="00CA5733">
        <w:rPr>
          <w:rFonts w:eastAsiaTheme="minorEastAsia"/>
        </w:rPr>
        <w:tab/>
        <w:t>Консультирование контролируемых лиц осуществляется должностным лицом по</w:t>
      </w:r>
      <w:r w:rsidR="000F104C" w:rsidRPr="00CA5733">
        <w:rPr>
          <w:rFonts w:eastAsiaTheme="minorEastAsia"/>
        </w:rPr>
        <w:t xml:space="preserve"> </w:t>
      </w:r>
      <w:r w:rsidRPr="00CA5733">
        <w:rPr>
          <w:rFonts w:eastAsiaTheme="minorEastAsia"/>
        </w:rPr>
        <w:t>телефону, посредством видео-конференц-связи, на личном приеме либо в ходе проведения</w:t>
      </w:r>
      <w:r w:rsidR="000F104C" w:rsidRPr="00CA5733">
        <w:rPr>
          <w:rFonts w:eastAsiaTheme="minorEastAsia"/>
        </w:rPr>
        <w:t xml:space="preserve"> </w:t>
      </w:r>
      <w:r w:rsidRPr="00CA5733">
        <w:rPr>
          <w:rFonts w:eastAsiaTheme="minorEastAsia"/>
        </w:rPr>
        <w:t>профилактических мероприятий, контрольных мероприятий и не должно превышать 15 минут.</w:t>
      </w:r>
    </w:p>
    <w:p w:rsidR="00145E3D" w:rsidRPr="00CA5733" w:rsidRDefault="00145E3D" w:rsidP="00AA6AC9">
      <w:pPr>
        <w:widowControl/>
        <w:adjustRightInd w:val="0"/>
        <w:ind w:left="0" w:firstLine="709"/>
        <w:rPr>
          <w:rFonts w:eastAsiaTheme="minorEastAsia"/>
        </w:rPr>
      </w:pPr>
      <w:r w:rsidRPr="00CA5733">
        <w:rPr>
          <w:rFonts w:eastAsiaTheme="minorEastAsia"/>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45E3D" w:rsidRPr="00CA5733" w:rsidRDefault="00145E3D" w:rsidP="00AA6AC9">
      <w:pPr>
        <w:widowControl/>
        <w:adjustRightInd w:val="0"/>
        <w:ind w:left="0" w:firstLine="709"/>
        <w:rPr>
          <w:rFonts w:eastAsiaTheme="minorEastAsia"/>
        </w:rPr>
      </w:pPr>
      <w:r w:rsidRPr="00CA5733">
        <w:rPr>
          <w:rFonts w:eastAsiaTheme="minorEastAsia"/>
        </w:rPr>
        <w:t>Консультирование осуществляется в устной или письменной форме по следующим вопросам:</w:t>
      </w:r>
    </w:p>
    <w:p w:rsidR="00145E3D" w:rsidRPr="00CA5733" w:rsidRDefault="00145E3D" w:rsidP="00AA6AC9">
      <w:pPr>
        <w:widowControl/>
        <w:adjustRightInd w:val="0"/>
        <w:ind w:left="0" w:firstLine="709"/>
        <w:rPr>
          <w:rFonts w:eastAsiaTheme="minorEastAsia"/>
        </w:rPr>
      </w:pPr>
      <w:r w:rsidRPr="00CA5733">
        <w:rPr>
          <w:rFonts w:eastAsiaTheme="minorEastAsia"/>
        </w:rPr>
        <w:t>1)</w:t>
      </w:r>
      <w:r w:rsidRPr="00CA5733">
        <w:rPr>
          <w:rFonts w:eastAsiaTheme="minorEastAsia"/>
        </w:rPr>
        <w:tab/>
        <w:t>организация и осуществление муниципального жилищного контроля;</w:t>
      </w:r>
    </w:p>
    <w:p w:rsidR="00145E3D" w:rsidRPr="00CA5733" w:rsidRDefault="00145E3D" w:rsidP="00AA6AC9">
      <w:pPr>
        <w:widowControl/>
        <w:adjustRightInd w:val="0"/>
        <w:ind w:left="0" w:firstLine="709"/>
        <w:rPr>
          <w:rFonts w:eastAsiaTheme="minorEastAsia"/>
        </w:rPr>
      </w:pPr>
      <w:r w:rsidRPr="00CA5733">
        <w:rPr>
          <w:rFonts w:eastAsiaTheme="minorEastAsia"/>
        </w:rPr>
        <w:t>2)</w:t>
      </w:r>
      <w:r w:rsidRPr="00CA5733">
        <w:rPr>
          <w:rFonts w:eastAsiaTheme="minorEastAsia"/>
        </w:rPr>
        <w:tab/>
        <w:t>порядок осуществления контрольных мероприятий, установленных настоящим</w:t>
      </w:r>
      <w:r w:rsidR="000F104C" w:rsidRPr="00CA5733">
        <w:rPr>
          <w:rFonts w:eastAsiaTheme="minorEastAsia"/>
        </w:rPr>
        <w:t xml:space="preserve"> </w:t>
      </w:r>
      <w:r w:rsidRPr="00CA5733">
        <w:rPr>
          <w:rFonts w:eastAsiaTheme="minorEastAsia"/>
        </w:rPr>
        <w:t>Положением;</w:t>
      </w:r>
    </w:p>
    <w:p w:rsidR="00145E3D" w:rsidRPr="00CA5733" w:rsidRDefault="00145E3D" w:rsidP="00AA6AC9">
      <w:pPr>
        <w:widowControl/>
        <w:numPr>
          <w:ilvl w:val="0"/>
          <w:numId w:val="25"/>
        </w:numPr>
        <w:adjustRightInd w:val="0"/>
        <w:ind w:left="0" w:firstLine="709"/>
        <w:rPr>
          <w:rFonts w:eastAsiaTheme="minorEastAsia"/>
        </w:rPr>
      </w:pPr>
      <w:r w:rsidRPr="00CA5733">
        <w:rPr>
          <w:rFonts w:eastAsiaTheme="minorEastAsia"/>
        </w:rPr>
        <w:t>порядок обжалования действий (бездействия) должностных лиц;</w:t>
      </w:r>
    </w:p>
    <w:p w:rsidR="00145E3D" w:rsidRPr="00CA5733" w:rsidRDefault="00145E3D" w:rsidP="00AA6AC9">
      <w:pPr>
        <w:widowControl/>
        <w:numPr>
          <w:ilvl w:val="0"/>
          <w:numId w:val="26"/>
        </w:numPr>
        <w:adjustRightInd w:val="0"/>
        <w:ind w:left="0" w:firstLine="709"/>
        <w:rPr>
          <w:rFonts w:eastAsiaTheme="minorEastAsia"/>
        </w:rPr>
      </w:pPr>
      <w:r w:rsidRPr="00CA5733">
        <w:rPr>
          <w:rFonts w:eastAsiaTheme="minorEastAsia"/>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45E3D" w:rsidRPr="00CA5733" w:rsidRDefault="00145E3D" w:rsidP="00AA6AC9">
      <w:pPr>
        <w:widowControl/>
        <w:adjustRightInd w:val="0"/>
        <w:ind w:left="0" w:firstLine="709"/>
        <w:rPr>
          <w:rFonts w:eastAsiaTheme="minorEastAsia"/>
        </w:rPr>
      </w:pPr>
      <w:r w:rsidRPr="00CA5733">
        <w:rPr>
          <w:rFonts w:eastAsiaTheme="minorEastAsia"/>
        </w:rPr>
        <w:t>Консультирование контролируемых лиц в устной форме может осуществляться также на собраниях и конференциях граждан.</w:t>
      </w:r>
    </w:p>
    <w:p w:rsidR="00145E3D" w:rsidRPr="00CA5733" w:rsidRDefault="00145E3D" w:rsidP="00AA6AC9">
      <w:pPr>
        <w:widowControl/>
        <w:adjustRightInd w:val="0"/>
        <w:ind w:left="0" w:firstLine="709"/>
        <w:rPr>
          <w:rFonts w:eastAsiaTheme="minorEastAsia"/>
        </w:rPr>
      </w:pPr>
      <w:r w:rsidRPr="00CA5733">
        <w:rPr>
          <w:rFonts w:eastAsiaTheme="minorEastAsia"/>
        </w:rPr>
        <w:t>Должностным лицом ведутся журналы учета консультирований.</w:t>
      </w:r>
    </w:p>
    <w:p w:rsidR="00145E3D" w:rsidRPr="00CA5733" w:rsidRDefault="00145E3D" w:rsidP="00AA6AC9">
      <w:pPr>
        <w:widowControl/>
        <w:numPr>
          <w:ilvl w:val="0"/>
          <w:numId w:val="27"/>
        </w:numPr>
        <w:adjustRightInd w:val="0"/>
        <w:ind w:left="0" w:firstLine="709"/>
        <w:rPr>
          <w:rFonts w:eastAsiaTheme="minorEastAsia"/>
        </w:rPr>
      </w:pPr>
      <w:r w:rsidRPr="00CA5733">
        <w:rPr>
          <w:rFonts w:eastAsiaTheme="minorEastAsia"/>
        </w:rPr>
        <w:t>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3.9 настоящего Положения.</w:t>
      </w:r>
    </w:p>
    <w:p w:rsidR="00145E3D" w:rsidRPr="00CA5733" w:rsidRDefault="00145E3D" w:rsidP="00AA6AC9">
      <w:pPr>
        <w:widowControl/>
        <w:adjustRightInd w:val="0"/>
        <w:ind w:left="0" w:firstLine="709"/>
        <w:rPr>
          <w:rFonts w:eastAsiaTheme="minorEastAsia"/>
        </w:rPr>
      </w:pPr>
      <w:r w:rsidRPr="00CA5733">
        <w:rPr>
          <w:rFonts w:eastAsiaTheme="minorEastAsia"/>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145E3D" w:rsidRPr="00CA5733" w:rsidRDefault="00145E3D" w:rsidP="00AA6AC9">
      <w:pPr>
        <w:widowControl/>
        <w:adjustRightInd w:val="0"/>
        <w:ind w:left="0" w:firstLine="709"/>
        <w:rPr>
          <w:rFonts w:eastAsiaTheme="minorEastAsia"/>
        </w:rPr>
      </w:pPr>
      <w:r w:rsidRPr="00CA5733">
        <w:rPr>
          <w:rFonts w:eastAsiaTheme="minorEastAsia"/>
        </w:rPr>
        <w:lastRenderedPageBreak/>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AA6AC9" w:rsidRDefault="00145E3D" w:rsidP="00AA6AC9">
      <w:pPr>
        <w:widowControl/>
        <w:adjustRightInd w:val="0"/>
        <w:ind w:left="0" w:firstLine="709"/>
        <w:rPr>
          <w:rFonts w:eastAsiaTheme="minorEastAsia"/>
        </w:rPr>
      </w:pPr>
      <w:r w:rsidRPr="00CA5733">
        <w:rPr>
          <w:rFonts w:eastAsiaTheme="minorEastAsia"/>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145E3D" w:rsidRPr="00CA5733" w:rsidRDefault="00145E3D" w:rsidP="00AA6AC9">
      <w:pPr>
        <w:widowControl/>
        <w:adjustRightInd w:val="0"/>
        <w:ind w:left="0" w:firstLine="709"/>
        <w:rPr>
          <w:rFonts w:eastAsiaTheme="minorEastAsia"/>
        </w:rPr>
      </w:pPr>
      <w:r w:rsidRPr="00CA5733">
        <w:rPr>
          <w:rFonts w:eastAsiaTheme="minorEastAsia"/>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45E3D" w:rsidRPr="00CA5733" w:rsidRDefault="00145E3D" w:rsidP="00AA6AC9">
      <w:pPr>
        <w:widowControl/>
        <w:numPr>
          <w:ilvl w:val="0"/>
          <w:numId w:val="28"/>
        </w:numPr>
        <w:adjustRightInd w:val="0"/>
        <w:ind w:left="0" w:firstLine="709"/>
        <w:rPr>
          <w:rFonts w:eastAsiaTheme="minorEastAsia"/>
        </w:rPr>
      </w:pPr>
      <w:r w:rsidRPr="00CA5733">
        <w:rPr>
          <w:rFonts w:eastAsiaTheme="minorEastAsia"/>
        </w:rPr>
        <w:t>Профилактический визит проводится в форме профилактической беседы должностным лицом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145E3D" w:rsidRPr="00CA5733" w:rsidRDefault="00145E3D" w:rsidP="00AA6AC9">
      <w:pPr>
        <w:widowControl/>
        <w:adjustRightInd w:val="0"/>
        <w:ind w:left="0" w:firstLine="709"/>
        <w:rPr>
          <w:rFonts w:eastAsiaTheme="minorEastAsia"/>
        </w:rPr>
      </w:pPr>
      <w:r w:rsidRPr="00CA5733">
        <w:rPr>
          <w:rFonts w:eastAsiaTheme="minorEastAsia"/>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145E3D" w:rsidRPr="00CA5733" w:rsidRDefault="00145E3D" w:rsidP="00AA6AC9">
      <w:pPr>
        <w:widowControl/>
        <w:adjustRightInd w:val="0"/>
        <w:ind w:left="0" w:firstLine="709"/>
        <w:rPr>
          <w:rFonts w:eastAsiaTheme="minorEastAsia"/>
        </w:rPr>
      </w:pPr>
      <w:r w:rsidRPr="00CA5733">
        <w:rPr>
          <w:rFonts w:eastAsiaTheme="minorEastAsia"/>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w:t>
      </w:r>
      <w:r w:rsidR="00013BC0" w:rsidRPr="00CA5733">
        <w:rPr>
          <w:rFonts w:eastAsiaTheme="minorEastAsia"/>
        </w:rPr>
        <w:t xml:space="preserve"> </w:t>
      </w:r>
      <w:r w:rsidRPr="00CA5733">
        <w:rPr>
          <w:rFonts w:eastAsiaTheme="minorEastAsia"/>
        </w:rPr>
        <w:t>закона № 248-ФЗ.</w:t>
      </w:r>
    </w:p>
    <w:p w:rsidR="00145E3D" w:rsidRPr="00CA5733" w:rsidRDefault="00145E3D" w:rsidP="00AA6AC9">
      <w:pPr>
        <w:widowControl/>
        <w:adjustRightInd w:val="0"/>
        <w:ind w:left="0" w:firstLine="709"/>
        <w:rPr>
          <w:rFonts w:eastAsiaTheme="minorEastAsia"/>
        </w:rPr>
      </w:pPr>
    </w:p>
    <w:p w:rsidR="00145E3D" w:rsidRPr="00CA5733" w:rsidRDefault="00145E3D" w:rsidP="00AA6AC9">
      <w:pPr>
        <w:widowControl/>
        <w:adjustRightInd w:val="0"/>
        <w:ind w:left="0" w:firstLine="709"/>
        <w:rPr>
          <w:rFonts w:eastAsiaTheme="minorEastAsia"/>
          <w:b/>
          <w:bCs/>
        </w:rPr>
      </w:pPr>
      <w:r w:rsidRPr="00CA5733">
        <w:rPr>
          <w:rFonts w:eastAsiaTheme="minorEastAsia"/>
          <w:b/>
          <w:bCs/>
        </w:rPr>
        <w:t>Раздел 4. Осуществление контрольных мероприятий и контрольных действий</w:t>
      </w:r>
    </w:p>
    <w:p w:rsidR="00145E3D" w:rsidRPr="00CA5733" w:rsidRDefault="00145E3D" w:rsidP="00AA6AC9">
      <w:pPr>
        <w:widowControl/>
        <w:adjustRightInd w:val="0"/>
        <w:ind w:left="0" w:firstLine="709"/>
        <w:rPr>
          <w:rFonts w:eastAsiaTheme="minorEastAsia"/>
        </w:rPr>
      </w:pPr>
      <w:r w:rsidRPr="00CA5733">
        <w:rPr>
          <w:rFonts w:eastAsiaTheme="minorEastAsia"/>
        </w:rPr>
        <w:t>4.1.</w:t>
      </w:r>
      <w:r w:rsidRPr="00CA5733">
        <w:rPr>
          <w:rFonts w:eastAsiaTheme="minorEastAsia"/>
        </w:rPr>
        <w:tab/>
        <w:t>При осуществлении муниципального жилищного контроля администрацией могут</w:t>
      </w:r>
      <w:r w:rsidR="000F104C" w:rsidRPr="00CA5733">
        <w:rPr>
          <w:rFonts w:eastAsiaTheme="minorEastAsia"/>
        </w:rPr>
        <w:t xml:space="preserve"> </w:t>
      </w:r>
      <w:r w:rsidRPr="00CA5733">
        <w:rPr>
          <w:rFonts w:eastAsiaTheme="minorEastAsia"/>
        </w:rPr>
        <w:t>проводиться следующие виды внеплановых контрольных мероприятий и контрольных действий в</w:t>
      </w:r>
      <w:r w:rsidR="000F104C" w:rsidRPr="00CA5733">
        <w:rPr>
          <w:rFonts w:eastAsiaTheme="minorEastAsia"/>
        </w:rPr>
        <w:t xml:space="preserve"> </w:t>
      </w:r>
      <w:r w:rsidRPr="00CA5733">
        <w:rPr>
          <w:rFonts w:eastAsiaTheme="minorEastAsia"/>
        </w:rPr>
        <w:t>рамках указанных мероприятий:</w:t>
      </w:r>
    </w:p>
    <w:p w:rsidR="00145E3D" w:rsidRPr="00CA5733" w:rsidRDefault="00145E3D" w:rsidP="00AA6AC9">
      <w:pPr>
        <w:widowControl/>
        <w:numPr>
          <w:ilvl w:val="0"/>
          <w:numId w:val="29"/>
        </w:numPr>
        <w:adjustRightInd w:val="0"/>
        <w:ind w:left="0" w:firstLine="709"/>
        <w:rPr>
          <w:rFonts w:eastAsiaTheme="minorEastAsia"/>
        </w:rPr>
      </w:pPr>
      <w:r w:rsidRPr="00CA5733">
        <w:rPr>
          <w:rFonts w:eastAsiaTheme="minorEastAsia"/>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45E3D" w:rsidRPr="00CA5733" w:rsidRDefault="00145E3D" w:rsidP="00AA6AC9">
      <w:pPr>
        <w:widowControl/>
        <w:numPr>
          <w:ilvl w:val="0"/>
          <w:numId w:val="29"/>
        </w:numPr>
        <w:adjustRightInd w:val="0"/>
        <w:ind w:left="0" w:firstLine="709"/>
        <w:rPr>
          <w:rFonts w:eastAsiaTheme="minorEastAsia"/>
        </w:rPr>
      </w:pPr>
      <w:r w:rsidRPr="00CA5733">
        <w:rPr>
          <w:rFonts w:eastAsiaTheme="minorEastAsia"/>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145E3D" w:rsidRPr="00CA5733" w:rsidRDefault="00145E3D" w:rsidP="00AA6AC9">
      <w:pPr>
        <w:widowControl/>
        <w:numPr>
          <w:ilvl w:val="0"/>
          <w:numId w:val="29"/>
        </w:numPr>
        <w:adjustRightInd w:val="0"/>
        <w:ind w:left="0" w:firstLine="709"/>
        <w:rPr>
          <w:rFonts w:eastAsiaTheme="minorEastAsia"/>
        </w:rPr>
      </w:pPr>
      <w:r w:rsidRPr="00CA5733">
        <w:rPr>
          <w:rFonts w:eastAsiaTheme="minorEastAsia"/>
        </w:rPr>
        <w:t>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145E3D" w:rsidRPr="00CA5733" w:rsidRDefault="00145E3D" w:rsidP="00AA6AC9">
      <w:pPr>
        <w:widowControl/>
        <w:numPr>
          <w:ilvl w:val="0"/>
          <w:numId w:val="29"/>
        </w:numPr>
        <w:adjustRightInd w:val="0"/>
        <w:ind w:left="0" w:firstLine="709"/>
        <w:rPr>
          <w:rFonts w:eastAsiaTheme="minorEastAsia"/>
        </w:rPr>
      </w:pPr>
      <w:r w:rsidRPr="00CA5733">
        <w:rPr>
          <w:rFonts w:eastAsiaTheme="minorEastAsia"/>
        </w:rPr>
        <w:t xml:space="preserve">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w:t>
      </w:r>
      <w:r w:rsidRPr="00CA5733">
        <w:rPr>
          <w:rFonts w:eastAsiaTheme="minorEastAsia"/>
        </w:rPr>
        <w:lastRenderedPageBreak/>
        <w:t>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145E3D" w:rsidRPr="00CA5733" w:rsidRDefault="00145E3D" w:rsidP="00AA6AC9">
      <w:pPr>
        <w:widowControl/>
        <w:numPr>
          <w:ilvl w:val="0"/>
          <w:numId w:val="29"/>
        </w:numPr>
        <w:adjustRightInd w:val="0"/>
        <w:ind w:left="0" w:firstLine="709"/>
        <w:rPr>
          <w:rFonts w:eastAsiaTheme="minorEastAsia"/>
        </w:rPr>
      </w:pPr>
      <w:r w:rsidRPr="00CA5733">
        <w:rPr>
          <w:rFonts w:eastAsiaTheme="minorEastAsia"/>
        </w:rPr>
        <w:t>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фото-и киносъемки, видеозаписи);</w:t>
      </w:r>
    </w:p>
    <w:p w:rsidR="00145E3D" w:rsidRPr="00CA5733" w:rsidRDefault="00145E3D" w:rsidP="00AA6AC9">
      <w:pPr>
        <w:widowControl/>
        <w:numPr>
          <w:ilvl w:val="0"/>
          <w:numId w:val="30"/>
        </w:numPr>
        <w:adjustRightInd w:val="0"/>
        <w:ind w:left="0" w:firstLine="709"/>
        <w:rPr>
          <w:rFonts w:eastAsiaTheme="minorEastAsia"/>
        </w:rPr>
      </w:pPr>
      <w:r w:rsidRPr="00CA5733">
        <w:rPr>
          <w:rFonts w:eastAsiaTheme="minorEastAsia"/>
        </w:rPr>
        <w:t>выездное обследование (посредством осмотра, инструментального обследования (с применением видеозаписи), испытания, экспертизы).</w:t>
      </w:r>
    </w:p>
    <w:p w:rsidR="00145E3D" w:rsidRPr="00CA5733" w:rsidRDefault="00145E3D" w:rsidP="00AA6AC9">
      <w:pPr>
        <w:widowControl/>
        <w:numPr>
          <w:ilvl w:val="0"/>
          <w:numId w:val="31"/>
        </w:numPr>
        <w:adjustRightInd w:val="0"/>
        <w:ind w:left="0" w:firstLine="709"/>
        <w:rPr>
          <w:rFonts w:eastAsiaTheme="minorEastAsia"/>
        </w:rPr>
      </w:pPr>
      <w:r w:rsidRPr="00CA5733">
        <w:rPr>
          <w:rFonts w:eastAsiaTheme="minorEastAsia"/>
        </w:rPr>
        <w:t>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w:t>
      </w:r>
    </w:p>
    <w:p w:rsidR="00145E3D" w:rsidRPr="00AA6AC9" w:rsidRDefault="00145E3D" w:rsidP="00B415A4">
      <w:pPr>
        <w:widowControl/>
        <w:numPr>
          <w:ilvl w:val="0"/>
          <w:numId w:val="32"/>
        </w:numPr>
        <w:adjustRightInd w:val="0"/>
        <w:ind w:left="0" w:firstLine="709"/>
        <w:rPr>
          <w:rFonts w:eastAsiaTheme="minorEastAsia"/>
        </w:rPr>
      </w:pPr>
      <w:r w:rsidRPr="00AA6AC9">
        <w:rPr>
          <w:rFonts w:eastAsiaTheme="minorEastAsia"/>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145E3D" w:rsidRPr="00CA5733" w:rsidRDefault="00145E3D" w:rsidP="00AA6AC9">
      <w:pPr>
        <w:widowControl/>
        <w:numPr>
          <w:ilvl w:val="0"/>
          <w:numId w:val="33"/>
        </w:numPr>
        <w:adjustRightInd w:val="0"/>
        <w:ind w:left="0" w:firstLine="709"/>
        <w:rPr>
          <w:rFonts w:eastAsiaTheme="minorEastAsia"/>
        </w:rPr>
      </w:pPr>
      <w:r w:rsidRPr="00CA5733">
        <w:rPr>
          <w:rFonts w:eastAsiaTheme="minorEastAsia"/>
        </w:rPr>
        <w:t>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w:t>
      </w:r>
    </w:p>
    <w:p w:rsidR="00145E3D" w:rsidRPr="00CA5733" w:rsidRDefault="00145E3D" w:rsidP="00AA6AC9">
      <w:pPr>
        <w:widowControl/>
        <w:adjustRightInd w:val="0"/>
        <w:ind w:left="0" w:firstLine="709"/>
        <w:rPr>
          <w:rFonts w:eastAsiaTheme="minorEastAsia"/>
        </w:rPr>
      </w:pPr>
      <w:r w:rsidRPr="00CA5733">
        <w:rPr>
          <w:rFonts w:eastAsiaTheme="minorEastAsia"/>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45E3D" w:rsidRPr="00CA5733" w:rsidRDefault="00145E3D" w:rsidP="00AA6AC9">
      <w:pPr>
        <w:widowControl/>
        <w:adjustRightInd w:val="0"/>
        <w:ind w:left="0" w:firstLine="709"/>
        <w:rPr>
          <w:rFonts w:eastAsiaTheme="minorEastAsia"/>
        </w:rPr>
      </w:pPr>
      <w:r w:rsidRPr="00CA5733">
        <w:rPr>
          <w:rFonts w:eastAsiaTheme="minorEastAsia"/>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w:t>
      </w:r>
    </w:p>
    <w:p w:rsidR="00145E3D" w:rsidRPr="00CA5733" w:rsidRDefault="00145E3D" w:rsidP="00AA6AC9">
      <w:pPr>
        <w:widowControl/>
        <w:numPr>
          <w:ilvl w:val="0"/>
          <w:numId w:val="34"/>
        </w:numPr>
        <w:adjustRightInd w:val="0"/>
        <w:ind w:left="0" w:firstLine="709"/>
        <w:rPr>
          <w:rFonts w:eastAsiaTheme="minorEastAsia"/>
        </w:rPr>
      </w:pPr>
      <w:r w:rsidRPr="00CA5733">
        <w:rPr>
          <w:rFonts w:eastAsiaTheme="minorEastAsia"/>
        </w:rPr>
        <w:t>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145E3D" w:rsidRPr="00CA5733" w:rsidRDefault="00145E3D" w:rsidP="00AA6AC9">
      <w:pPr>
        <w:widowControl/>
        <w:numPr>
          <w:ilvl w:val="0"/>
          <w:numId w:val="35"/>
        </w:numPr>
        <w:adjustRightInd w:val="0"/>
        <w:ind w:left="0" w:firstLine="709"/>
        <w:rPr>
          <w:rFonts w:eastAsiaTheme="minorEastAsia"/>
        </w:rPr>
      </w:pPr>
      <w:r w:rsidRPr="00CA5733">
        <w:rPr>
          <w:rFonts w:eastAsiaTheme="minorEastAsia"/>
        </w:rPr>
        <w:t xml:space="preserve">Контрольные мероприятия, проводимые без взаимодействия с контролируемыми лицами, проводятся должностными лицами на основании задания Главы, задания, содержащегося в планах работы администрации, в том числе в случаях, установленных Федеральным </w:t>
      </w:r>
      <w:hyperlink r:id="rId10" w:history="1">
        <w:r w:rsidRPr="00CA5733">
          <w:rPr>
            <w:rFonts w:eastAsiaTheme="minorEastAsia"/>
            <w:color w:val="0066CC"/>
            <w:u w:val="single"/>
          </w:rPr>
          <w:t xml:space="preserve">законом </w:t>
        </w:r>
      </w:hyperlink>
      <w:r w:rsidRPr="00CA5733">
        <w:rPr>
          <w:rFonts w:eastAsiaTheme="minorEastAsia"/>
        </w:rPr>
        <w:t>№ 248-ФЗ.</w:t>
      </w:r>
    </w:p>
    <w:p w:rsidR="00145E3D" w:rsidRPr="00CA5733" w:rsidRDefault="00145E3D" w:rsidP="00AA6AC9">
      <w:pPr>
        <w:widowControl/>
        <w:numPr>
          <w:ilvl w:val="0"/>
          <w:numId w:val="35"/>
        </w:numPr>
        <w:adjustRightInd w:val="0"/>
        <w:ind w:left="0" w:firstLine="709"/>
        <w:rPr>
          <w:rFonts w:eastAsiaTheme="minorEastAsia"/>
        </w:rPr>
      </w:pPr>
      <w:r w:rsidRPr="00CA5733">
        <w:rPr>
          <w:rFonts w:eastAsiaTheme="minorEastAsia"/>
        </w:rPr>
        <w:t>Администрация при организации и осуществлении муниципального жилищного</w:t>
      </w:r>
      <w:r w:rsidR="000F104C" w:rsidRPr="00CA5733">
        <w:rPr>
          <w:rFonts w:eastAsiaTheme="minorEastAsia"/>
        </w:rPr>
        <w:t xml:space="preserve"> </w:t>
      </w:r>
      <w:r w:rsidRPr="00CA5733">
        <w:rPr>
          <w:rFonts w:eastAsiaTheme="minorEastAsia"/>
        </w:rPr>
        <w:t>контроля получает на безвозмездной основе документы и (или) сведения от иных органов либо</w:t>
      </w:r>
      <w:r w:rsidR="000F104C" w:rsidRPr="00CA5733">
        <w:rPr>
          <w:rFonts w:eastAsiaTheme="minorEastAsia"/>
        </w:rPr>
        <w:t xml:space="preserve"> </w:t>
      </w:r>
      <w:r w:rsidRPr="00CA5733">
        <w:rPr>
          <w:rFonts w:eastAsiaTheme="minorEastAsia"/>
        </w:rPr>
        <w:t>подведомственных указанным органам организаций, в распоряжении которых находятся эти</w:t>
      </w:r>
      <w:r w:rsidR="000F104C" w:rsidRPr="00CA5733">
        <w:rPr>
          <w:rFonts w:eastAsiaTheme="minorEastAsia"/>
        </w:rPr>
        <w:t xml:space="preserve"> </w:t>
      </w:r>
      <w:r w:rsidRPr="00CA5733">
        <w:rPr>
          <w:rFonts w:eastAsiaTheme="minorEastAsia"/>
        </w:rPr>
        <w:t>документы и (или) сведения, в рамках межведомственного информационного взаимодействия, в том</w:t>
      </w:r>
      <w:r w:rsidR="000F104C" w:rsidRPr="00CA5733">
        <w:rPr>
          <w:rFonts w:eastAsiaTheme="minorEastAsia"/>
        </w:rPr>
        <w:t xml:space="preserve"> </w:t>
      </w:r>
      <w:r w:rsidRPr="00CA5733">
        <w:rPr>
          <w:rFonts w:eastAsiaTheme="minorEastAsia"/>
        </w:rPr>
        <w:t>числе в электронной форме. Перечень указанных документов и (или) сведений, порядок и сроки их</w:t>
      </w:r>
      <w:r w:rsidR="000F104C" w:rsidRPr="00CA5733">
        <w:rPr>
          <w:rFonts w:eastAsiaTheme="minorEastAsia"/>
        </w:rPr>
        <w:t xml:space="preserve"> </w:t>
      </w:r>
      <w:r w:rsidRPr="00CA5733">
        <w:rPr>
          <w:rFonts w:eastAsiaTheme="minorEastAsia"/>
        </w:rPr>
        <w:t>представления установлены утвержденным распоряжением Правительства Российской Федерации</w:t>
      </w:r>
      <w:r w:rsidR="000F104C" w:rsidRPr="00CA5733">
        <w:rPr>
          <w:rFonts w:eastAsiaTheme="minorEastAsia"/>
        </w:rPr>
        <w:t xml:space="preserve"> от 19 апреля 2016 </w:t>
      </w:r>
      <w:r w:rsidRPr="00CA5733">
        <w:rPr>
          <w:rFonts w:eastAsiaTheme="minorEastAsia"/>
        </w:rPr>
        <w:t>года</w:t>
      </w:r>
      <w:r w:rsidRPr="00CA5733">
        <w:rPr>
          <w:rFonts w:eastAsiaTheme="minorEastAsia"/>
        </w:rPr>
        <w:tab/>
        <w:t>№ 724-р перечнем</w:t>
      </w:r>
      <w:r w:rsidR="000F104C" w:rsidRPr="00CA5733">
        <w:rPr>
          <w:rFonts w:eastAsiaTheme="minorEastAsia"/>
        </w:rPr>
        <w:t xml:space="preserve"> </w:t>
      </w:r>
      <w:r w:rsidRPr="00CA5733">
        <w:rPr>
          <w:rFonts w:eastAsiaTheme="minorEastAsia"/>
        </w:rPr>
        <w:t>документов и (или) информации, запрашиваемых и получаемых в рамках межведомственного</w:t>
      </w:r>
      <w:r w:rsidR="000F104C" w:rsidRPr="00CA5733">
        <w:rPr>
          <w:rFonts w:eastAsiaTheme="minorEastAsia"/>
        </w:rPr>
        <w:t xml:space="preserve"> </w:t>
      </w:r>
      <w:r w:rsidRPr="00CA5733">
        <w:rPr>
          <w:rFonts w:eastAsiaTheme="minorEastAsia"/>
        </w:rPr>
        <w:t>информационного взаимодействия органами государственного контроля (надзора), органами</w:t>
      </w:r>
      <w:r w:rsidR="000F104C" w:rsidRPr="00CA5733">
        <w:rPr>
          <w:rFonts w:eastAsiaTheme="minorEastAsia"/>
        </w:rPr>
        <w:t xml:space="preserve"> </w:t>
      </w:r>
      <w:r w:rsidRPr="00CA5733">
        <w:rPr>
          <w:rFonts w:eastAsiaTheme="minorEastAsia"/>
        </w:rPr>
        <w:t>муниципального контроля при организации и проведении проверок от иных государственных</w:t>
      </w:r>
      <w:r w:rsidR="00AA6AC9">
        <w:rPr>
          <w:rFonts w:eastAsiaTheme="minorEastAsia"/>
        </w:rPr>
        <w:t xml:space="preserve"> </w:t>
      </w:r>
      <w:r w:rsidRPr="00CA5733">
        <w:rPr>
          <w:rFonts w:eastAsiaTheme="minorEastAsia"/>
        </w:rPr>
        <w:t>органов, органов местного самоуправления либо подведомственных государственным органам или</w:t>
      </w:r>
      <w:r w:rsidR="000F104C" w:rsidRPr="00CA5733">
        <w:rPr>
          <w:rFonts w:eastAsiaTheme="minorEastAsia"/>
        </w:rPr>
        <w:t xml:space="preserve"> </w:t>
      </w:r>
      <w:r w:rsidRPr="00CA5733">
        <w:rPr>
          <w:rFonts w:eastAsiaTheme="minorEastAsia"/>
        </w:rPr>
        <w:t>органам местного самоуправления организаций, в распоряжении которых находятся эти документы</w:t>
      </w:r>
      <w:r w:rsidR="000F104C" w:rsidRPr="00CA5733">
        <w:rPr>
          <w:rFonts w:eastAsiaTheme="minorEastAsia"/>
        </w:rPr>
        <w:t xml:space="preserve"> </w:t>
      </w:r>
      <w:r w:rsidRPr="00CA5733">
        <w:rPr>
          <w:rFonts w:eastAsiaTheme="minorEastAsia"/>
        </w:rPr>
        <w:t xml:space="preserve">и (или) информация, а также </w:t>
      </w:r>
      <w:hyperlink r:id="rId11" w:history="1">
        <w:r w:rsidRPr="00CA5733">
          <w:rPr>
            <w:rFonts w:eastAsiaTheme="minorEastAsia"/>
            <w:color w:val="0066CC"/>
            <w:u w:val="single"/>
          </w:rPr>
          <w:t>Правилами</w:t>
        </w:r>
      </w:hyperlink>
      <w:r w:rsidRPr="00CA5733">
        <w:rPr>
          <w:rFonts w:eastAsiaTheme="minorEastAsia"/>
        </w:rPr>
        <w:t xml:space="preserve"> предоставления в рамках межведомственного</w:t>
      </w:r>
      <w:r w:rsidR="000F104C" w:rsidRPr="00CA5733">
        <w:rPr>
          <w:rFonts w:eastAsiaTheme="minorEastAsia"/>
        </w:rPr>
        <w:t xml:space="preserve"> </w:t>
      </w:r>
      <w:r w:rsidRPr="00CA5733">
        <w:rPr>
          <w:rFonts w:eastAsiaTheme="minorEastAsia"/>
        </w:rPr>
        <w:t>информационного взаимодействия документов и (или) сведений, получаемых контрольными</w:t>
      </w:r>
      <w:r w:rsidR="000F104C" w:rsidRPr="00CA5733">
        <w:rPr>
          <w:rFonts w:eastAsiaTheme="minorEastAsia"/>
        </w:rPr>
        <w:t xml:space="preserve"> </w:t>
      </w:r>
      <w:r w:rsidRPr="00CA5733">
        <w:rPr>
          <w:rFonts w:eastAsiaTheme="minorEastAsia"/>
        </w:rPr>
        <w:t>(надзорными) органами от иных органов либо подведомственных указанным органам организаций,</w:t>
      </w:r>
      <w:r w:rsidR="000F104C" w:rsidRPr="00CA5733">
        <w:rPr>
          <w:rFonts w:eastAsiaTheme="minorEastAsia"/>
        </w:rPr>
        <w:t xml:space="preserve"> </w:t>
      </w:r>
      <w:r w:rsidRPr="00CA5733">
        <w:rPr>
          <w:rFonts w:eastAsiaTheme="minorEastAsia"/>
        </w:rPr>
        <w:t>в распоряжении которых находятся эти документы и (или) сведения, при организации и</w:t>
      </w:r>
      <w:r w:rsidR="000F104C" w:rsidRPr="00CA5733">
        <w:rPr>
          <w:rFonts w:eastAsiaTheme="minorEastAsia"/>
        </w:rPr>
        <w:t xml:space="preserve"> </w:t>
      </w:r>
      <w:r w:rsidRPr="00CA5733">
        <w:rPr>
          <w:rFonts w:eastAsiaTheme="minorEastAsia"/>
        </w:rPr>
        <w:t xml:space="preserve">осуществлении видов государственного контроля (надзора), видов </w:t>
      </w:r>
      <w:r w:rsidRPr="00CA5733">
        <w:rPr>
          <w:rFonts w:eastAsiaTheme="minorEastAsia"/>
        </w:rPr>
        <w:lastRenderedPageBreak/>
        <w:t>муниципального контроля,</w:t>
      </w:r>
      <w:r w:rsidR="000F104C" w:rsidRPr="00CA5733">
        <w:rPr>
          <w:rFonts w:eastAsiaTheme="minorEastAsia"/>
        </w:rPr>
        <w:t xml:space="preserve"> </w:t>
      </w:r>
      <w:r w:rsidRPr="00CA5733">
        <w:rPr>
          <w:rFonts w:eastAsiaTheme="minorEastAsia"/>
        </w:rPr>
        <w:t>утвержденными постановлением Правительства Российской Федерации от 06 марта 2021 года</w:t>
      </w:r>
      <w:r w:rsidR="000F104C" w:rsidRPr="00CA5733">
        <w:rPr>
          <w:rFonts w:eastAsiaTheme="minorEastAsia"/>
        </w:rPr>
        <w:t xml:space="preserve"> </w:t>
      </w:r>
      <w:r w:rsidRPr="00CA5733">
        <w:rPr>
          <w:rFonts w:eastAsiaTheme="minorEastAsia"/>
        </w:rPr>
        <w:t>№ 338 «О межведомственном информационном взаимодействии в рамках осуществления</w:t>
      </w:r>
      <w:r w:rsidR="000F104C" w:rsidRPr="00CA5733">
        <w:rPr>
          <w:rFonts w:eastAsiaTheme="minorEastAsia"/>
        </w:rPr>
        <w:t xml:space="preserve"> </w:t>
      </w:r>
      <w:r w:rsidRPr="00CA5733">
        <w:rPr>
          <w:rFonts w:eastAsiaTheme="minorEastAsia"/>
        </w:rPr>
        <w:t>государственного контроля (надзора), муниципального контроля».</w:t>
      </w:r>
    </w:p>
    <w:p w:rsidR="00145E3D" w:rsidRPr="00CA5733" w:rsidRDefault="00145E3D" w:rsidP="00AA6AC9">
      <w:pPr>
        <w:widowControl/>
        <w:numPr>
          <w:ilvl w:val="0"/>
          <w:numId w:val="35"/>
        </w:numPr>
        <w:adjustRightInd w:val="0"/>
        <w:ind w:left="0" w:firstLine="709"/>
        <w:rPr>
          <w:rFonts w:eastAsiaTheme="minorEastAsia"/>
        </w:rPr>
      </w:pPr>
      <w:r w:rsidRPr="00CA5733">
        <w:rPr>
          <w:rFonts w:eastAsiaTheme="minorEastAsia"/>
        </w:rPr>
        <w:t>В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145E3D" w:rsidRPr="00CA5733" w:rsidRDefault="00145E3D" w:rsidP="00AA6AC9">
      <w:pPr>
        <w:widowControl/>
        <w:numPr>
          <w:ilvl w:val="0"/>
          <w:numId w:val="36"/>
        </w:numPr>
        <w:adjustRightInd w:val="0"/>
        <w:ind w:left="0" w:firstLine="709"/>
        <w:rPr>
          <w:rFonts w:eastAsiaTheme="minorEastAsia"/>
        </w:rPr>
      </w:pPr>
      <w:r w:rsidRPr="00CA5733">
        <w:rPr>
          <w:rFonts w:eastAsiaTheme="minorEastAsia"/>
        </w:rPr>
        <w:t>отсутствие признаков явной непосредственной угрозы причинения или фактического причинения вреда (ущерба) охраняемым законом ценностям;</w:t>
      </w:r>
    </w:p>
    <w:p w:rsidR="00145E3D" w:rsidRPr="00CA5733" w:rsidRDefault="00145E3D" w:rsidP="00AA6AC9">
      <w:pPr>
        <w:widowControl/>
        <w:numPr>
          <w:ilvl w:val="0"/>
          <w:numId w:val="36"/>
        </w:numPr>
        <w:adjustRightInd w:val="0"/>
        <w:ind w:left="0" w:firstLine="709"/>
        <w:rPr>
          <w:rFonts w:eastAsiaTheme="minorEastAsia"/>
        </w:rPr>
      </w:pPr>
      <w:r w:rsidRPr="00CA5733">
        <w:rPr>
          <w:rFonts w:eastAsiaTheme="minorEastAsia"/>
        </w:rPr>
        <w:t>имеются уважительные причины для отсутствия индивидуального предпринимателя, гражданина, являющихся контролируемыми лицами (болезнь, командировка и т.п.) при проведении контрольного мероприятия.</w:t>
      </w:r>
    </w:p>
    <w:p w:rsidR="00145E3D" w:rsidRPr="00CA5733" w:rsidRDefault="00145E3D" w:rsidP="00AA6AC9">
      <w:pPr>
        <w:widowControl/>
        <w:adjustRightInd w:val="0"/>
        <w:ind w:left="0" w:firstLine="709"/>
        <w:rPr>
          <w:rFonts w:eastAsiaTheme="minorEastAsia"/>
        </w:rPr>
      </w:pPr>
      <w:r w:rsidRPr="00CA5733">
        <w:rPr>
          <w:rFonts w:eastAsiaTheme="minorEastAsia"/>
        </w:rPr>
        <w:t>4.9.</w:t>
      </w:r>
      <w:r w:rsidRPr="00CA5733">
        <w:rPr>
          <w:rFonts w:eastAsiaTheme="minorEastAsia"/>
        </w:rPr>
        <w:tab/>
        <w:t>Во всех случаях проведения контрольных мероприятий для фиксации должностными</w:t>
      </w:r>
      <w:r w:rsidR="000F104C" w:rsidRPr="00CA5733">
        <w:rPr>
          <w:rFonts w:eastAsiaTheme="minorEastAsia"/>
        </w:rPr>
        <w:t xml:space="preserve"> </w:t>
      </w:r>
      <w:r w:rsidRPr="00CA5733">
        <w:rPr>
          <w:rFonts w:eastAsiaTheme="minorEastAsia"/>
        </w:rPr>
        <w:t>лицами и лицами, привлекаемыми к совершению контрольных действий, доказательств соблюдения</w:t>
      </w:r>
      <w:r w:rsidR="000F104C" w:rsidRPr="00CA5733">
        <w:rPr>
          <w:rFonts w:eastAsiaTheme="minorEastAsia"/>
        </w:rPr>
        <w:t xml:space="preserve"> </w:t>
      </w:r>
      <w:r w:rsidRPr="00CA5733">
        <w:rPr>
          <w:rFonts w:eastAsiaTheme="minorEastAsia"/>
        </w:rPr>
        <w:t>(нарушения) обязательных требований могут использоваться фотосъемка, аудио- и видеозапись,</w:t>
      </w:r>
      <w:r w:rsidR="000F104C" w:rsidRPr="00CA5733">
        <w:rPr>
          <w:rFonts w:eastAsiaTheme="minorEastAsia"/>
        </w:rPr>
        <w:t xml:space="preserve"> </w:t>
      </w:r>
      <w:r w:rsidRPr="00CA5733">
        <w:rPr>
          <w:rFonts w:eastAsiaTheme="minorEastAsia"/>
        </w:rPr>
        <w:t>геодезические и картометрические измерения, проводимые должностными лицами.</w:t>
      </w:r>
    </w:p>
    <w:p w:rsidR="00145E3D" w:rsidRPr="00CA5733" w:rsidRDefault="00145E3D" w:rsidP="00AA6AC9">
      <w:pPr>
        <w:widowControl/>
        <w:adjustRightInd w:val="0"/>
        <w:ind w:left="0" w:firstLine="709"/>
        <w:rPr>
          <w:rFonts w:eastAsiaTheme="minorEastAsia"/>
        </w:rPr>
      </w:pPr>
      <w:r w:rsidRPr="00CA5733">
        <w:rPr>
          <w:rFonts w:eastAsiaTheme="minorEastAsia"/>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145E3D" w:rsidRPr="00CA5733" w:rsidRDefault="00145E3D" w:rsidP="00AA6AC9">
      <w:pPr>
        <w:widowControl/>
        <w:adjustRightInd w:val="0"/>
        <w:ind w:left="0" w:firstLine="709"/>
        <w:rPr>
          <w:rFonts w:eastAsiaTheme="minorEastAsia"/>
        </w:rPr>
      </w:pPr>
      <w:r w:rsidRPr="00CA5733">
        <w:rPr>
          <w:rFonts w:eastAsiaTheme="minorEastAsia"/>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145E3D" w:rsidRPr="00CA5733" w:rsidRDefault="00145E3D" w:rsidP="00AA6AC9">
      <w:pPr>
        <w:widowControl/>
        <w:adjustRightInd w:val="0"/>
        <w:ind w:left="0" w:firstLine="709"/>
        <w:rPr>
          <w:rFonts w:eastAsiaTheme="minorEastAsia"/>
        </w:rPr>
      </w:pPr>
      <w:r w:rsidRPr="00CA5733">
        <w:rPr>
          <w:rFonts w:eastAsiaTheme="minorEastAsia"/>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145E3D" w:rsidRPr="00CA5733" w:rsidRDefault="00145E3D" w:rsidP="00AA6AC9">
      <w:pPr>
        <w:widowControl/>
        <w:adjustRightInd w:val="0"/>
        <w:ind w:left="0" w:firstLine="709"/>
        <w:rPr>
          <w:rFonts w:eastAsiaTheme="minorEastAsia"/>
        </w:rPr>
      </w:pPr>
      <w:r w:rsidRPr="00CA5733">
        <w:rPr>
          <w:rFonts w:eastAsiaTheme="minorEastAsia"/>
        </w:rPr>
        <w:t>Проведение фотосъемки, аудио- и видеозаписи осуществляется с обязательным уведомлением контролируемого лица.</w:t>
      </w:r>
    </w:p>
    <w:p w:rsidR="00145E3D" w:rsidRPr="00CA5733" w:rsidRDefault="00145E3D" w:rsidP="00AA6AC9">
      <w:pPr>
        <w:widowControl/>
        <w:adjustRightInd w:val="0"/>
        <w:ind w:left="0" w:firstLine="709"/>
        <w:rPr>
          <w:rFonts w:eastAsiaTheme="minorEastAsia"/>
        </w:rPr>
      </w:pPr>
      <w:r w:rsidRPr="00CA5733">
        <w:rPr>
          <w:rFonts w:eastAsiaTheme="minorEastAsia"/>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145E3D" w:rsidRPr="00CA5733" w:rsidRDefault="00145E3D" w:rsidP="00AA6AC9">
      <w:pPr>
        <w:widowControl/>
        <w:adjustRightInd w:val="0"/>
        <w:ind w:left="0" w:firstLine="709"/>
        <w:rPr>
          <w:rFonts w:eastAsiaTheme="minorEastAsia"/>
        </w:rPr>
      </w:pPr>
      <w:r w:rsidRPr="00CA5733">
        <w:rPr>
          <w:rFonts w:eastAsiaTheme="minorEastAsia"/>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145E3D" w:rsidRPr="00CA5733" w:rsidRDefault="00145E3D" w:rsidP="00AA6AC9">
      <w:pPr>
        <w:widowControl/>
        <w:adjustRightInd w:val="0"/>
        <w:ind w:left="0" w:firstLine="709"/>
        <w:rPr>
          <w:rFonts w:eastAsiaTheme="minorEastAsia"/>
        </w:rPr>
      </w:pPr>
      <w:r w:rsidRPr="00CA5733">
        <w:rPr>
          <w:rFonts w:eastAsiaTheme="minorEastAsia"/>
        </w:rPr>
        <w:t>Результаты проведения фотосъемки, аудио- и видеозаписи являются приложением к акту контрольного (надзорного) мероприятия.</w:t>
      </w:r>
    </w:p>
    <w:p w:rsidR="00145E3D" w:rsidRPr="00CA5733" w:rsidRDefault="00145E3D" w:rsidP="00AA6AC9">
      <w:pPr>
        <w:widowControl/>
        <w:adjustRightInd w:val="0"/>
        <w:ind w:left="0" w:firstLine="709"/>
        <w:rPr>
          <w:rFonts w:eastAsiaTheme="minorEastAsia"/>
        </w:rPr>
      </w:pPr>
      <w:r w:rsidRPr="00CA5733">
        <w:rPr>
          <w:rFonts w:eastAsiaTheme="minorEastAsia"/>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45E3D" w:rsidRPr="00CA5733" w:rsidRDefault="00145E3D" w:rsidP="00AA6AC9">
      <w:pPr>
        <w:widowControl/>
        <w:adjustRightInd w:val="0"/>
        <w:ind w:left="0" w:firstLine="709"/>
        <w:rPr>
          <w:rFonts w:eastAsiaTheme="minorEastAsia"/>
        </w:rPr>
      </w:pPr>
      <w:r w:rsidRPr="00CA5733">
        <w:rPr>
          <w:rFonts w:eastAsiaTheme="minorEastAsia"/>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145E3D" w:rsidRPr="00CA5733" w:rsidRDefault="00145E3D" w:rsidP="00AA6AC9">
      <w:pPr>
        <w:widowControl/>
        <w:adjustRightInd w:val="0"/>
        <w:ind w:left="0" w:firstLine="709"/>
        <w:rPr>
          <w:rFonts w:eastAsiaTheme="minorEastAsia"/>
        </w:rPr>
      </w:pPr>
      <w:r w:rsidRPr="00CA5733">
        <w:rPr>
          <w:rFonts w:eastAsiaTheme="minorEastAsia"/>
        </w:rPr>
        <w:lastRenderedPageBreak/>
        <w:t>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w:t>
      </w:r>
      <w:hyperlink r:id="rId12" w:history="1">
        <w:r w:rsidRPr="00CA5733">
          <w:rPr>
            <w:rFonts w:eastAsiaTheme="minorEastAsia"/>
            <w:color w:val="0066CC"/>
            <w:u w:val="single"/>
          </w:rPr>
          <w:t xml:space="preserve"> частью 2 статьи 90 </w:t>
        </w:r>
      </w:hyperlink>
      <w:r w:rsidRPr="00CA5733">
        <w:rPr>
          <w:rFonts w:eastAsiaTheme="minorEastAsia"/>
        </w:rPr>
        <w:t>Федерального закона № 248-ФЗ.</w:t>
      </w:r>
    </w:p>
    <w:p w:rsidR="00145E3D" w:rsidRPr="00CA5733" w:rsidRDefault="00C770F5" w:rsidP="00AA6AC9">
      <w:pPr>
        <w:widowControl/>
        <w:adjustRightInd w:val="0"/>
        <w:ind w:left="0" w:firstLine="709"/>
        <w:rPr>
          <w:rFonts w:eastAsiaTheme="minorEastAsia"/>
        </w:rPr>
      </w:pPr>
      <w:r w:rsidRPr="00CA5733">
        <w:rPr>
          <w:rFonts w:eastAsiaTheme="minorEastAsia"/>
        </w:rPr>
        <w:t>4.11</w:t>
      </w:r>
      <w:r w:rsidR="00145E3D" w:rsidRPr="00CA5733">
        <w:rPr>
          <w:rFonts w:eastAsiaTheme="minorEastAsia"/>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45E3D" w:rsidRPr="00CA5733" w:rsidRDefault="00145E3D" w:rsidP="00AA6AC9">
      <w:pPr>
        <w:widowControl/>
        <w:adjustRightInd w:val="0"/>
        <w:ind w:left="0" w:firstLine="709"/>
        <w:rPr>
          <w:rFonts w:eastAsiaTheme="minorEastAsia"/>
        </w:rPr>
      </w:pPr>
      <w:r w:rsidRPr="00CA5733">
        <w:rPr>
          <w:rFonts w:eastAsiaTheme="minorEastAsia"/>
        </w:rPr>
        <w:t>4.12.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45E3D" w:rsidRPr="00CA5733" w:rsidRDefault="00145E3D" w:rsidP="00AA6AC9">
      <w:pPr>
        <w:widowControl/>
        <w:adjustRightInd w:val="0"/>
        <w:ind w:left="0" w:firstLine="709"/>
        <w:rPr>
          <w:rFonts w:eastAsiaTheme="minorEastAsia"/>
        </w:rPr>
      </w:pPr>
      <w:r w:rsidRPr="00CA5733">
        <w:rPr>
          <w:rFonts w:eastAsiaTheme="minorEastAsia"/>
        </w:rPr>
        <w:t>В случае проведения контрольных (надзорных) мероприятий с использованием мобильного приложения</w:t>
      </w:r>
      <w:r w:rsidR="00AA6AC9">
        <w:rPr>
          <w:rFonts w:eastAsiaTheme="minorEastAsia"/>
        </w:rPr>
        <w:t xml:space="preserve"> </w:t>
      </w:r>
      <w:r w:rsidRPr="00CA5733">
        <w:rPr>
          <w:rFonts w:eastAsiaTheme="minorEastAsia"/>
        </w:rPr>
        <w:t>"Инспектор"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rsidR="00145E3D" w:rsidRPr="00CA5733" w:rsidRDefault="00145E3D" w:rsidP="00AA6AC9">
      <w:pPr>
        <w:widowControl/>
        <w:adjustRightInd w:val="0"/>
        <w:ind w:left="0" w:firstLine="709"/>
        <w:rPr>
          <w:rFonts w:eastAsiaTheme="minorEastAsia"/>
        </w:rPr>
      </w:pPr>
      <w:r w:rsidRPr="00CA5733">
        <w:rPr>
          <w:rFonts w:eastAsiaTheme="minorEastAsia"/>
        </w:rPr>
        <w:t>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Федерального закона № 248-ФЗ.</w:t>
      </w:r>
    </w:p>
    <w:p w:rsidR="00145E3D" w:rsidRPr="00CA5733" w:rsidRDefault="00145E3D" w:rsidP="00AA6AC9">
      <w:pPr>
        <w:widowControl/>
        <w:adjustRightInd w:val="0"/>
        <w:ind w:left="0" w:firstLine="709"/>
        <w:rPr>
          <w:rFonts w:eastAsiaTheme="minorEastAsia"/>
        </w:rPr>
      </w:pPr>
      <w:r w:rsidRPr="00CA5733">
        <w:rPr>
          <w:rFonts w:eastAsiaTheme="minorEastAsia"/>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45E3D" w:rsidRPr="00CA5733" w:rsidRDefault="00145E3D" w:rsidP="00AA6AC9">
      <w:pPr>
        <w:widowControl/>
        <w:adjustRightInd w:val="0"/>
        <w:ind w:left="0" w:firstLine="709"/>
        <w:rPr>
          <w:rFonts w:eastAsiaTheme="minorEastAsia"/>
        </w:rPr>
      </w:pPr>
      <w:r w:rsidRPr="00CA5733">
        <w:rPr>
          <w:rFonts w:eastAsiaTheme="minorEastAsia"/>
        </w:rPr>
        <w:t>4.13.</w:t>
      </w:r>
      <w:r w:rsidRPr="00CA5733">
        <w:rPr>
          <w:rFonts w:eastAsiaTheme="minorEastAsia"/>
        </w:rPr>
        <w:tab/>
        <w:t>Информация о контрольных мероприятиях размещается в Едином реестре контрольных</w:t>
      </w:r>
      <w:r w:rsidR="00C770F5" w:rsidRPr="00CA5733">
        <w:rPr>
          <w:rFonts w:eastAsiaTheme="minorEastAsia"/>
        </w:rPr>
        <w:t xml:space="preserve"> </w:t>
      </w:r>
      <w:r w:rsidRPr="00CA5733">
        <w:rPr>
          <w:rFonts w:eastAsiaTheme="minorEastAsia"/>
        </w:rPr>
        <w:t>(надзорных) мероприятий.</w:t>
      </w:r>
    </w:p>
    <w:p w:rsidR="00145E3D" w:rsidRPr="00CA5733" w:rsidRDefault="00145E3D" w:rsidP="00AA6AC9">
      <w:pPr>
        <w:widowControl/>
        <w:numPr>
          <w:ilvl w:val="0"/>
          <w:numId w:val="37"/>
        </w:numPr>
        <w:adjustRightInd w:val="0"/>
        <w:ind w:left="0" w:firstLine="709"/>
        <w:rPr>
          <w:rFonts w:eastAsiaTheme="minorEastAsia"/>
        </w:rPr>
      </w:pPr>
      <w:r w:rsidRPr="00CA5733">
        <w:rPr>
          <w:rFonts w:eastAsiaTheme="minorEastAsia"/>
        </w:rPr>
        <w:t>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45E3D" w:rsidRPr="00CA5733" w:rsidRDefault="00145E3D" w:rsidP="00AA6AC9">
      <w:pPr>
        <w:widowControl/>
        <w:adjustRightInd w:val="0"/>
        <w:ind w:left="0" w:firstLine="709"/>
        <w:rPr>
          <w:rFonts w:eastAsiaTheme="minorEastAsia"/>
        </w:rPr>
      </w:pPr>
      <w:r w:rsidRPr="00CA5733">
        <w:rPr>
          <w:rFonts w:eastAsiaTheme="minorEastAsia"/>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w:t>
      </w:r>
      <w:r w:rsidRPr="00CA5733">
        <w:rPr>
          <w:rFonts w:eastAsiaTheme="minorEastAsia"/>
        </w:rPr>
        <w:lastRenderedPageBreak/>
        <w:t>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145E3D" w:rsidRPr="00CA5733" w:rsidRDefault="00145E3D" w:rsidP="00AA6AC9">
      <w:pPr>
        <w:widowControl/>
        <w:adjustRightInd w:val="0"/>
        <w:ind w:left="0" w:firstLine="709"/>
        <w:rPr>
          <w:rFonts w:eastAsiaTheme="minorEastAsia"/>
        </w:rPr>
      </w:pPr>
      <w:r w:rsidRPr="00CA5733">
        <w:rPr>
          <w:rFonts w:eastAsiaTheme="minorEastAsia"/>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45E3D" w:rsidRPr="00CA5733" w:rsidRDefault="00145E3D" w:rsidP="00AA6AC9">
      <w:pPr>
        <w:widowControl/>
        <w:numPr>
          <w:ilvl w:val="0"/>
          <w:numId w:val="38"/>
        </w:numPr>
        <w:adjustRightInd w:val="0"/>
        <w:ind w:left="0" w:firstLine="709"/>
        <w:rPr>
          <w:rFonts w:eastAsiaTheme="minorEastAsia"/>
        </w:rPr>
      </w:pPr>
      <w:r w:rsidRPr="00CA5733">
        <w:rPr>
          <w:rFonts w:eastAsiaTheme="minorEastAsia"/>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45E3D" w:rsidRPr="00CA5733" w:rsidRDefault="00145E3D" w:rsidP="00AA6AC9">
      <w:pPr>
        <w:widowControl/>
        <w:numPr>
          <w:ilvl w:val="0"/>
          <w:numId w:val="39"/>
        </w:numPr>
        <w:adjustRightInd w:val="0"/>
        <w:ind w:left="0" w:firstLine="709"/>
        <w:rPr>
          <w:rFonts w:eastAsiaTheme="minorEastAsia"/>
        </w:rPr>
      </w:pPr>
      <w:r w:rsidRPr="00CA5733">
        <w:rPr>
          <w:rFonts w:eastAsiaTheme="minorEastAsia"/>
        </w:rPr>
        <w:t>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145E3D" w:rsidRPr="00CA5733" w:rsidRDefault="00145E3D" w:rsidP="00AA6AC9">
      <w:pPr>
        <w:widowControl/>
        <w:numPr>
          <w:ilvl w:val="0"/>
          <w:numId w:val="40"/>
        </w:numPr>
        <w:adjustRightInd w:val="0"/>
        <w:ind w:left="0" w:firstLine="709"/>
        <w:rPr>
          <w:rFonts w:eastAsiaTheme="minorEastAsia"/>
        </w:rPr>
      </w:pPr>
      <w:r w:rsidRPr="00CA5733">
        <w:rPr>
          <w:rFonts w:eastAsiaTheme="minorEastAsia"/>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145E3D" w:rsidRPr="00CA5733" w:rsidRDefault="00145E3D" w:rsidP="00AA6AC9">
      <w:pPr>
        <w:widowControl/>
        <w:numPr>
          <w:ilvl w:val="0"/>
          <w:numId w:val="40"/>
        </w:numPr>
        <w:adjustRightInd w:val="0"/>
        <w:ind w:left="0" w:firstLine="709"/>
        <w:rPr>
          <w:rFonts w:eastAsiaTheme="minorEastAsia"/>
        </w:rPr>
      </w:pPr>
      <w:r w:rsidRPr="00CA5733">
        <w:rPr>
          <w:rFonts w:eastAsiaTheme="minorEastAsia"/>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145E3D" w:rsidRPr="00CA5733" w:rsidRDefault="00145E3D" w:rsidP="00AA6AC9">
      <w:pPr>
        <w:widowControl/>
        <w:numPr>
          <w:ilvl w:val="0"/>
          <w:numId w:val="41"/>
        </w:numPr>
        <w:adjustRightInd w:val="0"/>
        <w:ind w:left="0" w:firstLine="709"/>
        <w:rPr>
          <w:rFonts w:eastAsiaTheme="minorEastAsia"/>
        </w:rPr>
      </w:pPr>
      <w:r w:rsidRPr="00CA5733">
        <w:rPr>
          <w:rFonts w:eastAsiaTheme="minorEastAsia"/>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45E3D" w:rsidRPr="00CA5733" w:rsidRDefault="00145E3D" w:rsidP="00AA6AC9">
      <w:pPr>
        <w:widowControl/>
        <w:numPr>
          <w:ilvl w:val="0"/>
          <w:numId w:val="41"/>
        </w:numPr>
        <w:adjustRightInd w:val="0"/>
        <w:ind w:left="0" w:firstLine="709"/>
        <w:rPr>
          <w:rFonts w:eastAsiaTheme="minorEastAsia"/>
        </w:rPr>
      </w:pPr>
      <w:r w:rsidRPr="00CA5733">
        <w:rPr>
          <w:rFonts w:eastAsiaTheme="minorEastAsia"/>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45E3D" w:rsidRPr="00CA5733" w:rsidRDefault="00145E3D" w:rsidP="00AA6AC9">
      <w:pPr>
        <w:widowControl/>
        <w:adjustRightInd w:val="0"/>
        <w:ind w:left="0" w:firstLine="709"/>
        <w:rPr>
          <w:rFonts w:eastAsiaTheme="minorEastAsia"/>
        </w:rPr>
      </w:pPr>
      <w:r w:rsidRPr="00CA5733">
        <w:rPr>
          <w:rFonts w:eastAsiaTheme="minorEastAsia"/>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45E3D" w:rsidRPr="00CA5733" w:rsidRDefault="00145E3D" w:rsidP="00AA6AC9">
      <w:pPr>
        <w:widowControl/>
        <w:adjustRightInd w:val="0"/>
        <w:ind w:left="0" w:firstLine="709"/>
        <w:rPr>
          <w:rFonts w:eastAsiaTheme="minorEastAsia"/>
        </w:rPr>
      </w:pPr>
      <w:r w:rsidRPr="00CA5733">
        <w:rPr>
          <w:rFonts w:eastAsiaTheme="minorEastAsia"/>
        </w:rPr>
        <w:t>4.17.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субъекта Российской Федерации, органами местного самоуправления, правоохранительными органами, организациями и гражданами.</w:t>
      </w:r>
    </w:p>
    <w:p w:rsidR="00145E3D" w:rsidRDefault="00145E3D" w:rsidP="00AA6AC9">
      <w:pPr>
        <w:widowControl/>
        <w:adjustRightInd w:val="0"/>
        <w:ind w:left="0" w:firstLine="709"/>
        <w:rPr>
          <w:rFonts w:eastAsiaTheme="minorEastAsia"/>
        </w:rPr>
      </w:pPr>
      <w:r w:rsidRPr="00CA5733">
        <w:rPr>
          <w:rFonts w:eastAsiaTheme="minorEastAsia"/>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w:t>
      </w:r>
      <w:r w:rsidRPr="00CA5733">
        <w:rPr>
          <w:rFonts w:eastAsiaTheme="minorEastAsia"/>
        </w:rPr>
        <w:lastRenderedPageBreak/>
        <w:t>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AA6AC9" w:rsidRPr="00CA5733" w:rsidRDefault="00AA6AC9" w:rsidP="00AA6AC9">
      <w:pPr>
        <w:widowControl/>
        <w:adjustRightInd w:val="0"/>
        <w:ind w:left="0" w:firstLine="709"/>
        <w:rPr>
          <w:rFonts w:eastAsiaTheme="minorEastAsia"/>
        </w:rPr>
      </w:pPr>
    </w:p>
    <w:p w:rsidR="00145E3D" w:rsidRPr="00CA5733" w:rsidRDefault="00145E3D" w:rsidP="00AA6AC9">
      <w:pPr>
        <w:widowControl/>
        <w:adjustRightInd w:val="0"/>
        <w:ind w:left="0" w:firstLine="709"/>
        <w:rPr>
          <w:rFonts w:eastAsiaTheme="minorEastAsia"/>
          <w:b/>
          <w:bCs/>
        </w:rPr>
      </w:pPr>
      <w:r w:rsidRPr="00CA5733">
        <w:rPr>
          <w:rFonts w:eastAsiaTheme="minorEastAsia"/>
          <w:b/>
          <w:bCs/>
        </w:rPr>
        <w:t>Раздел 5. Обжалование решений администрации, действий (бездействия) должностных лиц</w:t>
      </w:r>
    </w:p>
    <w:p w:rsidR="00145E3D" w:rsidRPr="00CA5733" w:rsidRDefault="00145E3D" w:rsidP="00AA6AC9">
      <w:pPr>
        <w:widowControl/>
        <w:numPr>
          <w:ilvl w:val="0"/>
          <w:numId w:val="42"/>
        </w:numPr>
        <w:adjustRightInd w:val="0"/>
        <w:ind w:left="0" w:firstLine="709"/>
        <w:rPr>
          <w:rFonts w:eastAsiaTheme="minorEastAsia"/>
        </w:rPr>
      </w:pPr>
      <w:r w:rsidRPr="00CA5733">
        <w:rPr>
          <w:rFonts w:eastAsiaTheme="minorEastAsia"/>
        </w:rPr>
        <w:t>Решения администрации, действия (бездействие) должностных лиц могут быть обжалованы в порядке, установленном главой 9 Федерального закона № 248-ФЗ.</w:t>
      </w:r>
    </w:p>
    <w:p w:rsidR="00145E3D" w:rsidRPr="00CA5733" w:rsidRDefault="00145E3D" w:rsidP="00AA6AC9">
      <w:pPr>
        <w:widowControl/>
        <w:numPr>
          <w:ilvl w:val="0"/>
          <w:numId w:val="42"/>
        </w:numPr>
        <w:adjustRightInd w:val="0"/>
        <w:ind w:left="0" w:firstLine="709"/>
        <w:rPr>
          <w:rFonts w:eastAsiaTheme="minorEastAsia"/>
        </w:rPr>
      </w:pPr>
      <w:r w:rsidRPr="00CA5733">
        <w:rPr>
          <w:rFonts w:eastAsiaTheme="minorEastAsia"/>
        </w:rPr>
        <w:t>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145E3D" w:rsidRPr="00CA5733" w:rsidRDefault="00145E3D" w:rsidP="00AA6AC9">
      <w:pPr>
        <w:widowControl/>
        <w:numPr>
          <w:ilvl w:val="0"/>
          <w:numId w:val="43"/>
        </w:numPr>
        <w:adjustRightInd w:val="0"/>
        <w:ind w:left="0" w:firstLine="709"/>
        <w:rPr>
          <w:rFonts w:eastAsiaTheme="minorEastAsia"/>
        </w:rPr>
      </w:pPr>
      <w:r w:rsidRPr="00CA5733">
        <w:rPr>
          <w:rFonts w:eastAsiaTheme="minorEastAsia"/>
        </w:rPr>
        <w:t>решений о проведении контрольных мероприятий и обязательных профилактических визитов;</w:t>
      </w:r>
    </w:p>
    <w:p w:rsidR="00145E3D" w:rsidRPr="00CA5733" w:rsidRDefault="00145E3D" w:rsidP="00AA6AC9">
      <w:pPr>
        <w:widowControl/>
        <w:numPr>
          <w:ilvl w:val="0"/>
          <w:numId w:val="43"/>
        </w:numPr>
        <w:adjustRightInd w:val="0"/>
        <w:ind w:left="0" w:firstLine="709"/>
        <w:rPr>
          <w:rFonts w:eastAsiaTheme="minorEastAsia"/>
        </w:rPr>
      </w:pPr>
      <w:r w:rsidRPr="00CA5733">
        <w:rPr>
          <w:rFonts w:eastAsiaTheme="minorEastAsia"/>
        </w:rPr>
        <w:t>актов контрольных мероприятий и обязательных профилактических визитов, предписаний об устранении выявленных нарушений;</w:t>
      </w:r>
    </w:p>
    <w:p w:rsidR="00145E3D" w:rsidRPr="00CA5733" w:rsidRDefault="00145E3D" w:rsidP="00AA6AC9">
      <w:pPr>
        <w:widowControl/>
        <w:adjustRightInd w:val="0"/>
        <w:ind w:left="0" w:firstLine="709"/>
        <w:rPr>
          <w:rFonts w:eastAsiaTheme="minorEastAsia"/>
        </w:rPr>
      </w:pPr>
      <w:r w:rsidRPr="00CA5733">
        <w:rPr>
          <w:rFonts w:eastAsiaTheme="minorEastAsia"/>
        </w:rPr>
        <w:t>3)</w:t>
      </w:r>
      <w:r w:rsidRPr="00CA5733">
        <w:rPr>
          <w:rFonts w:eastAsiaTheme="minorEastAsia"/>
        </w:rPr>
        <w:tab/>
        <w:t>действий (бездействия) должностных лиц в рамках контрольных мероприятий и</w:t>
      </w:r>
      <w:r w:rsidR="000F104C" w:rsidRPr="00CA5733">
        <w:rPr>
          <w:rFonts w:eastAsiaTheme="minorEastAsia"/>
        </w:rPr>
        <w:t xml:space="preserve"> </w:t>
      </w:r>
      <w:r w:rsidRPr="00CA5733">
        <w:rPr>
          <w:rFonts w:eastAsiaTheme="minorEastAsia"/>
        </w:rPr>
        <w:t>обязательных профилактических визитов;</w:t>
      </w:r>
    </w:p>
    <w:p w:rsidR="00145E3D" w:rsidRPr="00CA5733" w:rsidRDefault="00145E3D" w:rsidP="00AA6AC9">
      <w:pPr>
        <w:widowControl/>
        <w:numPr>
          <w:ilvl w:val="0"/>
          <w:numId w:val="44"/>
        </w:numPr>
        <w:adjustRightInd w:val="0"/>
        <w:ind w:left="0" w:firstLine="709"/>
        <w:rPr>
          <w:rFonts w:eastAsiaTheme="minorEastAsia"/>
        </w:rPr>
      </w:pPr>
      <w:r w:rsidRPr="00CA5733">
        <w:rPr>
          <w:rFonts w:eastAsiaTheme="minorEastAsia"/>
        </w:rPr>
        <w:t>решений об отнесении объектов контроля к соответствующей категории риска;</w:t>
      </w:r>
    </w:p>
    <w:p w:rsidR="00145E3D" w:rsidRPr="00CA5733" w:rsidRDefault="00145E3D" w:rsidP="00AA6AC9">
      <w:pPr>
        <w:widowControl/>
        <w:numPr>
          <w:ilvl w:val="0"/>
          <w:numId w:val="44"/>
        </w:numPr>
        <w:adjustRightInd w:val="0"/>
        <w:ind w:left="0" w:firstLine="709"/>
        <w:rPr>
          <w:rFonts w:eastAsiaTheme="minorEastAsia"/>
        </w:rPr>
      </w:pPr>
      <w:r w:rsidRPr="00CA5733">
        <w:rPr>
          <w:rFonts w:eastAsiaTheme="minorEastAsia"/>
        </w:rPr>
        <w:t>решений об отказе в проведении обязательных профилактических визитов по заявлениям контролируемых лиц;</w:t>
      </w:r>
    </w:p>
    <w:p w:rsidR="00145E3D" w:rsidRPr="00CA5733" w:rsidRDefault="00145E3D" w:rsidP="00AA6AC9">
      <w:pPr>
        <w:widowControl/>
        <w:numPr>
          <w:ilvl w:val="0"/>
          <w:numId w:val="45"/>
        </w:numPr>
        <w:adjustRightInd w:val="0"/>
        <w:ind w:left="0" w:firstLine="709"/>
        <w:rPr>
          <w:rFonts w:eastAsiaTheme="minorEastAsia"/>
        </w:rPr>
      </w:pPr>
      <w:r w:rsidRPr="00CA5733">
        <w:rPr>
          <w:rFonts w:eastAsiaTheme="minorEastAsia"/>
        </w:rPr>
        <w:t>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145E3D" w:rsidRPr="00CA5733" w:rsidRDefault="00145E3D" w:rsidP="00AA6AC9">
      <w:pPr>
        <w:widowControl/>
        <w:numPr>
          <w:ilvl w:val="0"/>
          <w:numId w:val="46"/>
        </w:numPr>
        <w:adjustRightInd w:val="0"/>
        <w:ind w:left="0" w:firstLine="709"/>
        <w:rPr>
          <w:rFonts w:eastAsiaTheme="minorEastAsia"/>
        </w:rPr>
      </w:pPr>
      <w:r w:rsidRPr="00CA5733">
        <w:rPr>
          <w:rFonts w:eastAsiaTheme="minorEastAsia"/>
        </w:rPr>
        <w:t>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145E3D" w:rsidRPr="00CA5733" w:rsidRDefault="00145E3D" w:rsidP="00AA6AC9">
      <w:pPr>
        <w:widowControl/>
        <w:adjustRightInd w:val="0"/>
        <w:ind w:left="0" w:firstLine="709"/>
        <w:rPr>
          <w:rFonts w:eastAsiaTheme="minorEastAsia"/>
        </w:rPr>
      </w:pPr>
      <w:r w:rsidRPr="00CA5733">
        <w:rPr>
          <w:rFonts w:eastAsiaTheme="minorEastAsia"/>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 о наличии в жалобе (документах) сведений, составляющих государственную или иную охраняемую законом тайну.</w:t>
      </w:r>
    </w:p>
    <w:p w:rsidR="00145E3D" w:rsidRPr="00CA5733" w:rsidRDefault="00145E3D" w:rsidP="00AA6AC9">
      <w:pPr>
        <w:widowControl/>
        <w:numPr>
          <w:ilvl w:val="0"/>
          <w:numId w:val="47"/>
        </w:numPr>
        <w:adjustRightInd w:val="0"/>
        <w:ind w:left="0" w:firstLine="709"/>
        <w:rPr>
          <w:rFonts w:eastAsiaTheme="minorEastAsia"/>
        </w:rPr>
      </w:pPr>
      <w:r w:rsidRPr="00CA5733">
        <w:rPr>
          <w:rFonts w:eastAsiaTheme="minorEastAsia"/>
        </w:rPr>
        <w:t>Жалоба на решение администрации, действия (бездействие) должностных лиц рассматривается руководителем (заместителем руководителя) администрации.</w:t>
      </w:r>
    </w:p>
    <w:p w:rsidR="00145E3D" w:rsidRPr="00CA5733" w:rsidRDefault="00145E3D" w:rsidP="00AA6AC9">
      <w:pPr>
        <w:widowControl/>
        <w:adjustRightInd w:val="0"/>
        <w:ind w:left="0" w:firstLine="709"/>
        <w:rPr>
          <w:rFonts w:eastAsiaTheme="minorEastAsia"/>
        </w:rPr>
      </w:pPr>
      <w:r w:rsidRPr="00CA5733">
        <w:rPr>
          <w:rFonts w:eastAsiaTheme="minorEastAsia"/>
        </w:rPr>
        <w:t>Жалоба на решения, действия (бездействие) руководителя (заместителя руководителя) администрации рассматривается руководителем (заместителем руководителя) администрации.</w:t>
      </w:r>
    </w:p>
    <w:p w:rsidR="00145E3D" w:rsidRPr="00CA5733" w:rsidRDefault="00145E3D" w:rsidP="00AA6AC9">
      <w:pPr>
        <w:widowControl/>
        <w:numPr>
          <w:ilvl w:val="0"/>
          <w:numId w:val="48"/>
        </w:numPr>
        <w:adjustRightInd w:val="0"/>
        <w:ind w:left="0" w:firstLine="709"/>
        <w:rPr>
          <w:rFonts w:eastAsiaTheme="minorEastAsia"/>
        </w:rPr>
      </w:pPr>
      <w:r w:rsidRPr="00CA5733">
        <w:rPr>
          <w:rFonts w:eastAsiaTheme="minorEastAsia"/>
        </w:rPr>
        <w:t>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45E3D" w:rsidRPr="00CA5733" w:rsidRDefault="00145E3D" w:rsidP="00AA6AC9">
      <w:pPr>
        <w:widowControl/>
        <w:adjustRightInd w:val="0"/>
        <w:ind w:left="0" w:firstLine="709"/>
        <w:rPr>
          <w:rFonts w:eastAsiaTheme="minorEastAsia"/>
        </w:rPr>
      </w:pPr>
      <w:r w:rsidRPr="00CA5733">
        <w:rPr>
          <w:rFonts w:eastAsiaTheme="minorEastAsia"/>
        </w:rPr>
        <w:t>Жалоба на предписание администрации может быть подана в течение 10 рабочих дней с момента получения контролируемым лицом предписания.</w:t>
      </w:r>
    </w:p>
    <w:p w:rsidR="00145E3D" w:rsidRPr="00CA5733" w:rsidRDefault="00145E3D" w:rsidP="00AA6AC9">
      <w:pPr>
        <w:widowControl/>
        <w:adjustRightInd w:val="0"/>
        <w:ind w:left="0" w:firstLine="709"/>
        <w:rPr>
          <w:rFonts w:eastAsiaTheme="minorEastAsia"/>
        </w:rPr>
      </w:pPr>
      <w:r w:rsidRPr="00CA5733">
        <w:rPr>
          <w:rFonts w:eastAsiaTheme="minorEastAsia"/>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145E3D" w:rsidRPr="00CA5733" w:rsidRDefault="00145E3D" w:rsidP="00AA6AC9">
      <w:pPr>
        <w:widowControl/>
        <w:adjustRightInd w:val="0"/>
        <w:ind w:left="0" w:firstLine="709"/>
        <w:rPr>
          <w:rFonts w:eastAsiaTheme="minorEastAsia"/>
        </w:rPr>
      </w:pPr>
      <w:r w:rsidRPr="00CA5733">
        <w:rPr>
          <w:rFonts w:eastAsiaTheme="minorEastAsia"/>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45E3D" w:rsidRPr="00CA5733" w:rsidRDefault="00145E3D" w:rsidP="00AA6AC9">
      <w:pPr>
        <w:widowControl/>
        <w:numPr>
          <w:ilvl w:val="0"/>
          <w:numId w:val="49"/>
        </w:numPr>
        <w:adjustRightInd w:val="0"/>
        <w:ind w:left="0" w:firstLine="709"/>
        <w:rPr>
          <w:rFonts w:eastAsiaTheme="minorEastAsia"/>
        </w:rPr>
      </w:pPr>
      <w:r w:rsidRPr="00CA5733">
        <w:rPr>
          <w:rFonts w:eastAsiaTheme="minorEastAsia"/>
        </w:rPr>
        <w:t>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rsidR="00145E3D" w:rsidRPr="00CA5733" w:rsidRDefault="00145E3D" w:rsidP="00AA6AC9">
      <w:pPr>
        <w:widowControl/>
        <w:numPr>
          <w:ilvl w:val="0"/>
          <w:numId w:val="49"/>
        </w:numPr>
        <w:adjustRightInd w:val="0"/>
        <w:ind w:left="0" w:firstLine="709"/>
        <w:rPr>
          <w:rFonts w:eastAsiaTheme="minorEastAsia"/>
        </w:rPr>
      </w:pPr>
      <w:r w:rsidRPr="00CA5733">
        <w:rPr>
          <w:rFonts w:eastAsiaTheme="minorEastAsia"/>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145E3D" w:rsidRPr="00CA5733" w:rsidRDefault="00145E3D" w:rsidP="00AA6AC9">
      <w:pPr>
        <w:widowControl/>
        <w:adjustRightInd w:val="0"/>
        <w:ind w:left="0" w:firstLine="709"/>
        <w:rPr>
          <w:rFonts w:eastAsiaTheme="minorEastAsia"/>
        </w:rPr>
      </w:pPr>
    </w:p>
    <w:p w:rsidR="00145E3D" w:rsidRPr="00CA5733" w:rsidRDefault="00145E3D" w:rsidP="00AA6AC9">
      <w:pPr>
        <w:widowControl/>
        <w:adjustRightInd w:val="0"/>
        <w:ind w:left="0" w:firstLine="709"/>
        <w:rPr>
          <w:rFonts w:eastAsiaTheme="minorEastAsia"/>
          <w:b/>
          <w:bCs/>
        </w:rPr>
      </w:pPr>
      <w:r w:rsidRPr="00CA5733">
        <w:rPr>
          <w:rFonts w:eastAsiaTheme="minorEastAsia"/>
          <w:b/>
          <w:bCs/>
        </w:rPr>
        <w:lastRenderedPageBreak/>
        <w:t>Раздел 6. Ключевые показатели муниципального жилищного контроля и их целевые</w:t>
      </w:r>
    </w:p>
    <w:p w:rsidR="00145E3D" w:rsidRPr="00CA5733" w:rsidRDefault="00145E3D" w:rsidP="00AA6AC9">
      <w:pPr>
        <w:widowControl/>
        <w:adjustRightInd w:val="0"/>
        <w:ind w:left="0" w:firstLine="709"/>
        <w:rPr>
          <w:rFonts w:eastAsiaTheme="minorEastAsia"/>
          <w:b/>
          <w:bCs/>
        </w:rPr>
      </w:pPr>
      <w:r w:rsidRPr="00CA5733">
        <w:rPr>
          <w:rFonts w:eastAsiaTheme="minorEastAsia"/>
          <w:b/>
          <w:bCs/>
        </w:rPr>
        <w:t>значения</w:t>
      </w:r>
    </w:p>
    <w:p w:rsidR="00145E3D" w:rsidRPr="00CA5733" w:rsidRDefault="00145E3D" w:rsidP="00AA6AC9">
      <w:pPr>
        <w:widowControl/>
        <w:adjustRightInd w:val="0"/>
        <w:ind w:left="0" w:firstLine="709"/>
        <w:rPr>
          <w:rFonts w:eastAsiaTheme="minorEastAsia"/>
        </w:rPr>
      </w:pPr>
      <w:r w:rsidRPr="00CA5733">
        <w:rPr>
          <w:rFonts w:eastAsiaTheme="minorEastAsia"/>
        </w:rPr>
        <w:t>6.1.</w:t>
      </w:r>
      <w:r w:rsidRPr="00CA5733">
        <w:rPr>
          <w:rFonts w:eastAsiaTheme="minorEastAsia"/>
        </w:rPr>
        <w:tab/>
        <w:t>Оценка результативности и эффективности осуществления муниципального жилищного</w:t>
      </w:r>
      <w:r w:rsidR="000F104C" w:rsidRPr="00CA5733">
        <w:rPr>
          <w:rFonts w:eastAsiaTheme="minorEastAsia"/>
        </w:rPr>
        <w:t xml:space="preserve"> </w:t>
      </w:r>
      <w:r w:rsidRPr="00CA5733">
        <w:rPr>
          <w:rFonts w:eastAsiaTheme="minorEastAsia"/>
        </w:rPr>
        <w:t>контроля осуществляется на основании статьи 30 Федерального закона № 248-ФЗ.</w:t>
      </w:r>
    </w:p>
    <w:p w:rsidR="00145E3D" w:rsidRPr="00CA5733" w:rsidRDefault="00145E3D" w:rsidP="00AA6AC9">
      <w:pPr>
        <w:widowControl/>
        <w:adjustRightInd w:val="0"/>
        <w:ind w:left="0" w:firstLine="709"/>
        <w:rPr>
          <w:rFonts w:eastAsiaTheme="minorEastAsia"/>
        </w:rPr>
      </w:pPr>
      <w:r w:rsidRPr="00CA5733">
        <w:rPr>
          <w:rFonts w:eastAsiaTheme="minorEastAsia"/>
        </w:rPr>
        <w:t>6.2.</w:t>
      </w:r>
      <w:r w:rsidRPr="00CA5733">
        <w:rPr>
          <w:rFonts w:eastAsiaTheme="minorEastAsia"/>
        </w:rPr>
        <w:tab/>
        <w:t>Для муниципального жилищного контроля установлены следующие ключевые</w:t>
      </w:r>
      <w:r w:rsidR="000F104C" w:rsidRPr="00CA5733">
        <w:rPr>
          <w:rFonts w:eastAsiaTheme="minorEastAsia"/>
        </w:rPr>
        <w:t xml:space="preserve"> </w:t>
      </w:r>
      <w:r w:rsidRPr="00CA5733">
        <w:rPr>
          <w:rFonts w:eastAsiaTheme="minorEastAsia"/>
        </w:rPr>
        <w:t>показатели вида контроля и их целевые значения:</w:t>
      </w:r>
    </w:p>
    <w:p w:rsidR="00145E3D" w:rsidRPr="00CA5733" w:rsidRDefault="00145E3D" w:rsidP="00AA6AC9">
      <w:pPr>
        <w:widowControl/>
        <w:adjustRightInd w:val="0"/>
        <w:ind w:left="0" w:firstLine="709"/>
        <w:rPr>
          <w:rFonts w:eastAsiaTheme="minorEastAsia"/>
        </w:rPr>
      </w:pPr>
      <w:r w:rsidRPr="00CA5733">
        <w:rPr>
          <w:rFonts w:eastAsiaTheme="minorEastAsia"/>
        </w:rPr>
        <w:t xml:space="preserve">Количество травмированных в результате нарушения требований законодательства Российской Федерации в сфере управления многоквартирными домами (предоставление коммунальных услуг, содержание общедомового имущества многоквартирного дома) на </w:t>
      </w:r>
      <w:r w:rsidRPr="00CA5733">
        <w:rPr>
          <w:rFonts w:eastAsiaTheme="minorEastAsia"/>
          <w:iCs/>
          <w:spacing w:val="-20"/>
        </w:rPr>
        <w:t>10</w:t>
      </w:r>
      <w:r w:rsidRPr="00CA5733">
        <w:rPr>
          <w:rFonts w:eastAsiaTheme="minorEastAsia"/>
          <w:iCs/>
          <w:spacing w:val="-10"/>
        </w:rPr>
        <w:t xml:space="preserve"> </w:t>
      </w:r>
      <w:r w:rsidRPr="00CA5733">
        <w:rPr>
          <w:rFonts w:eastAsiaTheme="minorEastAsia"/>
        </w:rPr>
        <w:t>тыс. жителей (человек).</w:t>
      </w:r>
    </w:p>
    <w:p w:rsidR="00145E3D" w:rsidRPr="00CA5733" w:rsidRDefault="00145E3D" w:rsidP="00AA6AC9">
      <w:pPr>
        <w:widowControl/>
        <w:adjustRightInd w:val="0"/>
        <w:ind w:left="0" w:firstLine="709"/>
        <w:rPr>
          <w:rFonts w:eastAsiaTheme="minorEastAsia"/>
        </w:rPr>
      </w:pPr>
      <w:r w:rsidRPr="00CA5733">
        <w:rPr>
          <w:rFonts w:eastAsiaTheme="minorEastAsia"/>
        </w:rPr>
        <w:t>Целевое значение показателя: не более 1 человека в год.</w:t>
      </w:r>
    </w:p>
    <w:p w:rsidR="00145E3D" w:rsidRPr="00CA5733" w:rsidRDefault="00145E3D" w:rsidP="00AA6AC9">
      <w:pPr>
        <w:widowControl/>
        <w:adjustRightInd w:val="0"/>
        <w:ind w:left="0" w:firstLine="709"/>
        <w:rPr>
          <w:rFonts w:eastAsiaTheme="minorEastAsia"/>
        </w:rPr>
      </w:pPr>
      <w:r w:rsidRPr="00CA5733">
        <w:rPr>
          <w:rFonts w:eastAsiaTheme="minorEastAsia"/>
        </w:rPr>
        <w:t>Формула расчета ключевого показателя:</w:t>
      </w:r>
    </w:p>
    <w:p w:rsidR="002F0E06" w:rsidRPr="00CA5733" w:rsidRDefault="002F0E06" w:rsidP="00AA6AC9">
      <w:pPr>
        <w:pStyle w:val="Style15"/>
        <w:widowControl/>
        <w:ind w:firstLine="709"/>
        <w:jc w:val="both"/>
      </w:pPr>
    </w:p>
    <w:p w:rsidR="002F0E06" w:rsidRPr="00CA5733" w:rsidRDefault="00CA5733" w:rsidP="00AA6AC9">
      <w:pPr>
        <w:pStyle w:val="Style11"/>
        <w:widowControl/>
        <w:spacing w:line="240" w:lineRule="auto"/>
        <w:ind w:firstLine="709"/>
        <w:jc w:val="both"/>
        <w:rPr>
          <w:rStyle w:val="FontStyle26"/>
          <w:b w:val="0"/>
          <w:bCs w:val="0"/>
          <w:sz w:val="24"/>
          <w:szCs w:val="24"/>
        </w:rPr>
      </w:pPr>
      <m:oMathPara>
        <m:oMath>
          <m:r>
            <m:rPr>
              <m:sty m:val="p"/>
            </m:rPr>
            <w:rPr>
              <w:rStyle w:val="FontStyle25"/>
              <w:rFonts w:ascii="Cambria Math" w:hAnsi="Cambria Math"/>
              <w:sz w:val="24"/>
              <w:szCs w:val="24"/>
            </w:rPr>
            <m:t xml:space="preserve">К = </m:t>
          </m:r>
          <m:f>
            <m:fPr>
              <m:ctrlPr>
                <w:rPr>
                  <w:rStyle w:val="FontStyle26"/>
                  <w:rFonts w:ascii="Cambria Math" w:hAnsi="Cambria Math"/>
                  <w:b w:val="0"/>
                  <w:bCs w:val="0"/>
                  <w:sz w:val="24"/>
                  <w:szCs w:val="24"/>
                </w:rPr>
              </m:ctrlPr>
            </m:fPr>
            <m:num>
              <m:r>
                <m:rPr>
                  <m:sty m:val="p"/>
                </m:rPr>
                <w:rPr>
                  <w:rStyle w:val="FontStyle26"/>
                  <w:rFonts w:ascii="Cambria Math" w:hAnsi="Cambria Math"/>
                  <w:sz w:val="24"/>
                  <w:szCs w:val="24"/>
                </w:rPr>
                <m:t>Кт х 10000</m:t>
              </m:r>
            </m:num>
            <m:den>
              <m:r>
                <m:rPr>
                  <m:sty m:val="p"/>
                </m:rPr>
                <w:rPr>
                  <w:rStyle w:val="FontStyle26"/>
                  <w:rFonts w:ascii="Cambria Math" w:hAnsi="Cambria Math"/>
                  <w:sz w:val="24"/>
                  <w:szCs w:val="24"/>
                </w:rPr>
                <m:t>Кн</m:t>
              </m:r>
            </m:den>
          </m:f>
        </m:oMath>
      </m:oMathPara>
    </w:p>
    <w:p w:rsidR="005F21DD" w:rsidRPr="00CA5733" w:rsidRDefault="005F21DD" w:rsidP="00AA6AC9">
      <w:pPr>
        <w:pStyle w:val="Style11"/>
        <w:widowControl/>
        <w:spacing w:line="240" w:lineRule="auto"/>
        <w:ind w:firstLine="709"/>
        <w:jc w:val="both"/>
        <w:rPr>
          <w:rStyle w:val="FontStyle26"/>
          <w:sz w:val="24"/>
          <w:szCs w:val="24"/>
        </w:rPr>
      </w:pPr>
    </w:p>
    <w:p w:rsidR="00145E3D" w:rsidRPr="00CA5733" w:rsidRDefault="00145E3D" w:rsidP="00AA6AC9">
      <w:pPr>
        <w:widowControl/>
        <w:adjustRightInd w:val="0"/>
        <w:ind w:left="0" w:firstLine="709"/>
        <w:rPr>
          <w:rFonts w:eastAsiaTheme="minorEastAsia"/>
        </w:rPr>
      </w:pPr>
      <w:r w:rsidRPr="00CA5733">
        <w:rPr>
          <w:rFonts w:eastAsiaTheme="minorEastAsia"/>
        </w:rPr>
        <w:t>где:</w:t>
      </w:r>
    </w:p>
    <w:p w:rsidR="00013BC0" w:rsidRPr="00CA5733" w:rsidRDefault="00145E3D" w:rsidP="00AA6AC9">
      <w:pPr>
        <w:widowControl/>
        <w:adjustRightInd w:val="0"/>
        <w:ind w:left="0" w:firstLine="709"/>
        <w:rPr>
          <w:rFonts w:eastAsiaTheme="minorEastAsia"/>
        </w:rPr>
      </w:pPr>
      <w:r w:rsidRPr="00CA5733">
        <w:rPr>
          <w:rFonts w:eastAsiaTheme="minorEastAsia"/>
        </w:rPr>
        <w:t>Кт - количество травмированных в результате нарушения требований законодательства Российской Федерации в сфере управления многокварти</w:t>
      </w:r>
      <w:r w:rsidR="00013BC0" w:rsidRPr="00CA5733">
        <w:rPr>
          <w:rFonts w:eastAsiaTheme="minorEastAsia"/>
        </w:rPr>
        <w:t>рными домами в текущем периоде;</w:t>
      </w:r>
    </w:p>
    <w:p w:rsidR="00145E3D" w:rsidRPr="00CA5733" w:rsidRDefault="00145E3D" w:rsidP="00AA6AC9">
      <w:pPr>
        <w:widowControl/>
        <w:adjustRightInd w:val="0"/>
        <w:ind w:left="0" w:firstLine="709"/>
        <w:rPr>
          <w:rFonts w:eastAsiaTheme="minorEastAsia"/>
          <w:iCs/>
          <w:spacing w:val="-10"/>
        </w:rPr>
      </w:pPr>
      <w:r w:rsidRPr="00CA5733">
        <w:rPr>
          <w:rFonts w:eastAsiaTheme="minorEastAsia"/>
        </w:rPr>
        <w:t xml:space="preserve">Кн - количество населения по состоянию </w:t>
      </w:r>
      <w:r w:rsidRPr="00CA5733">
        <w:rPr>
          <w:rFonts w:eastAsiaTheme="minorEastAsia"/>
          <w:iCs/>
          <w:spacing w:val="-10"/>
        </w:rPr>
        <w:t>на</w:t>
      </w:r>
      <w:r w:rsidR="00013BC0" w:rsidRPr="00CA5733">
        <w:rPr>
          <w:rFonts w:eastAsiaTheme="minorEastAsia"/>
          <w:iCs/>
          <w:spacing w:val="-10"/>
        </w:rPr>
        <w:t>_____</w:t>
      </w:r>
      <w:r w:rsidRPr="00CA5733">
        <w:rPr>
          <w:rFonts w:eastAsiaTheme="minorEastAsia"/>
          <w:iCs/>
          <w:spacing w:val="-10"/>
        </w:rPr>
        <w:t>.</w:t>
      </w:r>
    </w:p>
    <w:p w:rsidR="00145E3D" w:rsidRPr="00CA5733" w:rsidRDefault="00145E3D" w:rsidP="00AA6AC9">
      <w:pPr>
        <w:widowControl/>
        <w:adjustRightInd w:val="0"/>
        <w:ind w:left="0" w:firstLine="709"/>
        <w:rPr>
          <w:rFonts w:eastAsiaTheme="minorEastAsia"/>
        </w:rPr>
      </w:pPr>
      <w:r w:rsidRPr="00CA5733">
        <w:rPr>
          <w:rFonts w:eastAsiaTheme="minorEastAsia"/>
        </w:rPr>
        <w:t>ИЛИ</w:t>
      </w:r>
    </w:p>
    <w:p w:rsidR="00145E3D" w:rsidRPr="00CA5733" w:rsidRDefault="00145E3D" w:rsidP="00AA6AC9">
      <w:pPr>
        <w:widowControl/>
        <w:adjustRightInd w:val="0"/>
        <w:ind w:left="0" w:firstLine="709"/>
        <w:rPr>
          <w:rFonts w:eastAsiaTheme="minorEastAsia"/>
        </w:rPr>
      </w:pPr>
      <w:r w:rsidRPr="00CA5733">
        <w:rPr>
          <w:rFonts w:eastAsiaTheme="minorEastAsia"/>
        </w:rPr>
        <w:t>Количество погибших в результате нарушения требований законодательства Российской Федерации в сфере управления многоквартирными домами (предоставление коммунальных услуг, содержание общедомового имущества многоквартирного дома) на 10 тыс. жителей (человек)</w:t>
      </w:r>
    </w:p>
    <w:p w:rsidR="00C770F5" w:rsidRDefault="00145E3D" w:rsidP="00AA6AC9">
      <w:pPr>
        <w:widowControl/>
        <w:adjustRightInd w:val="0"/>
        <w:ind w:left="0" w:firstLine="709"/>
        <w:rPr>
          <w:rFonts w:eastAsiaTheme="minorEastAsia"/>
        </w:rPr>
      </w:pPr>
      <w:r w:rsidRPr="00CA5733">
        <w:rPr>
          <w:rFonts w:eastAsiaTheme="minorEastAsia"/>
        </w:rPr>
        <w:t xml:space="preserve">Целевое значение показателя: не более </w:t>
      </w:r>
      <w:r w:rsidRPr="00CA5733">
        <w:rPr>
          <w:rFonts w:eastAsiaTheme="minorEastAsia"/>
          <w:iCs/>
          <w:spacing w:val="-20"/>
        </w:rPr>
        <w:t>0</w:t>
      </w:r>
      <w:r w:rsidRPr="00CA5733">
        <w:rPr>
          <w:rFonts w:eastAsiaTheme="minorEastAsia"/>
          <w:iCs/>
          <w:spacing w:val="-10"/>
        </w:rPr>
        <w:t xml:space="preserve"> </w:t>
      </w:r>
      <w:r w:rsidRPr="00CA5733">
        <w:rPr>
          <w:rFonts w:eastAsiaTheme="minorEastAsia"/>
        </w:rPr>
        <w:t>человек год.</w:t>
      </w:r>
    </w:p>
    <w:p w:rsidR="00AA6AC9" w:rsidRPr="00CA5733" w:rsidRDefault="00AA6AC9" w:rsidP="00AA6AC9">
      <w:pPr>
        <w:widowControl/>
        <w:adjustRightInd w:val="0"/>
        <w:ind w:left="0" w:firstLine="709"/>
        <w:rPr>
          <w:rFonts w:eastAsiaTheme="minorEastAsia"/>
        </w:rPr>
      </w:pPr>
    </w:p>
    <w:p w:rsidR="00145E3D" w:rsidRPr="00CA5733" w:rsidRDefault="00CA5733" w:rsidP="00AA6AC9">
      <w:pPr>
        <w:widowControl/>
        <w:adjustRightInd w:val="0"/>
        <w:ind w:left="0" w:firstLine="709"/>
        <w:rPr>
          <w:rFonts w:eastAsiaTheme="minorEastAsia"/>
          <w:b/>
          <w:bCs/>
          <w:spacing w:val="20"/>
        </w:rPr>
      </w:pPr>
      <m:oMathPara>
        <m:oMath>
          <m:r>
            <m:rPr>
              <m:sty m:val="b"/>
            </m:rPr>
            <w:rPr>
              <w:rFonts w:ascii="Cambria Math" w:eastAsiaTheme="minorEastAsia" w:hAnsi="Cambria Math"/>
              <w:spacing w:val="20"/>
            </w:rPr>
            <m:t>К=</m:t>
          </m:r>
          <m:f>
            <m:fPr>
              <m:ctrlPr>
                <w:rPr>
                  <w:rFonts w:ascii="Cambria Math" w:eastAsiaTheme="minorEastAsia" w:hAnsi="Cambria Math"/>
                  <w:b/>
                  <w:bCs/>
                  <w:spacing w:val="20"/>
                </w:rPr>
              </m:ctrlPr>
            </m:fPr>
            <m:num>
              <m:r>
                <m:rPr>
                  <m:sty m:val="b"/>
                </m:rPr>
                <w:rPr>
                  <w:rFonts w:ascii="Cambria Math" w:eastAsiaTheme="minorEastAsia" w:hAnsi="Cambria Math"/>
                  <w:spacing w:val="20"/>
                </w:rPr>
                <m:t xml:space="preserve">Кс х </m:t>
              </m:r>
              <m:r>
                <m:rPr>
                  <m:sty m:val="p"/>
                </m:rPr>
                <w:rPr>
                  <w:rFonts w:ascii="Cambria Math" w:eastAsiaTheme="minorEastAsia" w:hAnsi="Cambria Math"/>
                  <w:spacing w:val="20"/>
                </w:rPr>
                <m:t>1000</m:t>
              </m:r>
            </m:num>
            <m:den>
              <m:r>
                <m:rPr>
                  <m:sty m:val="b"/>
                </m:rPr>
                <w:rPr>
                  <w:rFonts w:ascii="Cambria Math" w:eastAsiaTheme="minorEastAsia" w:hAnsi="Cambria Math"/>
                  <w:spacing w:val="20"/>
                </w:rPr>
                <m:t>Кн</m:t>
              </m:r>
            </m:den>
          </m:f>
        </m:oMath>
      </m:oMathPara>
    </w:p>
    <w:p w:rsidR="00145E3D" w:rsidRPr="00CA5733" w:rsidRDefault="00145E3D" w:rsidP="00AA6AC9">
      <w:pPr>
        <w:widowControl/>
        <w:adjustRightInd w:val="0"/>
        <w:ind w:left="0" w:firstLine="709"/>
        <w:rPr>
          <w:rFonts w:eastAsiaTheme="minorEastAsia"/>
        </w:rPr>
      </w:pPr>
      <w:r w:rsidRPr="00CA5733">
        <w:rPr>
          <w:rFonts w:eastAsiaTheme="minorEastAsia"/>
        </w:rPr>
        <w:t>где:</w:t>
      </w:r>
    </w:p>
    <w:p w:rsidR="00145E3D" w:rsidRPr="00CA5733" w:rsidRDefault="00145E3D" w:rsidP="00AA6AC9">
      <w:pPr>
        <w:widowControl/>
        <w:adjustRightInd w:val="0"/>
        <w:ind w:left="0" w:firstLine="709"/>
        <w:rPr>
          <w:rFonts w:eastAsiaTheme="minorEastAsia"/>
        </w:rPr>
      </w:pPr>
      <w:r w:rsidRPr="00CA5733">
        <w:rPr>
          <w:rFonts w:eastAsiaTheme="minorEastAsia"/>
        </w:rPr>
        <w:t>Кс - количество случаев со смертельным исходом, произошедших в результате нарушения требований законодательства Российской Федерации в сфере управления многоквартирными домами в текущем периоде;</w:t>
      </w:r>
    </w:p>
    <w:p w:rsidR="00145E3D" w:rsidRPr="00CA5733" w:rsidRDefault="00145E3D" w:rsidP="00AA6AC9">
      <w:pPr>
        <w:widowControl/>
        <w:adjustRightInd w:val="0"/>
        <w:ind w:left="0" w:firstLine="709"/>
        <w:rPr>
          <w:rFonts w:eastAsiaTheme="minorEastAsia"/>
          <w:iCs/>
          <w:spacing w:val="-10"/>
        </w:rPr>
      </w:pPr>
      <w:r w:rsidRPr="00CA5733">
        <w:rPr>
          <w:rFonts w:eastAsiaTheme="minorEastAsia"/>
        </w:rPr>
        <w:t xml:space="preserve">Кн - количество населения по состоянию </w:t>
      </w:r>
      <w:r w:rsidRPr="00CA5733">
        <w:rPr>
          <w:rFonts w:eastAsiaTheme="minorEastAsia"/>
          <w:iCs/>
          <w:spacing w:val="-10"/>
        </w:rPr>
        <w:t>на</w:t>
      </w:r>
      <w:r w:rsidR="00AA6AC9">
        <w:rPr>
          <w:rFonts w:eastAsiaTheme="minorEastAsia"/>
          <w:iCs/>
        </w:rPr>
        <w:t xml:space="preserve"> _______</w:t>
      </w:r>
      <w:r w:rsidRPr="00CA5733">
        <w:rPr>
          <w:rFonts w:eastAsiaTheme="minorEastAsia"/>
          <w:iCs/>
          <w:spacing w:val="-10"/>
        </w:rPr>
        <w:t>.</w:t>
      </w:r>
    </w:p>
    <w:p w:rsidR="00145E3D" w:rsidRPr="00CA5733" w:rsidRDefault="00145E3D" w:rsidP="00AA6AC9">
      <w:pPr>
        <w:widowControl/>
        <w:adjustRightInd w:val="0"/>
        <w:ind w:left="0" w:firstLine="709"/>
        <w:rPr>
          <w:rFonts w:eastAsiaTheme="minorEastAsia"/>
        </w:rPr>
      </w:pPr>
      <w:r w:rsidRPr="00CA5733">
        <w:rPr>
          <w:rFonts w:eastAsiaTheme="minorEastAsia"/>
        </w:rPr>
        <w:t>6.3. Для муниципального жилищного контроля установлены следующие индикативные показатели:</w:t>
      </w:r>
    </w:p>
    <w:p w:rsidR="00145E3D" w:rsidRPr="00CA5733" w:rsidRDefault="00145E3D" w:rsidP="00AA6AC9">
      <w:pPr>
        <w:widowControl/>
        <w:adjustRightInd w:val="0"/>
        <w:ind w:left="0" w:firstLine="709"/>
        <w:rPr>
          <w:rFonts w:eastAsiaTheme="minorEastAsia"/>
        </w:rPr>
      </w:pPr>
      <w:r w:rsidRPr="00CA5733">
        <w:rPr>
          <w:rFonts w:eastAsiaTheme="minorEastAsia"/>
        </w:rPr>
        <w:t>количество внеплановых контрольных мероприятий, проведенных за отчетный период;</w:t>
      </w:r>
    </w:p>
    <w:p w:rsidR="00145E3D" w:rsidRPr="00CA5733" w:rsidRDefault="00145E3D" w:rsidP="00AA6AC9">
      <w:pPr>
        <w:widowControl/>
        <w:adjustRightInd w:val="0"/>
        <w:ind w:left="0" w:firstLine="709"/>
        <w:rPr>
          <w:rFonts w:eastAsiaTheme="minorEastAsia"/>
        </w:rPr>
      </w:pPr>
      <w:r w:rsidRPr="00CA5733">
        <w:rPr>
          <w:rFonts w:eastAsiaTheme="minorEastAsia"/>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145E3D" w:rsidRPr="00CA5733" w:rsidRDefault="00145E3D" w:rsidP="00AA6AC9">
      <w:pPr>
        <w:widowControl/>
        <w:adjustRightInd w:val="0"/>
        <w:ind w:left="0" w:firstLine="709"/>
        <w:rPr>
          <w:rFonts w:eastAsiaTheme="minorEastAsia"/>
        </w:rPr>
      </w:pPr>
      <w:r w:rsidRPr="00CA5733">
        <w:rPr>
          <w:rFonts w:eastAsiaTheme="minorEastAsia"/>
        </w:rPr>
        <w:t>общее количество контрольных мероприятий с взаимодействием, проведенных за отчетный</w:t>
      </w:r>
      <w:r w:rsidR="00CA1B5A" w:rsidRPr="00CA5733">
        <w:rPr>
          <w:rFonts w:eastAsiaTheme="minorEastAsia"/>
        </w:rPr>
        <w:t xml:space="preserve"> </w:t>
      </w:r>
      <w:r w:rsidRPr="00CA5733">
        <w:rPr>
          <w:rFonts w:eastAsiaTheme="minorEastAsia"/>
        </w:rPr>
        <w:t>период;</w:t>
      </w:r>
    </w:p>
    <w:p w:rsidR="00145E3D" w:rsidRPr="00CA5733" w:rsidRDefault="00145E3D" w:rsidP="00AA6AC9">
      <w:pPr>
        <w:widowControl/>
        <w:adjustRightInd w:val="0"/>
        <w:ind w:left="0" w:firstLine="709"/>
        <w:rPr>
          <w:rFonts w:eastAsiaTheme="minorEastAsia"/>
        </w:rPr>
      </w:pPr>
      <w:r w:rsidRPr="00CA5733">
        <w:rPr>
          <w:rFonts w:eastAsiaTheme="minorEastAsia"/>
        </w:rPr>
        <w:t>количество контрольных мероприятий с взаимодействием по каждому виду контрольных мероприятий, проведенных за отчетный период;</w:t>
      </w:r>
    </w:p>
    <w:p w:rsidR="00145E3D" w:rsidRPr="00CA5733" w:rsidRDefault="00145E3D" w:rsidP="00AA6AC9">
      <w:pPr>
        <w:widowControl/>
        <w:adjustRightInd w:val="0"/>
        <w:ind w:left="0" w:firstLine="709"/>
        <w:rPr>
          <w:rFonts w:eastAsiaTheme="minorEastAsia"/>
        </w:rPr>
      </w:pPr>
      <w:r w:rsidRPr="00CA5733">
        <w:rPr>
          <w:rFonts w:eastAsiaTheme="minorEastAsia"/>
        </w:rPr>
        <w:t>количество контрольных мероприятий, проведенных с использованием средств дистанционного взаимодействия, за отчетный период;</w:t>
      </w:r>
    </w:p>
    <w:p w:rsidR="00145E3D" w:rsidRPr="00CA5733" w:rsidRDefault="00145E3D" w:rsidP="00AA6AC9">
      <w:pPr>
        <w:widowControl/>
        <w:adjustRightInd w:val="0"/>
        <w:ind w:left="0" w:firstLine="709"/>
        <w:rPr>
          <w:rFonts w:eastAsiaTheme="minorEastAsia"/>
        </w:rPr>
      </w:pPr>
      <w:r w:rsidRPr="00CA5733">
        <w:rPr>
          <w:rFonts w:eastAsiaTheme="minorEastAsia"/>
        </w:rPr>
        <w:t>количество обязательных профилактических визитов, проведенных за отчетный период;</w:t>
      </w:r>
    </w:p>
    <w:p w:rsidR="00145E3D" w:rsidRPr="00CA5733" w:rsidRDefault="00145E3D" w:rsidP="00AA6AC9">
      <w:pPr>
        <w:widowControl/>
        <w:adjustRightInd w:val="0"/>
        <w:ind w:left="0" w:firstLine="709"/>
        <w:rPr>
          <w:rFonts w:eastAsiaTheme="minorEastAsia"/>
        </w:rPr>
      </w:pPr>
      <w:r w:rsidRPr="00CA5733">
        <w:rPr>
          <w:rFonts w:eastAsiaTheme="minorEastAsia"/>
        </w:rPr>
        <w:t>количество предостережений о недопустимости нарушения обязательных требований, объявленных за отчетный период;</w:t>
      </w:r>
    </w:p>
    <w:p w:rsidR="00145E3D" w:rsidRPr="00CA5733" w:rsidRDefault="00145E3D" w:rsidP="00AA6AC9">
      <w:pPr>
        <w:widowControl/>
        <w:adjustRightInd w:val="0"/>
        <w:ind w:left="0" w:firstLine="709"/>
        <w:rPr>
          <w:rFonts w:eastAsiaTheme="minorEastAsia"/>
        </w:rPr>
      </w:pPr>
      <w:r w:rsidRPr="00CA5733">
        <w:rPr>
          <w:rFonts w:eastAsiaTheme="minorEastAsia"/>
        </w:rPr>
        <w:t>количество контрольных мероприятий, по результатам которых выявлены нарушения обязательных требований, за отчетный период;</w:t>
      </w:r>
    </w:p>
    <w:p w:rsidR="00145E3D" w:rsidRPr="00CA5733" w:rsidRDefault="00145E3D" w:rsidP="00AA6AC9">
      <w:pPr>
        <w:widowControl/>
        <w:adjustRightInd w:val="0"/>
        <w:ind w:left="0" w:firstLine="709"/>
        <w:rPr>
          <w:rFonts w:eastAsiaTheme="minorEastAsia"/>
        </w:rPr>
      </w:pPr>
      <w:r w:rsidRPr="00CA5733">
        <w:rPr>
          <w:rFonts w:eastAsiaTheme="minorEastAsia"/>
        </w:rPr>
        <w:lastRenderedPageBreak/>
        <w:t>количество контрольных мероприятий, по итогам которых возбуждены дела об административных правонарушениях, за отчетный период;</w:t>
      </w:r>
    </w:p>
    <w:p w:rsidR="00145E3D" w:rsidRPr="00CA5733" w:rsidRDefault="00145E3D" w:rsidP="00AA6AC9">
      <w:pPr>
        <w:widowControl/>
        <w:adjustRightInd w:val="0"/>
        <w:ind w:left="0" w:firstLine="709"/>
        <w:rPr>
          <w:rFonts w:eastAsiaTheme="minorEastAsia"/>
        </w:rPr>
      </w:pPr>
      <w:r w:rsidRPr="00CA5733">
        <w:rPr>
          <w:rFonts w:eastAsiaTheme="minorEastAsia"/>
        </w:rPr>
        <w:t>сумма административных штрафов, наложенных по результатам контрольных мероприятий, за отчетный период;</w:t>
      </w:r>
    </w:p>
    <w:p w:rsidR="00145E3D" w:rsidRPr="00CA5733" w:rsidRDefault="00013BC0" w:rsidP="00AA6AC9">
      <w:pPr>
        <w:widowControl/>
        <w:adjustRightInd w:val="0"/>
        <w:ind w:left="0" w:firstLine="709"/>
        <w:rPr>
          <w:rFonts w:eastAsiaTheme="minorEastAsia"/>
        </w:rPr>
      </w:pPr>
      <w:r w:rsidRPr="00CA5733">
        <w:rPr>
          <w:rFonts w:eastAsiaTheme="minorEastAsia"/>
        </w:rPr>
        <w:t xml:space="preserve">количество направленных в органы </w:t>
      </w:r>
      <w:r w:rsidR="00145E3D" w:rsidRPr="00CA5733">
        <w:rPr>
          <w:rFonts w:eastAsiaTheme="minorEastAsia"/>
        </w:rPr>
        <w:t>прокуратуры заявлений</w:t>
      </w:r>
      <w:r w:rsidRPr="00CA5733">
        <w:rPr>
          <w:rFonts w:eastAsiaTheme="minorEastAsia"/>
        </w:rPr>
        <w:t xml:space="preserve"> о согласовании</w:t>
      </w:r>
      <w:r w:rsidRPr="00CA5733">
        <w:rPr>
          <w:rFonts w:eastAsiaTheme="minorEastAsia"/>
        </w:rPr>
        <w:tab/>
        <w:t xml:space="preserve">проведения </w:t>
      </w:r>
      <w:r w:rsidR="00CA1B5A" w:rsidRPr="00CA5733">
        <w:rPr>
          <w:rFonts w:eastAsiaTheme="minorEastAsia"/>
        </w:rPr>
        <w:t xml:space="preserve">контрольных мероприятий </w:t>
      </w:r>
      <w:r w:rsidR="00145E3D" w:rsidRPr="00CA5733">
        <w:rPr>
          <w:rFonts w:eastAsiaTheme="minorEastAsia"/>
        </w:rPr>
        <w:t>за отчетный период;</w:t>
      </w:r>
    </w:p>
    <w:p w:rsidR="00145E3D" w:rsidRPr="00CA5733" w:rsidRDefault="00013BC0" w:rsidP="00AA6AC9">
      <w:pPr>
        <w:widowControl/>
        <w:adjustRightInd w:val="0"/>
        <w:ind w:left="0" w:firstLine="709"/>
        <w:rPr>
          <w:rFonts w:eastAsiaTheme="minorEastAsia"/>
        </w:rPr>
      </w:pPr>
      <w:r w:rsidRPr="00CA5733">
        <w:rPr>
          <w:rFonts w:eastAsiaTheme="minorEastAsia"/>
        </w:rPr>
        <w:t xml:space="preserve">количество направленных в органы </w:t>
      </w:r>
      <w:r w:rsidR="00145E3D" w:rsidRPr="00CA5733">
        <w:rPr>
          <w:rFonts w:eastAsiaTheme="minorEastAsia"/>
        </w:rPr>
        <w:t>прокуратуры заявлений</w:t>
      </w:r>
      <w:r w:rsidRPr="00CA5733">
        <w:rPr>
          <w:rFonts w:eastAsiaTheme="minorEastAsia"/>
        </w:rPr>
        <w:t xml:space="preserve"> </w:t>
      </w:r>
      <w:r w:rsidR="00145E3D" w:rsidRPr="00CA5733">
        <w:rPr>
          <w:rFonts w:eastAsiaTheme="minorEastAsia"/>
        </w:rPr>
        <w:t>о</w:t>
      </w:r>
      <w:r w:rsidRPr="00CA5733">
        <w:rPr>
          <w:rFonts w:eastAsiaTheme="minorEastAsia"/>
        </w:rPr>
        <w:t xml:space="preserve"> </w:t>
      </w:r>
      <w:r w:rsidR="00145E3D" w:rsidRPr="00CA5733">
        <w:rPr>
          <w:rFonts w:eastAsiaTheme="minorEastAsia"/>
        </w:rPr>
        <w:t>согласовании</w:t>
      </w:r>
      <w:r w:rsidR="00145E3D" w:rsidRPr="00CA5733">
        <w:rPr>
          <w:rFonts w:eastAsiaTheme="minorEastAsia"/>
        </w:rPr>
        <w:tab/>
        <w:t>проведения</w:t>
      </w:r>
      <w:r w:rsidRPr="00CA5733">
        <w:rPr>
          <w:rFonts w:eastAsiaTheme="minorEastAsia"/>
        </w:rPr>
        <w:t xml:space="preserve"> </w:t>
      </w:r>
      <w:r w:rsidR="00145E3D" w:rsidRPr="00CA5733">
        <w:rPr>
          <w:rFonts w:eastAsiaTheme="minorEastAsia"/>
        </w:rPr>
        <w:t>контрольных мероприятий,</w:t>
      </w:r>
      <w:r w:rsidR="00695383" w:rsidRPr="00CA5733">
        <w:rPr>
          <w:rFonts w:eastAsiaTheme="minorEastAsia"/>
        </w:rPr>
        <w:t xml:space="preserve"> </w:t>
      </w:r>
      <w:r w:rsidR="00145E3D" w:rsidRPr="00CA5733">
        <w:rPr>
          <w:rFonts w:eastAsiaTheme="minorEastAsia"/>
        </w:rPr>
        <w:t>по которым органами прокуратуры отказано в согласовании, за отчетный период;</w:t>
      </w:r>
    </w:p>
    <w:p w:rsidR="00145E3D" w:rsidRPr="00CA5733" w:rsidRDefault="00145E3D" w:rsidP="00AA6AC9">
      <w:pPr>
        <w:widowControl/>
        <w:adjustRightInd w:val="0"/>
        <w:ind w:left="0" w:firstLine="709"/>
        <w:rPr>
          <w:rFonts w:eastAsiaTheme="minorEastAsia"/>
        </w:rPr>
      </w:pPr>
      <w:r w:rsidRPr="00CA5733">
        <w:rPr>
          <w:rFonts w:eastAsiaTheme="minorEastAsia"/>
        </w:rPr>
        <w:t>общее количество учтенных объектов контроля на конец отчетного периода;</w:t>
      </w:r>
    </w:p>
    <w:p w:rsidR="00145E3D" w:rsidRPr="00CA5733" w:rsidRDefault="00145E3D" w:rsidP="00AA6AC9">
      <w:pPr>
        <w:widowControl/>
        <w:adjustRightInd w:val="0"/>
        <w:ind w:left="0" w:firstLine="709"/>
        <w:rPr>
          <w:rFonts w:eastAsiaTheme="minorEastAsia"/>
        </w:rPr>
      </w:pPr>
      <w:r w:rsidRPr="00CA5733">
        <w:rPr>
          <w:rFonts w:eastAsiaTheme="minorEastAsia"/>
        </w:rPr>
        <w:t>количество учтенных объектов контроля, отнесенных к категориям риска, по каждой из категорий риска, на конец отчетного периода;</w:t>
      </w:r>
    </w:p>
    <w:p w:rsidR="00145E3D" w:rsidRPr="00CA5733" w:rsidRDefault="00145E3D" w:rsidP="00AA6AC9">
      <w:pPr>
        <w:widowControl/>
        <w:adjustRightInd w:val="0"/>
        <w:ind w:left="0" w:firstLine="709"/>
        <w:rPr>
          <w:rFonts w:eastAsiaTheme="minorEastAsia"/>
        </w:rPr>
      </w:pPr>
      <w:r w:rsidRPr="00CA5733">
        <w:rPr>
          <w:rFonts w:eastAsiaTheme="minorEastAsia"/>
        </w:rPr>
        <w:t>количество учтенных контролируемых лиц на конец отчетного периода;</w:t>
      </w:r>
    </w:p>
    <w:p w:rsidR="00145E3D" w:rsidRPr="00CA5733" w:rsidRDefault="00145E3D" w:rsidP="00AA6AC9">
      <w:pPr>
        <w:widowControl/>
        <w:adjustRightInd w:val="0"/>
        <w:ind w:left="0" w:firstLine="709"/>
        <w:rPr>
          <w:rFonts w:eastAsiaTheme="minorEastAsia"/>
        </w:rPr>
      </w:pPr>
      <w:r w:rsidRPr="00CA5733">
        <w:rPr>
          <w:rFonts w:eastAsiaTheme="minorEastAsia"/>
        </w:rPr>
        <w:t>количество учтенных контролируемых лиц, в отношении которых проведены контрольные мероприятия, за отчетный период;</w:t>
      </w:r>
    </w:p>
    <w:p w:rsidR="00145E3D" w:rsidRPr="00CA5733" w:rsidRDefault="00145E3D" w:rsidP="00AA6AC9">
      <w:pPr>
        <w:widowControl/>
        <w:adjustRightInd w:val="0"/>
        <w:ind w:left="0" w:firstLine="709"/>
        <w:rPr>
          <w:rFonts w:eastAsiaTheme="minorEastAsia"/>
        </w:rPr>
      </w:pPr>
      <w:r w:rsidRPr="00CA5733">
        <w:rPr>
          <w:rFonts w:eastAsiaTheme="minorEastAsia"/>
        </w:rPr>
        <w:t>общее количество жалоб, поданных контролируемыми лицами в досудебном порядке за отчетный период;</w:t>
      </w:r>
    </w:p>
    <w:p w:rsidR="00145E3D" w:rsidRPr="00CA5733" w:rsidRDefault="00145E3D" w:rsidP="00AA6AC9">
      <w:pPr>
        <w:widowControl/>
        <w:adjustRightInd w:val="0"/>
        <w:ind w:left="0" w:firstLine="709"/>
        <w:rPr>
          <w:rFonts w:eastAsiaTheme="minorEastAsia"/>
        </w:rPr>
      </w:pPr>
      <w:r w:rsidRPr="00CA5733">
        <w:rPr>
          <w:rFonts w:eastAsiaTheme="minorEastAsia"/>
        </w:rPr>
        <w:t>количество жалоб, в отношении которых администрацией был нарушен срок рассмотрения, за отчетный период;</w:t>
      </w:r>
    </w:p>
    <w:p w:rsidR="00145E3D" w:rsidRPr="00CA5733" w:rsidRDefault="00145E3D" w:rsidP="00AA6AC9">
      <w:pPr>
        <w:widowControl/>
        <w:adjustRightInd w:val="0"/>
        <w:ind w:left="0" w:firstLine="709"/>
        <w:rPr>
          <w:rFonts w:eastAsiaTheme="minorEastAsia"/>
        </w:rPr>
      </w:pPr>
      <w:r w:rsidRPr="00CA5733">
        <w:rPr>
          <w:rFonts w:eastAsiaTheme="minorEastAsia"/>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w:t>
      </w:r>
      <w:r w:rsidR="00695383" w:rsidRPr="00CA5733">
        <w:rPr>
          <w:rFonts w:eastAsiaTheme="minorEastAsia"/>
        </w:rPr>
        <w:t>,</w:t>
      </w:r>
      <w:r w:rsidRPr="00CA5733">
        <w:rPr>
          <w:rFonts w:eastAsiaTheme="minorEastAsia"/>
        </w:rPr>
        <w:t xml:space="preserve"> либо о признании действий (бездействий) должностных лиц администрации недействительными, за отчетный период;</w:t>
      </w:r>
    </w:p>
    <w:p w:rsidR="00145E3D" w:rsidRPr="00CA5733" w:rsidRDefault="00145E3D" w:rsidP="00AA6AC9">
      <w:pPr>
        <w:widowControl/>
        <w:adjustRightInd w:val="0"/>
        <w:ind w:left="0" w:firstLine="709"/>
        <w:rPr>
          <w:rFonts w:eastAsiaTheme="minorEastAsia"/>
        </w:rPr>
      </w:pPr>
      <w:r w:rsidRPr="00CA5733">
        <w:rPr>
          <w:rFonts w:eastAsiaTheme="minorEastAsia"/>
        </w:rPr>
        <w:t>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w:t>
      </w:r>
    </w:p>
    <w:p w:rsidR="00145E3D" w:rsidRPr="00CA5733" w:rsidRDefault="00145E3D" w:rsidP="00AA6AC9">
      <w:pPr>
        <w:widowControl/>
        <w:adjustRightInd w:val="0"/>
        <w:ind w:left="0" w:firstLine="709"/>
        <w:rPr>
          <w:rFonts w:eastAsiaTheme="minorEastAsia"/>
        </w:rPr>
      </w:pPr>
      <w:r w:rsidRPr="00CA5733">
        <w:rPr>
          <w:rFonts w:eastAsiaTheme="minorEastAsia"/>
        </w:rPr>
        <w:t>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145E3D" w:rsidRPr="00CA5733" w:rsidRDefault="00145E3D" w:rsidP="00AA6AC9">
      <w:pPr>
        <w:widowControl/>
        <w:adjustRightInd w:val="0"/>
        <w:ind w:left="0" w:firstLine="709"/>
        <w:rPr>
          <w:rFonts w:eastAsiaTheme="minorEastAsia"/>
        </w:rPr>
      </w:pPr>
      <w:r w:rsidRPr="00CA5733">
        <w:rPr>
          <w:rFonts w:eastAsiaTheme="minorEastAsia"/>
        </w:rPr>
        <w:t>количество</w:t>
      </w:r>
      <w:r w:rsidR="00013BC0" w:rsidRPr="00CA5733">
        <w:rPr>
          <w:rFonts w:eastAsiaTheme="minorEastAsia"/>
        </w:rPr>
        <w:t xml:space="preserve"> контрольных </w:t>
      </w:r>
      <w:r w:rsidRPr="00CA5733">
        <w:rPr>
          <w:rFonts w:eastAsiaTheme="minorEastAsia"/>
        </w:rPr>
        <w:t>мероприятий, проведенных</w:t>
      </w:r>
      <w:r w:rsidR="00013BC0" w:rsidRPr="00CA5733">
        <w:rPr>
          <w:rFonts w:eastAsiaTheme="minorEastAsia"/>
        </w:rPr>
        <w:t xml:space="preserve"> </w:t>
      </w:r>
      <w:r w:rsidRPr="00CA5733">
        <w:rPr>
          <w:rFonts w:eastAsiaTheme="minorEastAsia"/>
        </w:rP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2F0E06" w:rsidRPr="00CA5733" w:rsidRDefault="002F0E06" w:rsidP="00AA6AC9">
      <w:pPr>
        <w:pStyle w:val="Style13"/>
        <w:widowControl/>
        <w:spacing w:line="240" w:lineRule="auto"/>
        <w:ind w:firstLine="709"/>
        <w:jc w:val="both"/>
        <w:rPr>
          <w:rStyle w:val="FontStyle24"/>
          <w:sz w:val="24"/>
          <w:szCs w:val="24"/>
        </w:rPr>
      </w:pPr>
    </w:p>
    <w:p w:rsidR="00724AF6" w:rsidRPr="00CA5733" w:rsidRDefault="00724AF6" w:rsidP="00AA6AC9">
      <w:pPr>
        <w:widowControl/>
        <w:autoSpaceDE/>
        <w:autoSpaceDN/>
        <w:ind w:left="0" w:firstLine="709"/>
        <w:rPr>
          <w:rStyle w:val="FontStyle24"/>
          <w:sz w:val="24"/>
          <w:szCs w:val="24"/>
        </w:rPr>
      </w:pPr>
      <w:r w:rsidRPr="00CA5733">
        <w:rPr>
          <w:rStyle w:val="FontStyle24"/>
          <w:sz w:val="24"/>
          <w:szCs w:val="24"/>
        </w:rPr>
        <w:br w:type="page"/>
      </w:r>
    </w:p>
    <w:p w:rsidR="00724AF6" w:rsidRPr="00CA5733" w:rsidRDefault="00724AF6" w:rsidP="00AA6AC9">
      <w:pPr>
        <w:pStyle w:val="Style9"/>
        <w:widowControl/>
        <w:ind w:left="4963"/>
        <w:jc w:val="center"/>
        <w:rPr>
          <w:rStyle w:val="FontStyle24"/>
          <w:sz w:val="22"/>
          <w:szCs w:val="22"/>
        </w:rPr>
      </w:pPr>
      <w:r w:rsidRPr="00CA5733">
        <w:rPr>
          <w:rStyle w:val="FontStyle24"/>
          <w:sz w:val="22"/>
          <w:szCs w:val="22"/>
        </w:rPr>
        <w:lastRenderedPageBreak/>
        <w:t>Приложение № 1</w:t>
      </w:r>
    </w:p>
    <w:p w:rsidR="002F0E06" w:rsidRPr="00CA5733" w:rsidRDefault="002F0E06" w:rsidP="005A1FF3">
      <w:pPr>
        <w:pStyle w:val="Style9"/>
        <w:widowControl/>
        <w:ind w:left="4963"/>
        <w:jc w:val="both"/>
        <w:rPr>
          <w:rStyle w:val="FontStyle24"/>
          <w:sz w:val="22"/>
          <w:szCs w:val="22"/>
        </w:rPr>
      </w:pPr>
      <w:r w:rsidRPr="00CA5733">
        <w:rPr>
          <w:rStyle w:val="FontStyle24"/>
          <w:sz w:val="22"/>
          <w:szCs w:val="22"/>
        </w:rPr>
        <w:t xml:space="preserve">к Положению о </w:t>
      </w:r>
      <w:r w:rsidR="005A1FF3" w:rsidRPr="005A1FF3">
        <w:rPr>
          <w:rStyle w:val="FontStyle24"/>
          <w:sz w:val="22"/>
          <w:szCs w:val="22"/>
        </w:rPr>
        <w:t xml:space="preserve">муниципальном жилищном контроле </w:t>
      </w:r>
      <w:r w:rsidRPr="00CA5733">
        <w:rPr>
          <w:rStyle w:val="FontStyle24"/>
          <w:sz w:val="22"/>
          <w:szCs w:val="22"/>
        </w:rPr>
        <w:t xml:space="preserve">на территории муниципального образования </w:t>
      </w:r>
      <w:r w:rsidR="00335A2D" w:rsidRPr="00CA5733">
        <w:rPr>
          <w:sz w:val="22"/>
          <w:szCs w:val="22"/>
        </w:rPr>
        <w:t xml:space="preserve">Володарское </w:t>
      </w:r>
      <w:r w:rsidRPr="00CA5733">
        <w:rPr>
          <w:rStyle w:val="FontStyle24"/>
          <w:sz w:val="22"/>
          <w:szCs w:val="22"/>
        </w:rPr>
        <w:t>сельское поселение</w:t>
      </w:r>
    </w:p>
    <w:p w:rsidR="002F0E06" w:rsidRPr="00CA5733" w:rsidRDefault="002F0E06" w:rsidP="00AA6AC9">
      <w:pPr>
        <w:pStyle w:val="Style4"/>
        <w:widowControl/>
        <w:spacing w:line="240" w:lineRule="auto"/>
        <w:ind w:firstLine="709"/>
        <w:jc w:val="both"/>
      </w:pPr>
    </w:p>
    <w:p w:rsidR="00145E3D" w:rsidRPr="00CA5733" w:rsidRDefault="00145E3D" w:rsidP="005A1FF3">
      <w:pPr>
        <w:widowControl/>
        <w:adjustRightInd w:val="0"/>
        <w:ind w:left="0" w:firstLine="0"/>
        <w:jc w:val="center"/>
        <w:rPr>
          <w:rFonts w:eastAsiaTheme="minorEastAsia"/>
          <w:b/>
          <w:bCs/>
        </w:rPr>
      </w:pPr>
      <w:r w:rsidRPr="00CA5733">
        <w:rPr>
          <w:rFonts w:eastAsiaTheme="minorEastAsia"/>
          <w:b/>
          <w:bCs/>
        </w:rPr>
        <w:t>Критерии</w:t>
      </w:r>
    </w:p>
    <w:p w:rsidR="00145E3D" w:rsidRPr="00CA5733" w:rsidRDefault="00145E3D" w:rsidP="005A1FF3">
      <w:pPr>
        <w:widowControl/>
        <w:adjustRightInd w:val="0"/>
        <w:ind w:left="0" w:firstLine="0"/>
        <w:jc w:val="center"/>
        <w:rPr>
          <w:rFonts w:eastAsiaTheme="minorEastAsia"/>
          <w:b/>
          <w:bCs/>
        </w:rPr>
      </w:pPr>
      <w:r w:rsidRPr="00CA5733">
        <w:rPr>
          <w:rFonts w:eastAsiaTheme="minorEastAsia"/>
          <w:b/>
          <w:bCs/>
        </w:rPr>
        <w:t xml:space="preserve">отнесения объектов муниципального жилищного контроля к определенной категории риска при осуществлении администрацией муниципального образования </w:t>
      </w:r>
      <w:r w:rsidR="00826332" w:rsidRPr="00CA5733">
        <w:rPr>
          <w:rFonts w:eastAsiaTheme="minorEastAsia"/>
          <w:b/>
          <w:bCs/>
        </w:rPr>
        <w:t xml:space="preserve">Володарское </w:t>
      </w:r>
      <w:r w:rsidRPr="00CA5733">
        <w:rPr>
          <w:rFonts w:eastAsiaTheme="minorEastAsia"/>
          <w:b/>
          <w:bCs/>
        </w:rPr>
        <w:t>сельское поселение Лужского муниципального района Ленинградской области муниципального жилищного контроля</w:t>
      </w:r>
    </w:p>
    <w:p w:rsidR="00695383" w:rsidRPr="00CA5733" w:rsidRDefault="00695383" w:rsidP="00AA6AC9">
      <w:pPr>
        <w:widowControl/>
        <w:adjustRightInd w:val="0"/>
        <w:ind w:left="0" w:firstLine="709"/>
        <w:jc w:val="center"/>
        <w:rPr>
          <w:rFonts w:eastAsiaTheme="minorEastAsia"/>
          <w:bCs/>
        </w:rPr>
      </w:pPr>
    </w:p>
    <w:p w:rsidR="00145E3D" w:rsidRPr="00CA5733" w:rsidRDefault="00145E3D" w:rsidP="00AA6AC9">
      <w:pPr>
        <w:widowControl/>
        <w:numPr>
          <w:ilvl w:val="0"/>
          <w:numId w:val="50"/>
        </w:numPr>
        <w:adjustRightInd w:val="0"/>
        <w:ind w:left="0" w:firstLine="709"/>
        <w:rPr>
          <w:rFonts w:eastAsiaTheme="minorEastAsia"/>
        </w:rPr>
      </w:pPr>
      <w:r w:rsidRPr="00CA5733">
        <w:rPr>
          <w:rFonts w:eastAsiaTheme="minorEastAsia"/>
        </w:rPr>
        <w:t>Критерии отнесения объектов контроля к категориям риска учитывают тяжесть причинения вреда</w:t>
      </w:r>
      <w:r w:rsidR="00695383" w:rsidRPr="00CA5733">
        <w:rPr>
          <w:rFonts w:eastAsiaTheme="minorEastAsia"/>
        </w:rPr>
        <w:t xml:space="preserve"> (ущерба) охраняемым </w:t>
      </w:r>
      <w:r w:rsidRPr="00CA5733">
        <w:rPr>
          <w:rFonts w:eastAsiaTheme="minorEastAsia"/>
        </w:rPr>
        <w:t>законом ценностям</w:t>
      </w:r>
      <w:r w:rsidR="00695383" w:rsidRPr="00CA5733">
        <w:rPr>
          <w:rFonts w:eastAsiaTheme="minorEastAsia"/>
        </w:rPr>
        <w:t xml:space="preserve"> </w:t>
      </w:r>
      <w:r w:rsidRPr="00CA5733">
        <w:rPr>
          <w:rFonts w:eastAsiaTheme="minorEastAsia"/>
        </w:rPr>
        <w:t>и вероятность наступления негативных событий, которые могут повлечь причинение вреда (ущерба)</w:t>
      </w:r>
      <w:r w:rsidR="00695383" w:rsidRPr="00CA5733">
        <w:rPr>
          <w:rFonts w:eastAsiaTheme="minorEastAsia"/>
        </w:rPr>
        <w:t xml:space="preserve"> </w:t>
      </w:r>
      <w:r w:rsidRPr="00CA5733">
        <w:rPr>
          <w:rFonts w:eastAsiaTheme="minorEastAsia"/>
        </w:rPr>
        <w:t>охраняемым законом ценностям, а также добросовестность контролируемых лиц.</w:t>
      </w:r>
    </w:p>
    <w:p w:rsidR="00145E3D" w:rsidRPr="00CA5733" w:rsidRDefault="00145E3D" w:rsidP="00AA6AC9">
      <w:pPr>
        <w:widowControl/>
        <w:numPr>
          <w:ilvl w:val="0"/>
          <w:numId w:val="50"/>
        </w:numPr>
        <w:adjustRightInd w:val="0"/>
        <w:ind w:left="0" w:firstLine="709"/>
        <w:rPr>
          <w:rFonts w:eastAsiaTheme="minorEastAsia"/>
        </w:rPr>
      </w:pPr>
      <w:r w:rsidRPr="00CA5733">
        <w:rPr>
          <w:rFonts w:eastAsiaTheme="minorEastAsia"/>
        </w:rPr>
        <w:t>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p>
    <w:p w:rsidR="00145E3D" w:rsidRPr="00CA5733" w:rsidRDefault="00826332" w:rsidP="00AA6AC9">
      <w:pPr>
        <w:widowControl/>
        <w:adjustRightInd w:val="0"/>
        <w:ind w:left="0" w:firstLine="709"/>
        <w:rPr>
          <w:rFonts w:eastAsiaTheme="minorEastAsia"/>
        </w:rPr>
      </w:pPr>
      <w:r w:rsidRPr="00CA5733">
        <w:rPr>
          <w:rFonts w:eastAsiaTheme="minorEastAsia"/>
        </w:rPr>
        <w:t>К = Т+В-</w:t>
      </w:r>
      <w:r w:rsidR="00145E3D" w:rsidRPr="00CA5733">
        <w:rPr>
          <w:rFonts w:eastAsiaTheme="minorEastAsia"/>
        </w:rPr>
        <w:t>Д, где:</w:t>
      </w:r>
    </w:p>
    <w:p w:rsidR="00145E3D" w:rsidRPr="00CA5733" w:rsidRDefault="00145E3D" w:rsidP="00AA6AC9">
      <w:pPr>
        <w:widowControl/>
        <w:adjustRightInd w:val="0"/>
        <w:ind w:left="0" w:firstLine="709"/>
        <w:rPr>
          <w:rFonts w:eastAsiaTheme="minorEastAsia"/>
        </w:rPr>
      </w:pPr>
      <w:r w:rsidRPr="00CA5733">
        <w:rPr>
          <w:rFonts w:eastAsiaTheme="minorEastAsia"/>
          <w:b/>
          <w:bCs/>
        </w:rPr>
        <w:t xml:space="preserve">К = итоговый балл, </w:t>
      </w:r>
      <w:r w:rsidRPr="00CA5733">
        <w:rPr>
          <w:rFonts w:eastAsiaTheme="minorEastAsia"/>
        </w:rPr>
        <w:t>обозначающий следующие категории риска:</w:t>
      </w:r>
    </w:p>
    <w:p w:rsidR="00145E3D" w:rsidRPr="00CA5733" w:rsidRDefault="00145E3D" w:rsidP="00AA6AC9">
      <w:pPr>
        <w:widowControl/>
        <w:adjustRightInd w:val="0"/>
        <w:ind w:left="0" w:firstLine="709"/>
        <w:rPr>
          <w:rFonts w:eastAsiaTheme="minorEastAsia"/>
        </w:rPr>
      </w:pPr>
      <w:r w:rsidRPr="00CA5733">
        <w:rPr>
          <w:rFonts w:eastAsiaTheme="minorEastAsia"/>
        </w:rPr>
        <w:t>3 и более баллов - категория среднего риска,</w:t>
      </w:r>
    </w:p>
    <w:p w:rsidR="00145E3D" w:rsidRPr="00CA5733" w:rsidRDefault="00145E3D" w:rsidP="00AA6AC9">
      <w:pPr>
        <w:widowControl/>
        <w:adjustRightInd w:val="0"/>
        <w:ind w:left="0" w:firstLine="709"/>
        <w:rPr>
          <w:rFonts w:eastAsiaTheme="minorEastAsia"/>
        </w:rPr>
      </w:pPr>
      <w:r w:rsidRPr="00CA5733">
        <w:rPr>
          <w:rFonts w:eastAsiaTheme="minorEastAsia"/>
        </w:rPr>
        <w:t>2 балла - категория умеренного риска,</w:t>
      </w:r>
    </w:p>
    <w:p w:rsidR="00145E3D" w:rsidRPr="00CA5733" w:rsidRDefault="00145E3D" w:rsidP="00AA6AC9">
      <w:pPr>
        <w:widowControl/>
        <w:adjustRightInd w:val="0"/>
        <w:ind w:left="0" w:firstLine="709"/>
        <w:rPr>
          <w:rFonts w:eastAsiaTheme="minorEastAsia"/>
        </w:rPr>
      </w:pPr>
      <w:r w:rsidRPr="00CA5733">
        <w:rPr>
          <w:rFonts w:eastAsiaTheme="minorEastAsia"/>
        </w:rPr>
        <w:t>1 и менее баллов - категория низкого риска.</w:t>
      </w:r>
    </w:p>
    <w:p w:rsidR="00145E3D" w:rsidRPr="00CA5733" w:rsidRDefault="00145E3D" w:rsidP="00AA6AC9">
      <w:pPr>
        <w:widowControl/>
        <w:adjustRightInd w:val="0"/>
        <w:ind w:left="0" w:firstLine="709"/>
        <w:rPr>
          <w:rFonts w:eastAsiaTheme="minorEastAsia"/>
        </w:rPr>
      </w:pPr>
      <w:r w:rsidRPr="00CA5733">
        <w:rPr>
          <w:rFonts w:eastAsiaTheme="minorEastAsia"/>
          <w:b/>
          <w:bCs/>
        </w:rPr>
        <w:t xml:space="preserve">Т - тяжесть причинения вреда (ущерба) охраняемым законом ценностям, </w:t>
      </w:r>
      <w:r w:rsidRPr="00CA5733">
        <w:rPr>
          <w:rFonts w:eastAsiaTheme="minorEastAsia"/>
        </w:rPr>
        <w:t>где: значению Т присваивается 2 балла в случае, если объектами контроля я</w:t>
      </w:r>
      <w:r w:rsidR="00695383" w:rsidRPr="00CA5733">
        <w:rPr>
          <w:rFonts w:eastAsiaTheme="minorEastAsia"/>
        </w:rPr>
        <w:t xml:space="preserve">вляются многоквартирные дома, оборудованные лифтами и(или) </w:t>
      </w:r>
      <w:r w:rsidRPr="00CA5733">
        <w:rPr>
          <w:rFonts w:eastAsiaTheme="minorEastAsia"/>
        </w:rPr>
        <w:t>централизованно</w:t>
      </w:r>
      <w:r w:rsidR="00695383" w:rsidRPr="00CA5733">
        <w:rPr>
          <w:rFonts w:eastAsiaTheme="minorEastAsia"/>
        </w:rPr>
        <w:t xml:space="preserve">й системой газоснабжения, в </w:t>
      </w:r>
      <w:r w:rsidRPr="00CA5733">
        <w:rPr>
          <w:rFonts w:eastAsiaTheme="minorEastAsia"/>
        </w:rPr>
        <w:t>том числе многоквартирные дома, в которых для производства услуг по горячему водоснабжению и(или) теплоснабжению используется газ.</w:t>
      </w:r>
    </w:p>
    <w:p w:rsidR="00145E3D" w:rsidRPr="00CA5733" w:rsidRDefault="00145E3D" w:rsidP="00AA6AC9">
      <w:pPr>
        <w:widowControl/>
        <w:adjustRightInd w:val="0"/>
        <w:ind w:left="0" w:firstLine="709"/>
        <w:rPr>
          <w:rFonts w:eastAsiaTheme="minorEastAsia"/>
        </w:rPr>
      </w:pPr>
      <w:r w:rsidRPr="00CA5733">
        <w:rPr>
          <w:rFonts w:eastAsiaTheme="minorEastAsia"/>
        </w:rPr>
        <w:t>В иных случаях значению Т присваивается 0 баллов.</w:t>
      </w:r>
    </w:p>
    <w:p w:rsidR="00145E3D" w:rsidRPr="00CA5733" w:rsidRDefault="00145E3D" w:rsidP="00AA6AC9">
      <w:pPr>
        <w:widowControl/>
        <w:adjustRightInd w:val="0"/>
        <w:ind w:left="0" w:firstLine="709"/>
        <w:rPr>
          <w:rFonts w:eastAsiaTheme="minorEastAsia"/>
        </w:rPr>
      </w:pPr>
      <w:r w:rsidRPr="00CA5733">
        <w:rPr>
          <w:rFonts w:eastAsiaTheme="minorEastAsia"/>
          <w:b/>
        </w:rPr>
        <w:t>В</w:t>
      </w:r>
      <w:r w:rsidRPr="00CA5733">
        <w:rPr>
          <w:rFonts w:eastAsiaTheme="minorEastAsia"/>
        </w:rPr>
        <w:t xml:space="preserve"> - </w:t>
      </w:r>
      <w:r w:rsidRPr="00CA5733">
        <w:rPr>
          <w:rFonts w:eastAsiaTheme="minorEastAsia"/>
          <w:b/>
          <w:bCs/>
        </w:rPr>
        <w:t xml:space="preserve">вероятность наступления негативных событий, которые могут повлечь причинение вреда (ущерба) охраняемым законом ценностям, </w:t>
      </w:r>
      <w:r w:rsidRPr="00CA5733">
        <w:rPr>
          <w:rFonts w:eastAsiaTheme="minorEastAsia"/>
        </w:rPr>
        <w:t>где:</w:t>
      </w:r>
    </w:p>
    <w:p w:rsidR="00145E3D" w:rsidRPr="00CA5733" w:rsidRDefault="00145E3D" w:rsidP="00AA6AC9">
      <w:pPr>
        <w:widowControl/>
        <w:adjustRightInd w:val="0"/>
        <w:ind w:left="0" w:firstLine="709"/>
        <w:rPr>
          <w:rFonts w:eastAsiaTheme="minorEastAsia"/>
        </w:rPr>
      </w:pPr>
      <w:r w:rsidRPr="00CA5733">
        <w:rPr>
          <w:rFonts w:eastAsiaTheme="minorEastAsia"/>
        </w:rPr>
        <w:t>значению В</w:t>
      </w:r>
      <w:r w:rsidR="00826332" w:rsidRPr="00CA5733">
        <w:rPr>
          <w:rFonts w:eastAsiaTheme="minorEastAsia"/>
        </w:rPr>
        <w:t>,</w:t>
      </w:r>
      <w:r w:rsidRPr="00CA5733">
        <w:rPr>
          <w:rFonts w:eastAsiaTheme="minorEastAsia"/>
        </w:rPr>
        <w:t xml:space="preserve"> присваивается по 1 баллу за каждый следующий критерий:</w:t>
      </w:r>
    </w:p>
    <w:p w:rsidR="00145E3D" w:rsidRPr="00CA5733" w:rsidRDefault="00145E3D" w:rsidP="00AA6AC9">
      <w:pPr>
        <w:widowControl/>
        <w:adjustRightInd w:val="0"/>
        <w:ind w:left="0" w:firstLine="709"/>
        <w:rPr>
          <w:rFonts w:eastAsiaTheme="minorEastAsia"/>
        </w:rPr>
      </w:pPr>
      <w:r w:rsidRPr="00CA5733">
        <w:rPr>
          <w:rFonts w:eastAsiaTheme="minorEastAsia"/>
        </w:rPr>
        <w:t>а)</w:t>
      </w:r>
      <w:r w:rsidRPr="00CA5733">
        <w:rPr>
          <w:rFonts w:eastAsiaTheme="minorEastAsia"/>
        </w:rPr>
        <w:tab/>
        <w:t>если в отношении объекта контроля в течение 2 лет предшествующих дате принятия решения об</w:t>
      </w:r>
      <w:r w:rsidR="00695383" w:rsidRPr="00CA5733">
        <w:rPr>
          <w:rFonts w:eastAsiaTheme="minorEastAsia"/>
        </w:rPr>
        <w:t xml:space="preserve"> </w:t>
      </w:r>
      <w:r w:rsidRPr="00CA5733">
        <w:rPr>
          <w:rFonts w:eastAsiaTheme="minorEastAsia"/>
        </w:rPr>
        <w:t>отнесении объекта контроля к категории риска имеется вступившее в законную силу постановление о</w:t>
      </w:r>
      <w:r w:rsidR="00695383" w:rsidRPr="00CA5733">
        <w:rPr>
          <w:rFonts w:eastAsiaTheme="minorEastAsia"/>
        </w:rPr>
        <w:t xml:space="preserve"> </w:t>
      </w:r>
      <w:r w:rsidRPr="00CA5733">
        <w:rPr>
          <w:rFonts w:eastAsiaTheme="minorEastAsia"/>
        </w:rPr>
        <w:t xml:space="preserve">назначении административного наказания </w:t>
      </w:r>
      <w:r w:rsidRPr="00CA5733">
        <w:rPr>
          <w:rFonts w:eastAsiaTheme="minorEastAsia"/>
          <w:iCs/>
        </w:rPr>
        <w:t>юридическому лицу, индивидуальному предпринимателю,</w:t>
      </w:r>
      <w:r w:rsidR="00695383" w:rsidRPr="00CA5733">
        <w:rPr>
          <w:rFonts w:eastAsiaTheme="minorEastAsia"/>
          <w:iCs/>
        </w:rPr>
        <w:t xml:space="preserve"> </w:t>
      </w:r>
      <w:r w:rsidRPr="00CA5733">
        <w:rPr>
          <w:rFonts w:eastAsiaTheme="minorEastAsia"/>
          <w:iCs/>
        </w:rPr>
        <w:t>гражданину, деятельность которого является объектом муниципального контроля, который владеет и</w:t>
      </w:r>
      <w:r w:rsidR="00695383" w:rsidRPr="00CA5733">
        <w:rPr>
          <w:rFonts w:eastAsiaTheme="minorEastAsia"/>
          <w:iCs/>
        </w:rPr>
        <w:t xml:space="preserve"> </w:t>
      </w:r>
      <w:r w:rsidRPr="00CA5733">
        <w:rPr>
          <w:rFonts w:eastAsiaTheme="minorEastAsia"/>
          <w:iCs/>
        </w:rPr>
        <w:t xml:space="preserve">пользуется на законных основаниях объектом контроля, </w:t>
      </w:r>
      <w:r w:rsidRPr="00CA5733">
        <w:rPr>
          <w:rFonts w:eastAsiaTheme="minorEastAsia"/>
        </w:rPr>
        <w:t>а также должностному лицу за совершение</w:t>
      </w:r>
      <w:r w:rsidR="00695383" w:rsidRPr="00CA5733">
        <w:rPr>
          <w:rFonts w:eastAsiaTheme="minorEastAsia"/>
        </w:rPr>
        <w:t xml:space="preserve"> </w:t>
      </w:r>
      <w:r w:rsidRPr="00CA5733">
        <w:rPr>
          <w:rFonts w:eastAsiaTheme="minorEastAsia"/>
        </w:rPr>
        <w:t>административных правонарушений, предусмотренных статьями 7.21. - 7.24. Кодекса Российской</w:t>
      </w:r>
      <w:r w:rsidR="0042412E" w:rsidRPr="00CA5733">
        <w:rPr>
          <w:rFonts w:eastAsiaTheme="minorEastAsia"/>
        </w:rPr>
        <w:t xml:space="preserve"> </w:t>
      </w:r>
      <w:r w:rsidRPr="00CA5733">
        <w:rPr>
          <w:rFonts w:eastAsiaTheme="minorEastAsia"/>
        </w:rPr>
        <w:t>Федерации об административных правонарушениях;</w:t>
      </w:r>
    </w:p>
    <w:p w:rsidR="00145E3D" w:rsidRPr="00CA5733" w:rsidRDefault="00145E3D" w:rsidP="00AA6AC9">
      <w:pPr>
        <w:widowControl/>
        <w:adjustRightInd w:val="0"/>
        <w:ind w:left="0" w:firstLine="709"/>
        <w:rPr>
          <w:rFonts w:eastAsiaTheme="minorEastAsia"/>
        </w:rPr>
      </w:pPr>
      <w:r w:rsidRPr="00CA5733">
        <w:rPr>
          <w:rFonts w:eastAsiaTheme="minorEastAsia"/>
        </w:rPr>
        <w:t>б)</w:t>
      </w:r>
      <w:r w:rsidRPr="00CA5733">
        <w:rPr>
          <w:rFonts w:eastAsiaTheme="minorEastAsia"/>
        </w:rPr>
        <w:tab/>
        <w:t>если в отношении объекта контроля в течение 1 года на дату принятия решения об отнесении</w:t>
      </w:r>
      <w:r w:rsidR="00695383" w:rsidRPr="00CA5733">
        <w:rPr>
          <w:rFonts w:eastAsiaTheme="minorEastAsia"/>
        </w:rPr>
        <w:t xml:space="preserve"> </w:t>
      </w:r>
      <w:r w:rsidRPr="00CA5733">
        <w:rPr>
          <w:rFonts w:eastAsiaTheme="minorEastAsia"/>
        </w:rPr>
        <w:t>объекта контроля к категории риска имеется 1 и более неисполненных предписаний об устранении</w:t>
      </w:r>
      <w:r w:rsidR="00695383" w:rsidRPr="00CA5733">
        <w:rPr>
          <w:rFonts w:eastAsiaTheme="minorEastAsia"/>
        </w:rPr>
        <w:t xml:space="preserve"> </w:t>
      </w:r>
      <w:r w:rsidRPr="00CA5733">
        <w:rPr>
          <w:rFonts w:eastAsiaTheme="minorEastAsia"/>
        </w:rPr>
        <w:t>выявленных нарушений при проведении органом муниципального земельного контроля контрольного</w:t>
      </w:r>
      <w:r w:rsidR="0042412E" w:rsidRPr="00CA5733">
        <w:rPr>
          <w:rFonts w:eastAsiaTheme="minorEastAsia"/>
        </w:rPr>
        <w:t xml:space="preserve"> </w:t>
      </w:r>
      <w:r w:rsidRPr="00CA5733">
        <w:rPr>
          <w:rFonts w:eastAsiaTheme="minorEastAsia"/>
        </w:rPr>
        <w:t>мероприятия, в том числе контрольного мероприятия без взаимодействия с контролируемым лицом.</w:t>
      </w:r>
    </w:p>
    <w:p w:rsidR="00145E3D" w:rsidRPr="00CA5733" w:rsidRDefault="00145E3D" w:rsidP="00AA6AC9">
      <w:pPr>
        <w:widowControl/>
        <w:adjustRightInd w:val="0"/>
        <w:ind w:left="0" w:firstLine="709"/>
        <w:rPr>
          <w:rFonts w:eastAsiaTheme="minorEastAsia"/>
        </w:rPr>
      </w:pPr>
      <w:r w:rsidRPr="00CA5733">
        <w:rPr>
          <w:rFonts w:eastAsiaTheme="minorEastAsia"/>
          <w:b/>
        </w:rPr>
        <w:t>Д</w:t>
      </w:r>
      <w:r w:rsidRPr="00CA5733">
        <w:rPr>
          <w:rFonts w:eastAsiaTheme="minorEastAsia"/>
        </w:rPr>
        <w:t xml:space="preserve"> - </w:t>
      </w:r>
      <w:r w:rsidRPr="00CA5733">
        <w:rPr>
          <w:rFonts w:eastAsiaTheme="minorEastAsia"/>
          <w:b/>
          <w:bCs/>
        </w:rPr>
        <w:t xml:space="preserve">добросовестность контролируемых лиц, </w:t>
      </w:r>
      <w:r w:rsidRPr="00CA5733">
        <w:rPr>
          <w:rFonts w:eastAsiaTheme="minorEastAsia"/>
        </w:rPr>
        <w:t>где:</w:t>
      </w:r>
    </w:p>
    <w:p w:rsidR="00145E3D" w:rsidRPr="00CA5733" w:rsidRDefault="00145E3D" w:rsidP="00AA6AC9">
      <w:pPr>
        <w:widowControl/>
        <w:adjustRightInd w:val="0"/>
        <w:ind w:left="0" w:firstLine="709"/>
        <w:rPr>
          <w:rFonts w:eastAsiaTheme="minorEastAsia"/>
        </w:rPr>
      </w:pPr>
      <w:r w:rsidRPr="00CA5733">
        <w:rPr>
          <w:rFonts w:eastAsiaTheme="minorEastAsia"/>
        </w:rPr>
        <w:t xml:space="preserve">Значению </w:t>
      </w:r>
      <w:r w:rsidRPr="00CA5733">
        <w:rPr>
          <w:rFonts w:eastAsiaTheme="minorEastAsia"/>
          <w:b/>
        </w:rPr>
        <w:t>Д</w:t>
      </w:r>
      <w:r w:rsidRPr="00CA5733">
        <w:rPr>
          <w:rFonts w:eastAsiaTheme="minorEastAsia"/>
        </w:rPr>
        <w:t xml:space="preserve"> присваивается 1 балл, в случае, если контролируемым лицом предоставлены в</w:t>
      </w:r>
      <w:r w:rsidR="0042412E" w:rsidRPr="00CA5733">
        <w:rPr>
          <w:rFonts w:eastAsiaTheme="minorEastAsia"/>
        </w:rPr>
        <w:t xml:space="preserve"> </w:t>
      </w:r>
      <w:r w:rsidRPr="00CA5733">
        <w:rPr>
          <w:rFonts w:eastAsiaTheme="minorEastAsia"/>
        </w:rPr>
        <w:t>контрольный орган сведения о выполнении минимум одного действия, указанного в части 7 статьи 23</w:t>
      </w:r>
      <w:r w:rsidR="0042412E" w:rsidRPr="00CA5733">
        <w:rPr>
          <w:rFonts w:eastAsiaTheme="minorEastAsia"/>
        </w:rPr>
        <w:t xml:space="preserve"> Федерального </w:t>
      </w:r>
      <w:r w:rsidRPr="00CA5733">
        <w:rPr>
          <w:rFonts w:eastAsiaTheme="minorEastAsia"/>
        </w:rPr>
        <w:t>зако</w:t>
      </w:r>
      <w:r w:rsidR="0042412E" w:rsidRPr="00CA5733">
        <w:rPr>
          <w:rFonts w:eastAsiaTheme="minorEastAsia"/>
        </w:rPr>
        <w:t xml:space="preserve">на </w:t>
      </w:r>
      <w:r w:rsidRPr="00CA5733">
        <w:rPr>
          <w:rFonts w:eastAsiaTheme="minorEastAsia"/>
        </w:rPr>
        <w:t>от 31.07.2020</w:t>
      </w:r>
      <w:r w:rsidR="0042412E" w:rsidRPr="00CA5733">
        <w:rPr>
          <w:rFonts w:eastAsiaTheme="minorEastAsia"/>
        </w:rPr>
        <w:t xml:space="preserve"> </w:t>
      </w:r>
      <w:r w:rsidRPr="00CA5733">
        <w:rPr>
          <w:rFonts w:eastAsiaTheme="minorEastAsia"/>
        </w:rPr>
        <w:t>№ 248-ФЗ «О государственном контроле (надзоре) и муниципальном контроле в Российской Федерации».</w:t>
      </w:r>
    </w:p>
    <w:p w:rsidR="00477C5C" w:rsidRPr="00CA5733" w:rsidRDefault="00145E3D" w:rsidP="00AA6AC9">
      <w:pPr>
        <w:widowControl/>
        <w:numPr>
          <w:ilvl w:val="0"/>
          <w:numId w:val="51"/>
        </w:numPr>
        <w:autoSpaceDE/>
        <w:autoSpaceDN/>
        <w:adjustRightInd w:val="0"/>
        <w:ind w:left="0" w:firstLine="709"/>
        <w:jc w:val="left"/>
        <w:rPr>
          <w:rStyle w:val="FontStyle24"/>
          <w:sz w:val="24"/>
          <w:szCs w:val="24"/>
        </w:rPr>
      </w:pPr>
      <w:r w:rsidRPr="00CA5733">
        <w:rPr>
          <w:rFonts w:eastAsiaTheme="minorEastAsia"/>
        </w:rPr>
        <w:t>В случае, если объект контроля не отнесен к определенной категории риска, он считается отнесенным к категории низкого риска.</w:t>
      </w:r>
      <w:r w:rsidR="00477C5C" w:rsidRPr="00CA5733">
        <w:rPr>
          <w:rStyle w:val="FontStyle24"/>
          <w:sz w:val="24"/>
          <w:szCs w:val="24"/>
        </w:rPr>
        <w:br w:type="page"/>
      </w:r>
    </w:p>
    <w:p w:rsidR="00477C5C" w:rsidRPr="00CA5733" w:rsidRDefault="002F0E06" w:rsidP="00AA6AC9">
      <w:pPr>
        <w:pStyle w:val="Style5"/>
        <w:widowControl/>
        <w:spacing w:line="240" w:lineRule="auto"/>
        <w:ind w:left="4963" w:firstLine="0"/>
        <w:jc w:val="center"/>
        <w:rPr>
          <w:rStyle w:val="FontStyle24"/>
          <w:sz w:val="22"/>
          <w:szCs w:val="22"/>
        </w:rPr>
      </w:pPr>
      <w:r w:rsidRPr="00CA5733">
        <w:rPr>
          <w:rStyle w:val="FontStyle24"/>
          <w:sz w:val="22"/>
          <w:szCs w:val="22"/>
        </w:rPr>
        <w:lastRenderedPageBreak/>
        <w:t>Приложение № 2</w:t>
      </w:r>
    </w:p>
    <w:p w:rsidR="005A1FF3" w:rsidRPr="00CA5733" w:rsidRDefault="005A1FF3" w:rsidP="005A1FF3">
      <w:pPr>
        <w:pStyle w:val="Style9"/>
        <w:widowControl/>
        <w:ind w:left="4963"/>
        <w:jc w:val="both"/>
        <w:rPr>
          <w:rStyle w:val="FontStyle24"/>
          <w:sz w:val="22"/>
          <w:szCs w:val="22"/>
        </w:rPr>
      </w:pPr>
      <w:r w:rsidRPr="00CA5733">
        <w:rPr>
          <w:rStyle w:val="FontStyle24"/>
          <w:sz w:val="22"/>
          <w:szCs w:val="22"/>
        </w:rPr>
        <w:t xml:space="preserve">к Положению о </w:t>
      </w:r>
      <w:r w:rsidRPr="005A1FF3">
        <w:rPr>
          <w:rStyle w:val="FontStyle24"/>
          <w:sz w:val="22"/>
          <w:szCs w:val="22"/>
        </w:rPr>
        <w:t xml:space="preserve">муниципальном жилищном контроле </w:t>
      </w:r>
      <w:r w:rsidRPr="00CA5733">
        <w:rPr>
          <w:rStyle w:val="FontStyle24"/>
          <w:sz w:val="22"/>
          <w:szCs w:val="22"/>
        </w:rPr>
        <w:t xml:space="preserve">на территории муниципального образования </w:t>
      </w:r>
      <w:r w:rsidRPr="00CA5733">
        <w:rPr>
          <w:sz w:val="22"/>
          <w:szCs w:val="22"/>
        </w:rPr>
        <w:t xml:space="preserve">Володарское </w:t>
      </w:r>
      <w:r w:rsidRPr="00CA5733">
        <w:rPr>
          <w:rStyle w:val="FontStyle24"/>
          <w:sz w:val="22"/>
          <w:szCs w:val="22"/>
        </w:rPr>
        <w:t>сельское поселение</w:t>
      </w:r>
    </w:p>
    <w:p w:rsidR="002F0E06" w:rsidRPr="00CA5733" w:rsidRDefault="002F0E06" w:rsidP="00AA6AC9">
      <w:pPr>
        <w:pStyle w:val="Style4"/>
        <w:widowControl/>
        <w:spacing w:line="240" w:lineRule="auto"/>
        <w:ind w:firstLine="709"/>
        <w:jc w:val="both"/>
      </w:pPr>
    </w:p>
    <w:p w:rsidR="0042412E" w:rsidRPr="00CA5733" w:rsidRDefault="00145E3D" w:rsidP="00AA6AC9">
      <w:pPr>
        <w:widowControl/>
        <w:adjustRightInd w:val="0"/>
        <w:ind w:left="0" w:firstLine="709"/>
        <w:jc w:val="center"/>
        <w:rPr>
          <w:rFonts w:eastAsiaTheme="minorEastAsia"/>
          <w:b/>
          <w:bCs/>
        </w:rPr>
      </w:pPr>
      <w:r w:rsidRPr="00CA5733">
        <w:rPr>
          <w:rFonts w:eastAsiaTheme="minorEastAsia"/>
          <w:b/>
          <w:bCs/>
        </w:rPr>
        <w:t>Индикаторы риска</w:t>
      </w:r>
    </w:p>
    <w:p w:rsidR="00145E3D" w:rsidRPr="00CA5733" w:rsidRDefault="00145E3D" w:rsidP="00AA6AC9">
      <w:pPr>
        <w:widowControl/>
        <w:adjustRightInd w:val="0"/>
        <w:ind w:left="0" w:firstLine="709"/>
        <w:jc w:val="center"/>
        <w:rPr>
          <w:rFonts w:eastAsiaTheme="minorEastAsia"/>
          <w:b/>
          <w:bCs/>
        </w:rPr>
      </w:pPr>
      <w:r w:rsidRPr="00CA5733">
        <w:rPr>
          <w:rFonts w:eastAsiaTheme="minorEastAsia"/>
          <w:b/>
          <w:bCs/>
        </w:rPr>
        <w:t>нарушения обязательных требований, используемые для определения</w:t>
      </w:r>
      <w:r w:rsidR="0042412E" w:rsidRPr="00CA5733">
        <w:rPr>
          <w:rFonts w:eastAsiaTheme="minorEastAsia"/>
          <w:b/>
          <w:bCs/>
        </w:rPr>
        <w:t xml:space="preserve"> </w:t>
      </w:r>
      <w:r w:rsidRPr="00CA5733">
        <w:rPr>
          <w:rFonts w:eastAsiaTheme="minorEastAsia"/>
          <w:b/>
          <w:bCs/>
        </w:rPr>
        <w:t xml:space="preserve">необходимости проведения внеплановых проверок при осуществлении администрацией муниципального образования </w:t>
      </w:r>
      <w:r w:rsidR="00826332" w:rsidRPr="00CA5733">
        <w:rPr>
          <w:rFonts w:eastAsiaTheme="minorEastAsia"/>
          <w:b/>
          <w:bCs/>
        </w:rPr>
        <w:t xml:space="preserve">Володарское </w:t>
      </w:r>
      <w:r w:rsidRPr="00CA5733">
        <w:rPr>
          <w:rFonts w:eastAsiaTheme="minorEastAsia"/>
          <w:b/>
          <w:bCs/>
        </w:rPr>
        <w:t>сельское</w:t>
      </w:r>
      <w:r w:rsidR="0042412E" w:rsidRPr="00CA5733">
        <w:rPr>
          <w:rFonts w:eastAsiaTheme="minorEastAsia"/>
          <w:b/>
          <w:bCs/>
        </w:rPr>
        <w:t xml:space="preserve"> </w:t>
      </w:r>
      <w:r w:rsidRPr="00CA5733">
        <w:rPr>
          <w:rFonts w:eastAsiaTheme="minorEastAsia"/>
          <w:b/>
          <w:bCs/>
        </w:rPr>
        <w:t>поселение</w:t>
      </w:r>
      <w:r w:rsidR="0042412E" w:rsidRPr="00CA5733">
        <w:rPr>
          <w:rFonts w:eastAsiaTheme="minorEastAsia"/>
          <w:b/>
          <w:bCs/>
        </w:rPr>
        <w:t xml:space="preserve"> </w:t>
      </w:r>
      <w:r w:rsidRPr="00CA5733">
        <w:rPr>
          <w:rFonts w:eastAsiaTheme="minorEastAsia"/>
          <w:b/>
          <w:bCs/>
        </w:rPr>
        <w:t>Лужского муниципального района Ленинградской области муниципального жилищного контроля</w:t>
      </w:r>
    </w:p>
    <w:p w:rsidR="0042412E" w:rsidRPr="00CA5733" w:rsidRDefault="0042412E" w:rsidP="00AA6AC9">
      <w:pPr>
        <w:widowControl/>
        <w:adjustRightInd w:val="0"/>
        <w:ind w:left="0" w:firstLine="709"/>
        <w:rPr>
          <w:rFonts w:eastAsiaTheme="minorEastAsia"/>
          <w:bCs/>
        </w:rPr>
      </w:pPr>
    </w:p>
    <w:p w:rsidR="00145E3D" w:rsidRPr="00CA5733" w:rsidRDefault="00145E3D" w:rsidP="00AA6AC9">
      <w:pPr>
        <w:widowControl/>
        <w:numPr>
          <w:ilvl w:val="0"/>
          <w:numId w:val="52"/>
        </w:numPr>
        <w:adjustRightInd w:val="0"/>
        <w:ind w:left="0" w:firstLine="709"/>
        <w:rPr>
          <w:rFonts w:eastAsiaTheme="minorEastAsia"/>
        </w:rPr>
      </w:pPr>
      <w:r w:rsidRPr="00CA5733">
        <w:rPr>
          <w:rFonts w:eastAsiaTheme="minorEastAsia"/>
        </w:rPr>
        <w:t>Поступление в администрацию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145E3D" w:rsidRPr="00CA5733" w:rsidRDefault="00145E3D" w:rsidP="00AA6AC9">
      <w:pPr>
        <w:widowControl/>
        <w:adjustRightInd w:val="0"/>
        <w:ind w:left="0" w:firstLine="709"/>
        <w:rPr>
          <w:rFonts w:eastAsiaTheme="minorEastAsia"/>
        </w:rPr>
      </w:pPr>
      <w:r w:rsidRPr="00CA5733">
        <w:rPr>
          <w:rFonts w:eastAsiaTheme="minorEastAsia"/>
        </w:rPr>
        <w:t>а)</w:t>
      </w:r>
      <w:r w:rsidRPr="00CA5733">
        <w:rPr>
          <w:rFonts w:eastAsiaTheme="minorEastAsia"/>
        </w:rPr>
        <w:tab/>
        <w:t>порядку осуществления перевода жилого помещения в нежилое помещение и нежилого</w:t>
      </w:r>
      <w:r w:rsidR="00826332" w:rsidRPr="00CA5733">
        <w:rPr>
          <w:rFonts w:eastAsiaTheme="minorEastAsia"/>
        </w:rPr>
        <w:t xml:space="preserve"> </w:t>
      </w:r>
      <w:r w:rsidRPr="00CA5733">
        <w:rPr>
          <w:rFonts w:eastAsiaTheme="minorEastAsia"/>
        </w:rPr>
        <w:t>помещения в жилое в многоквартирном доме;</w:t>
      </w:r>
    </w:p>
    <w:p w:rsidR="00145E3D" w:rsidRPr="00CA5733" w:rsidRDefault="00145E3D" w:rsidP="00AA6AC9">
      <w:pPr>
        <w:widowControl/>
        <w:adjustRightInd w:val="0"/>
        <w:ind w:left="0" w:firstLine="709"/>
        <w:rPr>
          <w:rFonts w:eastAsiaTheme="minorEastAsia"/>
        </w:rPr>
      </w:pPr>
      <w:r w:rsidRPr="00CA5733">
        <w:rPr>
          <w:rFonts w:eastAsiaTheme="minorEastAsia"/>
        </w:rPr>
        <w:t>б)</w:t>
      </w:r>
      <w:r w:rsidRPr="00CA5733">
        <w:rPr>
          <w:rFonts w:eastAsiaTheme="minorEastAsia"/>
        </w:rPr>
        <w:tab/>
        <w:t>порядку осуществления перепланировки и (или) переустройства помещений в многоквартирном</w:t>
      </w:r>
      <w:r w:rsidR="00826332" w:rsidRPr="00CA5733">
        <w:rPr>
          <w:rFonts w:eastAsiaTheme="minorEastAsia"/>
        </w:rPr>
        <w:t xml:space="preserve"> </w:t>
      </w:r>
      <w:r w:rsidRPr="00CA5733">
        <w:rPr>
          <w:rFonts w:eastAsiaTheme="minorEastAsia"/>
        </w:rPr>
        <w:t>доме;</w:t>
      </w:r>
    </w:p>
    <w:p w:rsidR="00145E3D" w:rsidRPr="00CA5733" w:rsidRDefault="00145E3D" w:rsidP="00AA6AC9">
      <w:pPr>
        <w:widowControl/>
        <w:adjustRightInd w:val="0"/>
        <w:ind w:left="0" w:firstLine="709"/>
        <w:rPr>
          <w:rFonts w:eastAsiaTheme="minorEastAsia"/>
        </w:rPr>
      </w:pPr>
      <w:r w:rsidRPr="00CA5733">
        <w:rPr>
          <w:rFonts w:eastAsiaTheme="minorEastAsia"/>
        </w:rPr>
        <w:t>в)</w:t>
      </w:r>
      <w:r w:rsidRPr="00CA5733">
        <w:rPr>
          <w:rFonts w:eastAsiaTheme="minorEastAsia"/>
        </w:rPr>
        <w:tab/>
        <w:t>к предоставлению коммунальных услуг собственникам и пользователям помещений в</w:t>
      </w:r>
      <w:r w:rsidR="00826332" w:rsidRPr="00CA5733">
        <w:rPr>
          <w:rFonts w:eastAsiaTheme="minorEastAsia"/>
        </w:rPr>
        <w:t xml:space="preserve"> </w:t>
      </w:r>
      <w:r w:rsidRPr="00CA5733">
        <w:rPr>
          <w:rFonts w:eastAsiaTheme="minorEastAsia"/>
        </w:rPr>
        <w:t>многоквартирных домах и жилых домов;</w:t>
      </w:r>
    </w:p>
    <w:p w:rsidR="00145E3D" w:rsidRPr="00CA5733" w:rsidRDefault="00145E3D" w:rsidP="00AA6AC9">
      <w:pPr>
        <w:widowControl/>
        <w:adjustRightInd w:val="0"/>
        <w:ind w:left="0" w:firstLine="709"/>
        <w:rPr>
          <w:rFonts w:eastAsiaTheme="minorEastAsia"/>
        </w:rPr>
      </w:pPr>
      <w:r w:rsidRPr="00CA5733">
        <w:rPr>
          <w:rFonts w:eastAsiaTheme="minorEastAsia"/>
        </w:rPr>
        <w:t>г)</w:t>
      </w:r>
      <w:r w:rsidRPr="00CA5733">
        <w:rPr>
          <w:rFonts w:eastAsiaTheme="minorEastAsia"/>
        </w:rPr>
        <w:tab/>
        <w:t>к обеспечению доступности для инвалидов помещений в многоквартирных домах;</w:t>
      </w:r>
    </w:p>
    <w:p w:rsidR="00145E3D" w:rsidRPr="00CA5733" w:rsidRDefault="00145E3D" w:rsidP="00AA6AC9">
      <w:pPr>
        <w:widowControl/>
        <w:adjustRightInd w:val="0"/>
        <w:ind w:left="0" w:firstLine="709"/>
        <w:rPr>
          <w:rFonts w:eastAsiaTheme="minorEastAsia"/>
        </w:rPr>
      </w:pPr>
      <w:r w:rsidRPr="00CA5733">
        <w:rPr>
          <w:rFonts w:eastAsiaTheme="minorEastAsia"/>
        </w:rPr>
        <w:t>д)</w:t>
      </w:r>
      <w:r w:rsidRPr="00CA5733">
        <w:rPr>
          <w:rFonts w:eastAsiaTheme="minorEastAsia"/>
        </w:rPr>
        <w:tab/>
        <w:t>к деятельности юридических лиц, осуществляющих управление многоквартирными домами, в</w:t>
      </w:r>
      <w:r w:rsidR="00826332" w:rsidRPr="00CA5733">
        <w:rPr>
          <w:rFonts w:eastAsiaTheme="minorEastAsia"/>
        </w:rPr>
        <w:t xml:space="preserve"> </w:t>
      </w:r>
      <w:r w:rsidRPr="00CA5733">
        <w:rPr>
          <w:rFonts w:eastAsiaTheme="minorEastAsia"/>
        </w:rPr>
        <w:t>части осуществления аварийно-диспетчерского обслуживания;</w:t>
      </w:r>
    </w:p>
    <w:p w:rsidR="00145E3D" w:rsidRPr="00CA5733" w:rsidRDefault="00145E3D" w:rsidP="00AA6AC9">
      <w:pPr>
        <w:widowControl/>
        <w:adjustRightInd w:val="0"/>
        <w:ind w:left="0" w:firstLine="709"/>
        <w:rPr>
          <w:rFonts w:eastAsiaTheme="minorEastAsia"/>
        </w:rPr>
      </w:pPr>
      <w:r w:rsidRPr="00CA5733">
        <w:rPr>
          <w:rFonts w:eastAsiaTheme="minorEastAsia"/>
        </w:rPr>
        <w:t>е)</w:t>
      </w:r>
      <w:r w:rsidRPr="00CA5733">
        <w:rPr>
          <w:rFonts w:eastAsiaTheme="minorEastAsia"/>
        </w:rPr>
        <w:tab/>
        <w:t>к обеспечению безопасности при использовании и содержании внутридомового и</w:t>
      </w:r>
      <w:r w:rsidR="00695383" w:rsidRPr="00CA5733">
        <w:rPr>
          <w:rFonts w:eastAsiaTheme="minorEastAsia"/>
        </w:rPr>
        <w:t xml:space="preserve"> </w:t>
      </w:r>
      <w:r w:rsidRPr="00CA5733">
        <w:rPr>
          <w:rFonts w:eastAsiaTheme="minorEastAsia"/>
        </w:rPr>
        <w:t>внутриквартирного газового оборудования.</w:t>
      </w:r>
    </w:p>
    <w:p w:rsidR="00145E3D" w:rsidRPr="00CA5733" w:rsidRDefault="00145E3D" w:rsidP="00AA6AC9">
      <w:pPr>
        <w:widowControl/>
        <w:adjustRightInd w:val="0"/>
        <w:ind w:left="0" w:firstLine="709"/>
        <w:rPr>
          <w:rFonts w:eastAsiaTheme="minorEastAsia"/>
        </w:rPr>
      </w:pPr>
      <w:r w:rsidRPr="00CA5733">
        <w:rPr>
          <w:rFonts w:eastAsiaTheme="minorEastAsia"/>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145E3D" w:rsidRPr="00CA5733" w:rsidRDefault="00145E3D" w:rsidP="00AA6AC9">
      <w:pPr>
        <w:widowControl/>
        <w:numPr>
          <w:ilvl w:val="0"/>
          <w:numId w:val="53"/>
        </w:numPr>
        <w:adjustRightInd w:val="0"/>
        <w:ind w:left="0" w:firstLine="709"/>
        <w:rPr>
          <w:rFonts w:eastAsiaTheme="minorEastAsia"/>
        </w:rPr>
      </w:pPr>
      <w:r w:rsidRPr="00CA5733">
        <w:rPr>
          <w:rFonts w:eastAsiaTheme="minorEastAsia"/>
        </w:rPr>
        <w:t>Поступление в администрацию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145E3D" w:rsidRPr="00CA5733" w:rsidRDefault="00145E3D" w:rsidP="00AA6AC9">
      <w:pPr>
        <w:widowControl/>
        <w:numPr>
          <w:ilvl w:val="0"/>
          <w:numId w:val="54"/>
        </w:numPr>
        <w:adjustRightInd w:val="0"/>
        <w:ind w:left="0" w:firstLine="709"/>
        <w:rPr>
          <w:rFonts w:eastAsiaTheme="minorEastAsia"/>
        </w:rPr>
      </w:pPr>
      <w:r w:rsidRPr="00CA5733">
        <w:rPr>
          <w:rFonts w:eastAsiaTheme="minorEastAsia"/>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администрации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145E3D" w:rsidRPr="00CA5733" w:rsidRDefault="00145E3D" w:rsidP="00AA6AC9">
      <w:pPr>
        <w:widowControl/>
        <w:numPr>
          <w:ilvl w:val="0"/>
          <w:numId w:val="54"/>
        </w:numPr>
        <w:adjustRightInd w:val="0"/>
        <w:ind w:left="0" w:firstLine="709"/>
        <w:rPr>
          <w:rFonts w:eastAsiaTheme="minorEastAsia"/>
        </w:rPr>
      </w:pPr>
      <w:r w:rsidRPr="00CA5733">
        <w:rPr>
          <w:rFonts w:eastAsiaTheme="minorEastAsia"/>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w:t>
      </w:r>
      <w:r w:rsidRPr="00CA5733">
        <w:rPr>
          <w:rFonts w:eastAsiaTheme="minorEastAsia"/>
        </w:rPr>
        <w:lastRenderedPageBreak/>
        <w:t>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2A2351" w:rsidRDefault="002A2351">
      <w:pPr>
        <w:widowControl/>
        <w:autoSpaceDE/>
        <w:autoSpaceDN/>
        <w:ind w:left="0" w:firstLine="0"/>
        <w:jc w:val="left"/>
      </w:pPr>
      <w:r>
        <w:br w:type="page"/>
      </w:r>
    </w:p>
    <w:p w:rsidR="005A1FF3" w:rsidRPr="00CA5733" w:rsidRDefault="005A1FF3" w:rsidP="005A1FF3">
      <w:pPr>
        <w:pStyle w:val="Style9"/>
        <w:widowControl/>
        <w:ind w:left="4963"/>
        <w:jc w:val="center"/>
        <w:rPr>
          <w:rStyle w:val="FontStyle24"/>
          <w:sz w:val="22"/>
          <w:szCs w:val="22"/>
        </w:rPr>
      </w:pPr>
      <w:r>
        <w:rPr>
          <w:rStyle w:val="FontStyle24"/>
          <w:sz w:val="22"/>
          <w:szCs w:val="22"/>
        </w:rPr>
        <w:lastRenderedPageBreak/>
        <w:t>Приложение № 3</w:t>
      </w:r>
    </w:p>
    <w:p w:rsidR="005A1FF3" w:rsidRPr="00CA5733" w:rsidRDefault="005A1FF3" w:rsidP="005A1FF3">
      <w:pPr>
        <w:pStyle w:val="Style9"/>
        <w:widowControl/>
        <w:ind w:left="4963"/>
        <w:jc w:val="both"/>
        <w:rPr>
          <w:rStyle w:val="FontStyle24"/>
          <w:sz w:val="22"/>
          <w:szCs w:val="22"/>
        </w:rPr>
      </w:pPr>
      <w:r w:rsidRPr="00CA5733">
        <w:rPr>
          <w:rStyle w:val="FontStyle24"/>
          <w:sz w:val="22"/>
          <w:szCs w:val="22"/>
        </w:rPr>
        <w:t xml:space="preserve">к Положению о </w:t>
      </w:r>
      <w:r w:rsidRPr="005A1FF3">
        <w:rPr>
          <w:rStyle w:val="FontStyle24"/>
          <w:sz w:val="22"/>
          <w:szCs w:val="22"/>
        </w:rPr>
        <w:t xml:space="preserve">муниципальном жилищном контроле </w:t>
      </w:r>
      <w:r w:rsidRPr="00CA5733">
        <w:rPr>
          <w:rStyle w:val="FontStyle24"/>
          <w:sz w:val="22"/>
          <w:szCs w:val="22"/>
        </w:rPr>
        <w:t xml:space="preserve">на территории муниципального образования </w:t>
      </w:r>
      <w:r w:rsidRPr="00CA5733">
        <w:rPr>
          <w:sz w:val="22"/>
          <w:szCs w:val="22"/>
        </w:rPr>
        <w:t xml:space="preserve">Володарское </w:t>
      </w:r>
      <w:r w:rsidRPr="00CA5733">
        <w:rPr>
          <w:rStyle w:val="FontStyle24"/>
          <w:sz w:val="22"/>
          <w:szCs w:val="22"/>
        </w:rPr>
        <w:t>сельское поселение</w:t>
      </w:r>
    </w:p>
    <w:p w:rsidR="005A1FF3" w:rsidRDefault="005A1FF3" w:rsidP="002A2351">
      <w:pPr>
        <w:jc w:val="center"/>
        <w:rPr>
          <w:sz w:val="28"/>
          <w:szCs w:val="28"/>
        </w:rPr>
      </w:pPr>
    </w:p>
    <w:p w:rsidR="002A2351" w:rsidRPr="005A1FF3" w:rsidRDefault="002A2351" w:rsidP="005A1FF3">
      <w:pPr>
        <w:ind w:left="0" w:firstLine="0"/>
        <w:jc w:val="center"/>
        <w:rPr>
          <w:b/>
        </w:rPr>
      </w:pPr>
      <w:r w:rsidRPr="005A1FF3">
        <w:rPr>
          <w:b/>
        </w:rPr>
        <w:t>Ключевые и индикативные показатели муниципального жилищного контроля на территории муниципального образования Володарское сельское поселение</w:t>
      </w:r>
    </w:p>
    <w:p w:rsidR="002A2351" w:rsidRPr="005A1FF3" w:rsidRDefault="002A2351" w:rsidP="005A1FF3">
      <w:pPr>
        <w:ind w:left="0" w:firstLine="0"/>
        <w:jc w:val="center"/>
        <w:rPr>
          <w:b/>
        </w:rPr>
      </w:pPr>
    </w:p>
    <w:p w:rsidR="002A2351" w:rsidRPr="000E2BA1" w:rsidRDefault="002A2351" w:rsidP="005A1FF3">
      <w:pPr>
        <w:ind w:left="0" w:firstLine="0"/>
        <w:rPr>
          <w:sz w:val="28"/>
          <w:szCs w:val="28"/>
        </w:rPr>
      </w:pP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1418"/>
        <w:gridCol w:w="850"/>
        <w:gridCol w:w="2835"/>
        <w:gridCol w:w="1985"/>
        <w:gridCol w:w="2409"/>
      </w:tblGrid>
      <w:tr w:rsidR="002A2351" w:rsidRPr="000E2BA1" w:rsidTr="00513249">
        <w:tc>
          <w:tcPr>
            <w:tcW w:w="724" w:type="dxa"/>
            <w:shd w:val="clear" w:color="auto" w:fill="FFFFFF"/>
            <w:vAlign w:val="center"/>
            <w:hideMark/>
          </w:tcPr>
          <w:p w:rsidR="002A2351" w:rsidRPr="000E2BA1" w:rsidRDefault="002A2351" w:rsidP="005A1FF3">
            <w:pPr>
              <w:pStyle w:val="s1"/>
              <w:spacing w:before="0" w:beforeAutospacing="0" w:after="0" w:afterAutospacing="0"/>
              <w:jc w:val="center"/>
              <w:rPr>
                <w:color w:val="000000" w:themeColor="text1"/>
                <w:sz w:val="18"/>
                <w:szCs w:val="18"/>
              </w:rPr>
            </w:pPr>
            <w:r w:rsidRPr="000E2BA1">
              <w:rPr>
                <w:color w:val="000000" w:themeColor="text1"/>
                <w:sz w:val="18"/>
                <w:szCs w:val="18"/>
              </w:rPr>
              <w:t>Индекс показателя</w:t>
            </w:r>
          </w:p>
        </w:tc>
        <w:tc>
          <w:tcPr>
            <w:tcW w:w="1418" w:type="dxa"/>
            <w:shd w:val="clear" w:color="auto" w:fill="FFFFFF"/>
            <w:vAlign w:val="center"/>
            <w:hideMark/>
          </w:tcPr>
          <w:p w:rsidR="002A2351" w:rsidRPr="000E2BA1" w:rsidRDefault="002A2351" w:rsidP="005A1FF3">
            <w:pPr>
              <w:pStyle w:val="s1"/>
              <w:spacing w:before="0" w:beforeAutospacing="0" w:after="0" w:afterAutospacing="0"/>
              <w:jc w:val="center"/>
              <w:rPr>
                <w:color w:val="000000" w:themeColor="text1"/>
                <w:sz w:val="18"/>
                <w:szCs w:val="18"/>
              </w:rPr>
            </w:pPr>
            <w:r w:rsidRPr="000E2BA1">
              <w:rPr>
                <w:color w:val="000000" w:themeColor="text1"/>
                <w:sz w:val="18"/>
                <w:szCs w:val="18"/>
              </w:rPr>
              <w:t>Наименование показателя</w:t>
            </w:r>
          </w:p>
        </w:tc>
        <w:tc>
          <w:tcPr>
            <w:tcW w:w="850" w:type="dxa"/>
            <w:shd w:val="clear" w:color="auto" w:fill="FFFFFF"/>
            <w:vAlign w:val="center"/>
            <w:hideMark/>
          </w:tcPr>
          <w:p w:rsidR="002A2351" w:rsidRPr="000E2BA1" w:rsidRDefault="002A2351" w:rsidP="005A1FF3">
            <w:pPr>
              <w:pStyle w:val="s1"/>
              <w:spacing w:before="0" w:beforeAutospacing="0" w:after="0" w:afterAutospacing="0"/>
              <w:jc w:val="center"/>
              <w:rPr>
                <w:color w:val="000000" w:themeColor="text1"/>
                <w:sz w:val="18"/>
                <w:szCs w:val="18"/>
              </w:rPr>
            </w:pPr>
            <w:r w:rsidRPr="000E2BA1">
              <w:rPr>
                <w:color w:val="000000" w:themeColor="text1"/>
                <w:sz w:val="18"/>
                <w:szCs w:val="18"/>
              </w:rPr>
              <w:t>Формула расчета</w:t>
            </w:r>
          </w:p>
        </w:tc>
        <w:tc>
          <w:tcPr>
            <w:tcW w:w="2835" w:type="dxa"/>
            <w:shd w:val="clear" w:color="auto" w:fill="FFFFFF"/>
            <w:vAlign w:val="center"/>
            <w:hideMark/>
          </w:tcPr>
          <w:p w:rsidR="002A2351" w:rsidRPr="000E2BA1" w:rsidRDefault="002A2351" w:rsidP="005A1FF3">
            <w:pPr>
              <w:pStyle w:val="s1"/>
              <w:spacing w:before="0" w:beforeAutospacing="0" w:after="0" w:afterAutospacing="0"/>
              <w:jc w:val="center"/>
              <w:rPr>
                <w:color w:val="000000" w:themeColor="text1"/>
                <w:sz w:val="18"/>
                <w:szCs w:val="18"/>
              </w:rPr>
            </w:pPr>
            <w:r w:rsidRPr="000E2BA1">
              <w:rPr>
                <w:color w:val="000000" w:themeColor="text1"/>
                <w:sz w:val="18"/>
                <w:szCs w:val="18"/>
              </w:rPr>
              <w:t>Комментарии (интерпретация значений)</w:t>
            </w:r>
          </w:p>
        </w:tc>
        <w:tc>
          <w:tcPr>
            <w:tcW w:w="1985" w:type="dxa"/>
            <w:shd w:val="clear" w:color="auto" w:fill="FFFFFF"/>
            <w:vAlign w:val="center"/>
            <w:hideMark/>
          </w:tcPr>
          <w:p w:rsidR="002A2351" w:rsidRPr="000E2BA1" w:rsidRDefault="002A2351" w:rsidP="005A1FF3">
            <w:pPr>
              <w:pStyle w:val="s1"/>
              <w:spacing w:before="0" w:beforeAutospacing="0" w:after="0" w:afterAutospacing="0"/>
              <w:jc w:val="center"/>
              <w:rPr>
                <w:color w:val="000000" w:themeColor="text1"/>
                <w:sz w:val="18"/>
                <w:szCs w:val="18"/>
              </w:rPr>
            </w:pPr>
            <w:r w:rsidRPr="000E2BA1">
              <w:rPr>
                <w:color w:val="000000" w:themeColor="text1"/>
                <w:sz w:val="18"/>
                <w:szCs w:val="18"/>
              </w:rPr>
              <w:t>Целевые значения показателей</w:t>
            </w:r>
          </w:p>
        </w:tc>
        <w:tc>
          <w:tcPr>
            <w:tcW w:w="2409" w:type="dxa"/>
            <w:shd w:val="clear" w:color="auto" w:fill="FFFFFF"/>
            <w:vAlign w:val="center"/>
            <w:hideMark/>
          </w:tcPr>
          <w:p w:rsidR="002A2351" w:rsidRPr="000E2BA1" w:rsidRDefault="002A2351" w:rsidP="005A1FF3">
            <w:pPr>
              <w:pStyle w:val="s1"/>
              <w:spacing w:before="0" w:beforeAutospacing="0" w:after="0" w:afterAutospacing="0"/>
              <w:jc w:val="center"/>
              <w:rPr>
                <w:color w:val="000000" w:themeColor="text1"/>
                <w:sz w:val="18"/>
                <w:szCs w:val="18"/>
              </w:rPr>
            </w:pPr>
            <w:r w:rsidRPr="000E2BA1">
              <w:rPr>
                <w:color w:val="000000" w:themeColor="text1"/>
                <w:sz w:val="18"/>
                <w:szCs w:val="18"/>
              </w:rPr>
              <w:t>Источник данных для определения значения показателя</w:t>
            </w:r>
          </w:p>
        </w:tc>
      </w:tr>
      <w:tr w:rsidR="002A2351" w:rsidRPr="000E2BA1" w:rsidTr="00513249">
        <w:tc>
          <w:tcPr>
            <w:tcW w:w="10221" w:type="dxa"/>
            <w:gridSpan w:val="6"/>
            <w:shd w:val="clear" w:color="auto" w:fill="FFFFFF"/>
            <w:vAlign w:val="center"/>
            <w:hideMark/>
          </w:tcPr>
          <w:p w:rsidR="002A2351" w:rsidRPr="000E2BA1" w:rsidRDefault="002A2351" w:rsidP="005A1FF3">
            <w:pPr>
              <w:pStyle w:val="s16"/>
              <w:spacing w:before="0" w:beforeAutospacing="0" w:after="0" w:afterAutospacing="0"/>
              <w:rPr>
                <w:color w:val="000000" w:themeColor="text1"/>
                <w:sz w:val="18"/>
                <w:szCs w:val="18"/>
              </w:rPr>
            </w:pPr>
            <w:r w:rsidRPr="000E2BA1">
              <w:rPr>
                <w:color w:val="000000" w:themeColor="text1"/>
                <w:sz w:val="18"/>
                <w:szCs w:val="18"/>
              </w:rPr>
              <w:t>Ключевые показатели</w:t>
            </w:r>
          </w:p>
        </w:tc>
      </w:tr>
      <w:tr w:rsidR="002A2351" w:rsidRPr="000E2BA1" w:rsidTr="00513249">
        <w:tc>
          <w:tcPr>
            <w:tcW w:w="724" w:type="dxa"/>
            <w:shd w:val="clear" w:color="auto" w:fill="FFFFFF"/>
            <w:vAlign w:val="center"/>
            <w:hideMark/>
          </w:tcPr>
          <w:p w:rsidR="002A2351" w:rsidRPr="000E2BA1" w:rsidRDefault="002A2351" w:rsidP="005A1FF3">
            <w:pPr>
              <w:pStyle w:val="s1"/>
              <w:spacing w:before="0" w:beforeAutospacing="0" w:after="0" w:afterAutospacing="0"/>
              <w:jc w:val="center"/>
              <w:rPr>
                <w:color w:val="000000" w:themeColor="text1"/>
                <w:sz w:val="18"/>
                <w:szCs w:val="18"/>
              </w:rPr>
            </w:pPr>
            <w:r w:rsidRPr="000E2BA1">
              <w:rPr>
                <w:color w:val="000000" w:themeColor="text1"/>
                <w:sz w:val="18"/>
                <w:szCs w:val="18"/>
              </w:rPr>
              <w:t>А</w:t>
            </w:r>
          </w:p>
        </w:tc>
        <w:tc>
          <w:tcPr>
            <w:tcW w:w="9497" w:type="dxa"/>
            <w:gridSpan w:val="5"/>
            <w:shd w:val="clear" w:color="auto" w:fill="FFFFFF"/>
            <w:hideMark/>
          </w:tcPr>
          <w:p w:rsidR="002A2351" w:rsidRPr="009D4641" w:rsidRDefault="002A2351" w:rsidP="005A1FF3">
            <w:pPr>
              <w:pStyle w:val="s16"/>
              <w:spacing w:before="0" w:beforeAutospacing="0" w:after="0" w:afterAutospacing="0"/>
              <w:rPr>
                <w:color w:val="000000" w:themeColor="text1"/>
                <w:sz w:val="18"/>
                <w:szCs w:val="18"/>
              </w:rPr>
            </w:pPr>
            <w:r w:rsidRPr="000E2BA1">
              <w:rPr>
                <w:color w:val="000000" w:themeColor="text1"/>
                <w:sz w:val="18"/>
                <w:szCs w:val="18"/>
              </w:rPr>
              <w:t xml:space="preserve">Показатели результативности, отражающие уровень минимизации вреда (ущерба) охраняемым законом ценностям, уровень устранения риска причинения вреда (ущерба) </w:t>
            </w:r>
          </w:p>
        </w:tc>
      </w:tr>
      <w:tr w:rsidR="002A2351" w:rsidRPr="000E2BA1" w:rsidTr="00513249">
        <w:tc>
          <w:tcPr>
            <w:tcW w:w="724" w:type="dxa"/>
            <w:shd w:val="clear" w:color="auto" w:fill="FFFFFF"/>
            <w:vAlign w:val="center"/>
            <w:hideMark/>
          </w:tcPr>
          <w:p w:rsidR="002A2351" w:rsidRPr="000E2BA1" w:rsidRDefault="002A2351" w:rsidP="005A1FF3">
            <w:pPr>
              <w:pStyle w:val="s1"/>
              <w:spacing w:before="0" w:beforeAutospacing="0" w:after="0" w:afterAutospacing="0"/>
              <w:jc w:val="center"/>
              <w:rPr>
                <w:color w:val="000000" w:themeColor="text1"/>
                <w:sz w:val="18"/>
                <w:szCs w:val="18"/>
              </w:rPr>
            </w:pPr>
            <w:r w:rsidRPr="000E2BA1">
              <w:rPr>
                <w:color w:val="000000" w:themeColor="text1"/>
                <w:sz w:val="18"/>
                <w:szCs w:val="18"/>
              </w:rPr>
              <w:t>А.1</w:t>
            </w:r>
          </w:p>
        </w:tc>
        <w:tc>
          <w:tcPr>
            <w:tcW w:w="1418" w:type="dxa"/>
            <w:shd w:val="clear" w:color="auto" w:fill="FFFFFF"/>
            <w:hideMark/>
          </w:tcPr>
          <w:p w:rsidR="002A2351" w:rsidRPr="000E2BA1" w:rsidRDefault="002A2351" w:rsidP="005A1FF3">
            <w:pPr>
              <w:pStyle w:val="s16"/>
              <w:spacing w:before="0" w:beforeAutospacing="0" w:after="0" w:afterAutospacing="0"/>
              <w:rPr>
                <w:color w:val="000000" w:themeColor="text1"/>
                <w:sz w:val="18"/>
                <w:szCs w:val="18"/>
              </w:rPr>
            </w:pPr>
            <w:r w:rsidRPr="000E2BA1">
              <w:rPr>
                <w:color w:val="000000" w:themeColor="text1"/>
                <w:sz w:val="18"/>
                <w:szCs w:val="18"/>
              </w:rPr>
              <w:t xml:space="preserve">Стоимость восстановительного ремонта жилых помещений муниципального жилищного фонда вследствие </w:t>
            </w:r>
            <w:r>
              <w:rPr>
                <w:color w:val="000000" w:themeColor="text1"/>
                <w:sz w:val="18"/>
                <w:szCs w:val="18"/>
              </w:rPr>
              <w:t>их неправильного использования</w:t>
            </w:r>
          </w:p>
        </w:tc>
        <w:tc>
          <w:tcPr>
            <w:tcW w:w="850" w:type="dxa"/>
            <w:shd w:val="clear" w:color="auto" w:fill="FFFFFF"/>
            <w:hideMark/>
          </w:tcPr>
          <w:p w:rsidR="002A2351" w:rsidRPr="000E2BA1" w:rsidRDefault="002A2351" w:rsidP="005A1FF3">
            <w:pPr>
              <w:pStyle w:val="s16"/>
              <w:spacing w:before="0" w:beforeAutospacing="0" w:after="0" w:afterAutospacing="0"/>
              <w:rPr>
                <w:color w:val="000000" w:themeColor="text1"/>
                <w:sz w:val="18"/>
                <w:szCs w:val="18"/>
              </w:rPr>
            </w:pPr>
            <w:r w:rsidRPr="000E2BA1">
              <w:rPr>
                <w:color w:val="000000" w:themeColor="text1"/>
                <w:sz w:val="18"/>
                <w:szCs w:val="18"/>
              </w:rPr>
              <w:t xml:space="preserve">А.1 = </w:t>
            </w:r>
            <w:r w:rsidRPr="000E2BA1">
              <w:rPr>
                <w:color w:val="000000" w:themeColor="text1"/>
                <w:sz w:val="18"/>
                <w:szCs w:val="18"/>
                <w:lang w:val="en-US"/>
              </w:rPr>
              <w:t>Sum</w:t>
            </w:r>
            <w:r>
              <w:rPr>
                <w:color w:val="000000" w:themeColor="text1"/>
                <w:sz w:val="18"/>
                <w:szCs w:val="18"/>
              </w:rPr>
              <w:t xml:space="preserve"> </w:t>
            </w:r>
            <w:r w:rsidRPr="000E2BA1">
              <w:rPr>
                <w:color w:val="000000" w:themeColor="text1"/>
                <w:sz w:val="18"/>
                <w:szCs w:val="18"/>
                <w:lang w:val="en-US"/>
              </w:rPr>
              <w:t>(</w:t>
            </w:r>
            <w:r w:rsidRPr="000E2BA1">
              <w:rPr>
                <w:color w:val="000000" w:themeColor="text1"/>
                <w:sz w:val="18"/>
                <w:szCs w:val="18"/>
              </w:rPr>
              <w:t>СВР)</w:t>
            </w:r>
          </w:p>
        </w:tc>
        <w:tc>
          <w:tcPr>
            <w:tcW w:w="2835" w:type="dxa"/>
            <w:shd w:val="clear" w:color="auto" w:fill="FFFFFF"/>
            <w:hideMark/>
          </w:tcPr>
          <w:p w:rsidR="002A2351" w:rsidRPr="000E2BA1" w:rsidRDefault="002A2351" w:rsidP="005A1FF3">
            <w:pPr>
              <w:pStyle w:val="empty"/>
              <w:spacing w:before="0" w:beforeAutospacing="0" w:after="0" w:afterAutospacing="0"/>
              <w:rPr>
                <w:color w:val="000000" w:themeColor="text1"/>
                <w:sz w:val="18"/>
                <w:szCs w:val="18"/>
              </w:rPr>
            </w:pPr>
            <w:r w:rsidRPr="000E2BA1">
              <w:rPr>
                <w:color w:val="000000" w:themeColor="text1"/>
                <w:sz w:val="18"/>
                <w:szCs w:val="18"/>
              </w:rPr>
              <w:t>А.1 определяется как сумма стоимости восстановительного ремонта жилых помещений муниципального жилищного фонда вследствие их неправильного использования (в тыс. руб.)</w:t>
            </w:r>
          </w:p>
        </w:tc>
        <w:tc>
          <w:tcPr>
            <w:tcW w:w="1985" w:type="dxa"/>
            <w:shd w:val="clear" w:color="auto" w:fill="FFFFFF"/>
            <w:hideMark/>
          </w:tcPr>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t>0</w:t>
            </w:r>
          </w:p>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t>либо</w:t>
            </w:r>
          </w:p>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t xml:space="preserve">менее или равно _____ </w:t>
            </w:r>
          </w:p>
          <w:p w:rsidR="002A2351" w:rsidRPr="000E2BA1" w:rsidRDefault="002A2351" w:rsidP="005A1FF3">
            <w:pPr>
              <w:pStyle w:val="s16"/>
              <w:spacing w:before="0" w:beforeAutospacing="0" w:after="0" w:afterAutospacing="0"/>
              <w:jc w:val="center"/>
              <w:rPr>
                <w:i/>
                <w:iCs/>
                <w:color w:val="000000" w:themeColor="text1"/>
                <w:sz w:val="18"/>
                <w:szCs w:val="18"/>
              </w:rPr>
            </w:pPr>
            <w:r w:rsidRPr="000E2BA1">
              <w:rPr>
                <w:i/>
                <w:iCs/>
                <w:color w:val="000000" w:themeColor="text1"/>
                <w:sz w:val="18"/>
                <w:szCs w:val="18"/>
              </w:rPr>
              <w:t>(Указывается прогнозируемое значение показателя)</w:t>
            </w:r>
            <w:r w:rsidRPr="000E2BA1">
              <w:rPr>
                <w:color w:val="000000" w:themeColor="text1"/>
                <w:sz w:val="18"/>
                <w:szCs w:val="18"/>
              </w:rPr>
              <w:fldChar w:fldCharType="begin"/>
            </w:r>
            <w:r w:rsidRPr="000E2BA1">
              <w:rPr>
                <w:color w:val="000000" w:themeColor="text1"/>
                <w:sz w:val="18"/>
                <w:szCs w:val="18"/>
              </w:rPr>
              <w:instrText xml:space="preserve"> INCLUDEPICTURE "https://internet.garant.ru/document/formula?revision=9112021519&amp;text=U3RyaW5nKCIgIik8PTkw" \* MERGEFORMATINET </w:instrText>
            </w:r>
            <w:r w:rsidRPr="000E2BA1">
              <w:rPr>
                <w:color w:val="000000" w:themeColor="text1"/>
                <w:sz w:val="18"/>
                <w:szCs w:val="18"/>
              </w:rPr>
              <w:fldChar w:fldCharType="end"/>
            </w:r>
          </w:p>
        </w:tc>
        <w:tc>
          <w:tcPr>
            <w:tcW w:w="2409" w:type="dxa"/>
            <w:shd w:val="clear" w:color="auto" w:fill="FFFFFF"/>
            <w:hideMark/>
          </w:tcPr>
          <w:p w:rsidR="002A2351" w:rsidRPr="000E2BA1" w:rsidRDefault="002A2351" w:rsidP="005A1FF3">
            <w:pPr>
              <w:pStyle w:val="empty"/>
              <w:spacing w:before="0" w:beforeAutospacing="0" w:after="0" w:afterAutospacing="0"/>
              <w:rPr>
                <w:color w:val="000000" w:themeColor="text1"/>
                <w:sz w:val="18"/>
                <w:szCs w:val="18"/>
              </w:rPr>
            </w:pPr>
            <w:r w:rsidRPr="000E2BA1">
              <w:rPr>
                <w:color w:val="000000" w:themeColor="text1"/>
                <w:sz w:val="18"/>
                <w:szCs w:val="18"/>
              </w:rPr>
              <w:t xml:space="preserve">Результаты осуществления муниципального жилищного контроля в течение отчетного года </w:t>
            </w:r>
          </w:p>
        </w:tc>
      </w:tr>
      <w:tr w:rsidR="002A2351" w:rsidRPr="000E2BA1" w:rsidTr="00513249">
        <w:tc>
          <w:tcPr>
            <w:tcW w:w="10221" w:type="dxa"/>
            <w:gridSpan w:val="6"/>
            <w:shd w:val="clear" w:color="auto" w:fill="FFFFFF"/>
            <w:vAlign w:val="center"/>
          </w:tcPr>
          <w:p w:rsidR="002A2351" w:rsidRPr="000E2BA1" w:rsidRDefault="002A2351" w:rsidP="005A1FF3">
            <w:pPr>
              <w:pStyle w:val="empty"/>
              <w:spacing w:before="0" w:beforeAutospacing="0" w:after="0" w:afterAutospacing="0"/>
              <w:rPr>
                <w:color w:val="000000" w:themeColor="text1"/>
                <w:sz w:val="18"/>
                <w:szCs w:val="18"/>
              </w:rPr>
            </w:pPr>
            <w:r w:rsidRPr="000E2BA1">
              <w:rPr>
                <w:color w:val="000000" w:themeColor="text1"/>
                <w:sz w:val="18"/>
                <w:szCs w:val="18"/>
              </w:rPr>
              <w:t>Индикативные показатели</w:t>
            </w:r>
          </w:p>
        </w:tc>
      </w:tr>
      <w:tr w:rsidR="002A2351" w:rsidRPr="000E2BA1" w:rsidTr="00513249">
        <w:tc>
          <w:tcPr>
            <w:tcW w:w="724" w:type="dxa"/>
            <w:shd w:val="clear" w:color="auto" w:fill="FFFFFF"/>
            <w:vAlign w:val="center"/>
          </w:tcPr>
          <w:p w:rsidR="002A2351" w:rsidRPr="000E2BA1" w:rsidRDefault="002A2351" w:rsidP="005A1FF3">
            <w:pPr>
              <w:pStyle w:val="s1"/>
              <w:spacing w:before="0" w:beforeAutospacing="0" w:after="0" w:afterAutospacing="0"/>
              <w:jc w:val="center"/>
              <w:rPr>
                <w:color w:val="000000" w:themeColor="text1"/>
                <w:sz w:val="18"/>
                <w:szCs w:val="18"/>
              </w:rPr>
            </w:pPr>
            <w:r w:rsidRPr="000E2BA1">
              <w:rPr>
                <w:color w:val="000000" w:themeColor="text1"/>
                <w:sz w:val="18"/>
                <w:szCs w:val="18"/>
              </w:rPr>
              <w:t>Б</w:t>
            </w:r>
          </w:p>
        </w:tc>
        <w:tc>
          <w:tcPr>
            <w:tcW w:w="9497" w:type="dxa"/>
            <w:gridSpan w:val="5"/>
            <w:shd w:val="clear" w:color="auto" w:fill="FFFFFF"/>
          </w:tcPr>
          <w:p w:rsidR="002A2351" w:rsidRPr="0072672B" w:rsidRDefault="002A2351" w:rsidP="005A1FF3">
            <w:pPr>
              <w:pStyle w:val="s16"/>
              <w:spacing w:before="0" w:beforeAutospacing="0" w:after="0" w:afterAutospacing="0"/>
              <w:rPr>
                <w:color w:val="000000" w:themeColor="text1"/>
                <w:sz w:val="18"/>
                <w:szCs w:val="18"/>
              </w:rPr>
            </w:pPr>
            <w:r w:rsidRPr="000E2BA1">
              <w:rPr>
                <w:color w:val="000000" w:themeColor="text1"/>
                <w:sz w:val="18"/>
                <w:szCs w:val="18"/>
              </w:rPr>
              <w:t xml:space="preserve">Показатели эффективности, применяемые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
        </w:tc>
      </w:tr>
      <w:tr w:rsidR="002A2351" w:rsidRPr="000E2BA1" w:rsidTr="00513249">
        <w:tc>
          <w:tcPr>
            <w:tcW w:w="724" w:type="dxa"/>
            <w:shd w:val="clear" w:color="auto" w:fill="FFFFFF"/>
            <w:vAlign w:val="center"/>
          </w:tcPr>
          <w:p w:rsidR="002A2351" w:rsidRPr="000E2BA1" w:rsidRDefault="002A2351" w:rsidP="005A1FF3">
            <w:pPr>
              <w:pStyle w:val="s1"/>
              <w:spacing w:before="0" w:beforeAutospacing="0" w:after="0" w:afterAutospacing="0"/>
              <w:jc w:val="center"/>
              <w:rPr>
                <w:color w:val="000000" w:themeColor="text1"/>
                <w:sz w:val="18"/>
                <w:szCs w:val="18"/>
              </w:rPr>
            </w:pPr>
            <w:bookmarkStart w:id="1" w:name="_Hlk90465885"/>
            <w:r w:rsidRPr="000E2BA1">
              <w:rPr>
                <w:color w:val="000000" w:themeColor="text1"/>
                <w:sz w:val="18"/>
                <w:szCs w:val="18"/>
              </w:rPr>
              <w:t>Б.1</w:t>
            </w:r>
          </w:p>
        </w:tc>
        <w:tc>
          <w:tcPr>
            <w:tcW w:w="1418" w:type="dxa"/>
            <w:shd w:val="clear" w:color="auto" w:fill="FFFFFF"/>
          </w:tcPr>
          <w:p w:rsidR="002A2351" w:rsidRPr="00BB3284" w:rsidRDefault="002A2351" w:rsidP="005A1FF3">
            <w:pPr>
              <w:ind w:left="0" w:firstLine="0"/>
              <w:rPr>
                <w:sz w:val="18"/>
                <w:szCs w:val="18"/>
              </w:rPr>
            </w:pPr>
            <w:r w:rsidRPr="000E2BA1">
              <w:rPr>
                <w:sz w:val="18"/>
                <w:szCs w:val="18"/>
              </w:rPr>
              <w:t>Количество внеплановых контрольных мероприятий, проведенных за отчетный период</w:t>
            </w:r>
          </w:p>
        </w:tc>
        <w:tc>
          <w:tcPr>
            <w:tcW w:w="850" w:type="dxa"/>
            <w:shd w:val="clear" w:color="auto" w:fill="FFFFFF"/>
          </w:tcPr>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t xml:space="preserve">Б.1 = </w:t>
            </w:r>
            <w:r w:rsidRPr="000E2BA1">
              <w:rPr>
                <w:color w:val="000000" w:themeColor="text1"/>
                <w:sz w:val="18"/>
                <w:szCs w:val="18"/>
                <w:lang w:val="en-US"/>
              </w:rPr>
              <w:t>Sum</w:t>
            </w:r>
            <w:r>
              <w:rPr>
                <w:color w:val="000000" w:themeColor="text1"/>
                <w:sz w:val="18"/>
                <w:szCs w:val="18"/>
              </w:rPr>
              <w:t xml:space="preserve"> </w:t>
            </w:r>
            <w:r w:rsidRPr="000E2BA1">
              <w:rPr>
                <w:color w:val="000000" w:themeColor="text1"/>
                <w:sz w:val="18"/>
                <w:szCs w:val="18"/>
                <w:lang w:val="en-US"/>
              </w:rPr>
              <w:t>(</w:t>
            </w:r>
            <w:r w:rsidRPr="000E2BA1">
              <w:rPr>
                <w:color w:val="000000" w:themeColor="text1"/>
                <w:sz w:val="18"/>
                <w:szCs w:val="18"/>
              </w:rPr>
              <w:t>КВМ)</w:t>
            </w:r>
          </w:p>
        </w:tc>
        <w:tc>
          <w:tcPr>
            <w:tcW w:w="2835" w:type="dxa"/>
            <w:shd w:val="clear" w:color="auto" w:fill="FFFFFF"/>
          </w:tcPr>
          <w:p w:rsidR="002A2351" w:rsidRPr="00BB3284" w:rsidRDefault="002A2351" w:rsidP="005A1FF3">
            <w:pPr>
              <w:pStyle w:val="s16"/>
              <w:spacing w:before="0" w:beforeAutospacing="0" w:after="0" w:afterAutospacing="0"/>
              <w:rPr>
                <w:color w:val="000000" w:themeColor="text1"/>
                <w:sz w:val="18"/>
                <w:szCs w:val="18"/>
              </w:rPr>
            </w:pPr>
            <w:r w:rsidRPr="000E2BA1">
              <w:rPr>
                <w:color w:val="000000" w:themeColor="text1"/>
                <w:sz w:val="18"/>
                <w:szCs w:val="18"/>
              </w:rPr>
              <w:t>Б.1 определяется как сумма вне</w:t>
            </w:r>
            <w:r w:rsidRPr="000E2BA1">
              <w:rPr>
                <w:sz w:val="18"/>
                <w:szCs w:val="18"/>
              </w:rPr>
              <w:t xml:space="preserve">плановых контрольных мероприятий </w:t>
            </w:r>
            <w:r w:rsidRPr="000E2BA1">
              <w:rPr>
                <w:color w:val="000000" w:themeColor="text1"/>
                <w:sz w:val="18"/>
                <w:szCs w:val="18"/>
              </w:rPr>
              <w:t>(КВМ),</w:t>
            </w:r>
            <w:r w:rsidRPr="000E2BA1">
              <w:rPr>
                <w:sz w:val="18"/>
                <w:szCs w:val="18"/>
              </w:rPr>
              <w:t xml:space="preserve"> проведенных за отчетный период</w:t>
            </w:r>
          </w:p>
        </w:tc>
        <w:tc>
          <w:tcPr>
            <w:tcW w:w="1985" w:type="dxa"/>
            <w:shd w:val="clear" w:color="auto" w:fill="FFFFFF"/>
          </w:tcPr>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t>Целевое значение не устанавливается, так как муниципальный жилищный контроль не преследует цели повышения интенсивности проведения муниципального контроля и привлечения к ответственности контролируемых лиц, а в большей степени ориентирован на профилактику нарушений обязательных требований</w:t>
            </w:r>
            <w:r w:rsidRPr="000E2BA1">
              <w:rPr>
                <w:color w:val="000000" w:themeColor="text1"/>
                <w:sz w:val="18"/>
                <w:szCs w:val="18"/>
              </w:rPr>
              <w:fldChar w:fldCharType="begin"/>
            </w:r>
            <w:r w:rsidRPr="000E2BA1">
              <w:rPr>
                <w:color w:val="000000" w:themeColor="text1"/>
                <w:sz w:val="18"/>
                <w:szCs w:val="18"/>
              </w:rPr>
              <w:instrText xml:space="preserve"> INCLUDEPICTURE "https://internet.garant.ru/document/formula?revision=9112021519&amp;text=U3RyaW5nKCIgIik8PTkw" \* MERGEFORMATINET </w:instrText>
            </w:r>
            <w:r w:rsidRPr="000E2BA1">
              <w:rPr>
                <w:color w:val="000000" w:themeColor="text1"/>
                <w:sz w:val="18"/>
                <w:szCs w:val="18"/>
              </w:rPr>
              <w:fldChar w:fldCharType="end"/>
            </w:r>
          </w:p>
        </w:tc>
        <w:tc>
          <w:tcPr>
            <w:tcW w:w="2409" w:type="dxa"/>
            <w:shd w:val="clear" w:color="auto" w:fill="FFFFFF"/>
          </w:tcPr>
          <w:p w:rsidR="002A2351" w:rsidRPr="000E2BA1" w:rsidRDefault="002A2351" w:rsidP="005A1FF3">
            <w:pPr>
              <w:pStyle w:val="empty"/>
              <w:spacing w:before="0" w:beforeAutospacing="0" w:after="0" w:afterAutospacing="0"/>
              <w:rPr>
                <w:color w:val="000000" w:themeColor="text1"/>
                <w:sz w:val="18"/>
                <w:szCs w:val="18"/>
              </w:rPr>
            </w:pPr>
            <w:r w:rsidRPr="000E2BA1">
              <w:rPr>
                <w:color w:val="000000" w:themeColor="text1"/>
                <w:sz w:val="18"/>
                <w:szCs w:val="18"/>
              </w:rPr>
              <w:t xml:space="preserve">Результаты осуществления муниципального жилищного контроля в отчетном году </w:t>
            </w:r>
          </w:p>
        </w:tc>
      </w:tr>
      <w:tr w:rsidR="002A2351" w:rsidRPr="000E2BA1" w:rsidTr="00513249">
        <w:tc>
          <w:tcPr>
            <w:tcW w:w="724" w:type="dxa"/>
            <w:shd w:val="clear" w:color="auto" w:fill="FFFFFF"/>
            <w:vAlign w:val="center"/>
          </w:tcPr>
          <w:p w:rsidR="002A2351" w:rsidRPr="000E2BA1" w:rsidRDefault="002A2351" w:rsidP="005A1FF3">
            <w:pPr>
              <w:pStyle w:val="s1"/>
              <w:spacing w:before="0" w:beforeAutospacing="0" w:after="0" w:afterAutospacing="0"/>
              <w:jc w:val="center"/>
              <w:rPr>
                <w:color w:val="000000" w:themeColor="text1"/>
                <w:sz w:val="18"/>
                <w:szCs w:val="18"/>
              </w:rPr>
            </w:pPr>
            <w:r w:rsidRPr="000E2BA1">
              <w:rPr>
                <w:color w:val="000000" w:themeColor="text1"/>
                <w:sz w:val="18"/>
                <w:szCs w:val="18"/>
              </w:rPr>
              <w:t>Б.2</w:t>
            </w:r>
          </w:p>
        </w:tc>
        <w:tc>
          <w:tcPr>
            <w:tcW w:w="1418" w:type="dxa"/>
            <w:shd w:val="clear" w:color="auto" w:fill="FFFFFF"/>
          </w:tcPr>
          <w:p w:rsidR="002A2351" w:rsidRPr="00C94049" w:rsidRDefault="002A2351" w:rsidP="005A1FF3">
            <w:pPr>
              <w:ind w:left="0" w:firstLine="0"/>
              <w:rPr>
                <w:sz w:val="18"/>
                <w:szCs w:val="18"/>
              </w:rPr>
            </w:pPr>
            <w:r w:rsidRPr="000E2BA1">
              <w:rPr>
                <w:sz w:val="18"/>
                <w:szCs w:val="18"/>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w:t>
            </w:r>
            <w:r w:rsidRPr="000E2BA1">
              <w:rPr>
                <w:sz w:val="18"/>
                <w:szCs w:val="18"/>
              </w:rPr>
              <w:lastRenderedPageBreak/>
              <w:t>от таких параметров, за отчетный период</w:t>
            </w:r>
          </w:p>
        </w:tc>
        <w:tc>
          <w:tcPr>
            <w:tcW w:w="850" w:type="dxa"/>
            <w:shd w:val="clear" w:color="auto" w:fill="FFFFFF"/>
          </w:tcPr>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lastRenderedPageBreak/>
              <w:t xml:space="preserve">Б.2 = </w:t>
            </w:r>
            <w:r w:rsidRPr="000E2BA1">
              <w:rPr>
                <w:color w:val="000000" w:themeColor="text1"/>
                <w:sz w:val="18"/>
                <w:szCs w:val="18"/>
                <w:lang w:val="en-US"/>
              </w:rPr>
              <w:t>Sum</w:t>
            </w:r>
            <w:r>
              <w:rPr>
                <w:color w:val="000000" w:themeColor="text1"/>
                <w:sz w:val="18"/>
                <w:szCs w:val="18"/>
              </w:rPr>
              <w:t xml:space="preserve"> </w:t>
            </w:r>
            <w:r w:rsidRPr="000E2BA1">
              <w:rPr>
                <w:color w:val="000000" w:themeColor="text1"/>
                <w:sz w:val="18"/>
                <w:szCs w:val="18"/>
                <w:lang w:val="en-US"/>
              </w:rPr>
              <w:t>(</w:t>
            </w:r>
            <w:r w:rsidRPr="000E2BA1">
              <w:rPr>
                <w:color w:val="000000" w:themeColor="text1"/>
                <w:sz w:val="18"/>
                <w:szCs w:val="18"/>
              </w:rPr>
              <w:t>КВМИР)</w:t>
            </w:r>
          </w:p>
        </w:tc>
        <w:tc>
          <w:tcPr>
            <w:tcW w:w="2835" w:type="dxa"/>
            <w:shd w:val="clear" w:color="auto" w:fill="FFFFFF"/>
          </w:tcPr>
          <w:p w:rsidR="002A2351" w:rsidRPr="00BB3284" w:rsidRDefault="002A2351" w:rsidP="005A1FF3">
            <w:pPr>
              <w:pStyle w:val="s16"/>
              <w:spacing w:before="0" w:beforeAutospacing="0" w:after="0" w:afterAutospacing="0"/>
              <w:rPr>
                <w:color w:val="000000" w:themeColor="text1"/>
                <w:sz w:val="18"/>
                <w:szCs w:val="18"/>
              </w:rPr>
            </w:pPr>
            <w:r w:rsidRPr="000E2BA1">
              <w:rPr>
                <w:color w:val="000000" w:themeColor="text1"/>
                <w:sz w:val="18"/>
                <w:szCs w:val="18"/>
              </w:rPr>
              <w:t xml:space="preserve">Б.2 определяется как сумма </w:t>
            </w:r>
            <w:r w:rsidRPr="000E2BA1">
              <w:rPr>
                <w:sz w:val="18"/>
                <w:szCs w:val="18"/>
              </w:rPr>
              <w:t>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sidRPr="000E2BA1">
              <w:rPr>
                <w:color w:val="000000" w:themeColor="text1"/>
                <w:sz w:val="18"/>
                <w:szCs w:val="18"/>
              </w:rPr>
              <w:t xml:space="preserve"> (КВМИР),</w:t>
            </w:r>
            <w:r w:rsidRPr="000E2BA1">
              <w:rPr>
                <w:sz w:val="18"/>
                <w:szCs w:val="18"/>
              </w:rPr>
              <w:t xml:space="preserve"> проведенных за отчетный период</w:t>
            </w:r>
          </w:p>
        </w:tc>
        <w:tc>
          <w:tcPr>
            <w:tcW w:w="1985" w:type="dxa"/>
            <w:shd w:val="clear" w:color="auto" w:fill="FFFFFF"/>
          </w:tcPr>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t xml:space="preserve">Целевое значение не устанавливается </w:t>
            </w:r>
            <w:r w:rsidRPr="000E2BA1">
              <w:rPr>
                <w:color w:val="000000" w:themeColor="text1"/>
                <w:sz w:val="18"/>
                <w:szCs w:val="18"/>
              </w:rPr>
              <w:fldChar w:fldCharType="begin"/>
            </w:r>
            <w:r w:rsidRPr="000E2BA1">
              <w:rPr>
                <w:color w:val="000000" w:themeColor="text1"/>
                <w:sz w:val="18"/>
                <w:szCs w:val="18"/>
              </w:rPr>
              <w:instrText xml:space="preserve"> INCLUDEPICTURE "https://internet.garant.ru/document/formula?revision=9112021519&amp;text=U3RyaW5nKCIgIik8PTkw" \* MERGEFORMATINET </w:instrText>
            </w:r>
            <w:r w:rsidRPr="000E2BA1">
              <w:rPr>
                <w:color w:val="000000" w:themeColor="text1"/>
                <w:sz w:val="18"/>
                <w:szCs w:val="18"/>
              </w:rPr>
              <w:fldChar w:fldCharType="end"/>
            </w:r>
          </w:p>
        </w:tc>
        <w:tc>
          <w:tcPr>
            <w:tcW w:w="2409" w:type="dxa"/>
            <w:shd w:val="clear" w:color="auto" w:fill="FFFFFF"/>
          </w:tcPr>
          <w:p w:rsidR="002A2351" w:rsidRPr="000E2BA1" w:rsidRDefault="002A2351" w:rsidP="005A1FF3">
            <w:pPr>
              <w:pStyle w:val="empty"/>
              <w:spacing w:before="0" w:beforeAutospacing="0" w:after="0" w:afterAutospacing="0"/>
              <w:rPr>
                <w:color w:val="000000" w:themeColor="text1"/>
                <w:sz w:val="18"/>
                <w:szCs w:val="18"/>
              </w:rPr>
            </w:pPr>
            <w:r w:rsidRPr="000E2BA1">
              <w:rPr>
                <w:color w:val="000000" w:themeColor="text1"/>
                <w:sz w:val="18"/>
                <w:szCs w:val="18"/>
              </w:rPr>
              <w:t xml:space="preserve">Результаты осуществления муниципального жилищного контроля в отчетном году </w:t>
            </w:r>
          </w:p>
        </w:tc>
      </w:tr>
      <w:tr w:rsidR="002A2351" w:rsidRPr="000E2BA1" w:rsidTr="00513249">
        <w:tc>
          <w:tcPr>
            <w:tcW w:w="724" w:type="dxa"/>
            <w:shd w:val="clear" w:color="auto" w:fill="FFFFFF"/>
            <w:vAlign w:val="center"/>
          </w:tcPr>
          <w:p w:rsidR="002A2351" w:rsidRPr="000E2BA1" w:rsidRDefault="002A2351" w:rsidP="005A1FF3">
            <w:pPr>
              <w:pStyle w:val="s1"/>
              <w:spacing w:before="0" w:beforeAutospacing="0" w:after="0" w:afterAutospacing="0"/>
              <w:jc w:val="center"/>
              <w:rPr>
                <w:color w:val="000000" w:themeColor="text1"/>
                <w:sz w:val="18"/>
                <w:szCs w:val="18"/>
              </w:rPr>
            </w:pPr>
            <w:r w:rsidRPr="000E2BA1">
              <w:rPr>
                <w:color w:val="000000" w:themeColor="text1"/>
                <w:sz w:val="18"/>
                <w:szCs w:val="18"/>
              </w:rPr>
              <w:lastRenderedPageBreak/>
              <w:t>Б.3</w:t>
            </w:r>
          </w:p>
        </w:tc>
        <w:tc>
          <w:tcPr>
            <w:tcW w:w="1418" w:type="dxa"/>
            <w:shd w:val="clear" w:color="auto" w:fill="FFFFFF"/>
          </w:tcPr>
          <w:p w:rsidR="002A2351" w:rsidRPr="00C94049" w:rsidRDefault="002A2351" w:rsidP="005A1FF3">
            <w:pPr>
              <w:ind w:left="0" w:firstLine="0"/>
              <w:rPr>
                <w:sz w:val="18"/>
                <w:szCs w:val="18"/>
              </w:rPr>
            </w:pPr>
            <w:r w:rsidRPr="000E2BA1">
              <w:rPr>
                <w:sz w:val="18"/>
                <w:szCs w:val="18"/>
              </w:rPr>
              <w:t>Общее количество контрольных мероприятий с взаимодействием, проведенных за отчетный период</w:t>
            </w:r>
          </w:p>
        </w:tc>
        <w:tc>
          <w:tcPr>
            <w:tcW w:w="850" w:type="dxa"/>
            <w:shd w:val="clear" w:color="auto" w:fill="FFFFFF"/>
          </w:tcPr>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t xml:space="preserve">Б.3 = </w:t>
            </w:r>
            <w:r w:rsidRPr="000E2BA1">
              <w:rPr>
                <w:color w:val="000000" w:themeColor="text1"/>
                <w:sz w:val="18"/>
                <w:szCs w:val="18"/>
                <w:lang w:val="en-US"/>
              </w:rPr>
              <w:t>Sum</w:t>
            </w:r>
            <w:r>
              <w:rPr>
                <w:color w:val="000000" w:themeColor="text1"/>
                <w:sz w:val="18"/>
                <w:szCs w:val="18"/>
              </w:rPr>
              <w:t xml:space="preserve"> </w:t>
            </w:r>
            <w:r w:rsidRPr="000E2BA1">
              <w:rPr>
                <w:color w:val="000000" w:themeColor="text1"/>
                <w:sz w:val="18"/>
                <w:szCs w:val="18"/>
                <w:lang w:val="en-US"/>
              </w:rPr>
              <w:t>(</w:t>
            </w:r>
            <w:r w:rsidRPr="000E2BA1">
              <w:rPr>
                <w:color w:val="000000" w:themeColor="text1"/>
                <w:sz w:val="18"/>
                <w:szCs w:val="18"/>
              </w:rPr>
              <w:t>КМСВ)</w:t>
            </w:r>
          </w:p>
        </w:tc>
        <w:tc>
          <w:tcPr>
            <w:tcW w:w="2835" w:type="dxa"/>
            <w:shd w:val="clear" w:color="auto" w:fill="FFFFFF"/>
          </w:tcPr>
          <w:p w:rsidR="002A2351" w:rsidRPr="000E2BA1" w:rsidRDefault="002A2351" w:rsidP="005A1FF3">
            <w:pPr>
              <w:pStyle w:val="s16"/>
              <w:spacing w:before="0" w:beforeAutospacing="0" w:after="0" w:afterAutospacing="0"/>
              <w:rPr>
                <w:color w:val="000000" w:themeColor="text1"/>
                <w:sz w:val="18"/>
                <w:szCs w:val="18"/>
              </w:rPr>
            </w:pPr>
            <w:r w:rsidRPr="000E2BA1">
              <w:rPr>
                <w:color w:val="000000" w:themeColor="text1"/>
                <w:sz w:val="18"/>
                <w:szCs w:val="18"/>
              </w:rPr>
              <w:t xml:space="preserve">Б.3 определяется как сумма </w:t>
            </w:r>
            <w:r w:rsidRPr="000E2BA1">
              <w:rPr>
                <w:sz w:val="18"/>
                <w:szCs w:val="18"/>
              </w:rPr>
              <w:t>контрольных мероприятий с взаимодействием</w:t>
            </w:r>
            <w:r w:rsidRPr="000E2BA1">
              <w:rPr>
                <w:color w:val="000000" w:themeColor="text1"/>
                <w:sz w:val="18"/>
                <w:szCs w:val="18"/>
              </w:rPr>
              <w:t xml:space="preserve"> (КМСВ),</w:t>
            </w:r>
            <w:r w:rsidRPr="000E2BA1">
              <w:rPr>
                <w:sz w:val="18"/>
                <w:szCs w:val="18"/>
              </w:rPr>
              <w:t xml:space="preserve"> проведенных за отчетный период</w:t>
            </w:r>
          </w:p>
        </w:tc>
        <w:tc>
          <w:tcPr>
            <w:tcW w:w="1985" w:type="dxa"/>
            <w:shd w:val="clear" w:color="auto" w:fill="FFFFFF"/>
          </w:tcPr>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t xml:space="preserve">Целевое значение не устанавливается </w:t>
            </w:r>
            <w:r w:rsidRPr="000E2BA1">
              <w:rPr>
                <w:color w:val="000000" w:themeColor="text1"/>
                <w:sz w:val="18"/>
                <w:szCs w:val="18"/>
              </w:rPr>
              <w:fldChar w:fldCharType="begin"/>
            </w:r>
            <w:r w:rsidRPr="000E2BA1">
              <w:rPr>
                <w:color w:val="000000" w:themeColor="text1"/>
                <w:sz w:val="18"/>
                <w:szCs w:val="18"/>
              </w:rPr>
              <w:instrText xml:space="preserve"> INCLUDEPICTURE "https://internet.garant.ru/document/formula?revision=9112021519&amp;text=U3RyaW5nKCIgIik8PTkw" \* MERGEFORMATINET </w:instrText>
            </w:r>
            <w:r w:rsidRPr="000E2BA1">
              <w:rPr>
                <w:color w:val="000000" w:themeColor="text1"/>
                <w:sz w:val="18"/>
                <w:szCs w:val="18"/>
              </w:rPr>
              <w:fldChar w:fldCharType="end"/>
            </w:r>
          </w:p>
        </w:tc>
        <w:tc>
          <w:tcPr>
            <w:tcW w:w="2409" w:type="dxa"/>
            <w:shd w:val="clear" w:color="auto" w:fill="FFFFFF"/>
          </w:tcPr>
          <w:p w:rsidR="002A2351" w:rsidRPr="000E2BA1" w:rsidRDefault="002A2351" w:rsidP="005A1FF3">
            <w:pPr>
              <w:pStyle w:val="empty"/>
              <w:spacing w:before="0" w:beforeAutospacing="0" w:after="0" w:afterAutospacing="0"/>
              <w:rPr>
                <w:color w:val="000000" w:themeColor="text1"/>
                <w:sz w:val="18"/>
                <w:szCs w:val="18"/>
              </w:rPr>
            </w:pPr>
            <w:r w:rsidRPr="000E2BA1">
              <w:rPr>
                <w:color w:val="000000" w:themeColor="text1"/>
                <w:sz w:val="18"/>
                <w:szCs w:val="18"/>
              </w:rPr>
              <w:t xml:space="preserve">Результаты осуществления муниципального жилищного контроля в отчетном году </w:t>
            </w:r>
          </w:p>
        </w:tc>
      </w:tr>
      <w:tr w:rsidR="002A2351" w:rsidRPr="000E2BA1" w:rsidTr="00513249">
        <w:tc>
          <w:tcPr>
            <w:tcW w:w="724" w:type="dxa"/>
            <w:shd w:val="clear" w:color="auto" w:fill="FFFFFF"/>
            <w:vAlign w:val="center"/>
          </w:tcPr>
          <w:p w:rsidR="002A2351" w:rsidRPr="000E2BA1" w:rsidRDefault="002A2351" w:rsidP="005A1FF3">
            <w:pPr>
              <w:pStyle w:val="s1"/>
              <w:spacing w:before="0" w:beforeAutospacing="0" w:after="0" w:afterAutospacing="0"/>
              <w:jc w:val="center"/>
              <w:rPr>
                <w:color w:val="000000" w:themeColor="text1"/>
                <w:sz w:val="18"/>
                <w:szCs w:val="18"/>
              </w:rPr>
            </w:pPr>
            <w:r w:rsidRPr="000E2BA1">
              <w:rPr>
                <w:color w:val="000000" w:themeColor="text1"/>
                <w:sz w:val="18"/>
                <w:szCs w:val="18"/>
              </w:rPr>
              <w:t>Б.4</w:t>
            </w:r>
          </w:p>
        </w:tc>
        <w:tc>
          <w:tcPr>
            <w:tcW w:w="1418" w:type="dxa"/>
            <w:shd w:val="clear" w:color="auto" w:fill="FFFFFF"/>
          </w:tcPr>
          <w:p w:rsidR="002A2351" w:rsidRPr="00C94049" w:rsidRDefault="002A2351" w:rsidP="005A1FF3">
            <w:pPr>
              <w:ind w:left="0" w:firstLine="0"/>
              <w:rPr>
                <w:sz w:val="18"/>
                <w:szCs w:val="18"/>
              </w:rPr>
            </w:pPr>
            <w:r w:rsidRPr="000E2BA1">
              <w:rPr>
                <w:sz w:val="18"/>
                <w:szCs w:val="18"/>
              </w:rPr>
              <w:t>Количество контрольных мероприятий с взаимодействием по каждому виду контрольных мероприятий, проведенных за отчетный период</w:t>
            </w:r>
          </w:p>
        </w:tc>
        <w:tc>
          <w:tcPr>
            <w:tcW w:w="850" w:type="dxa"/>
            <w:shd w:val="clear" w:color="auto" w:fill="FFFFFF"/>
          </w:tcPr>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t xml:space="preserve">Б.4 = </w:t>
            </w:r>
            <w:r w:rsidRPr="000E2BA1">
              <w:rPr>
                <w:color w:val="000000" w:themeColor="text1"/>
                <w:sz w:val="18"/>
                <w:szCs w:val="18"/>
                <w:lang w:val="en-US"/>
              </w:rPr>
              <w:t>Sum</w:t>
            </w:r>
            <w:r>
              <w:rPr>
                <w:color w:val="000000" w:themeColor="text1"/>
                <w:sz w:val="18"/>
                <w:szCs w:val="18"/>
              </w:rPr>
              <w:t xml:space="preserve"> </w:t>
            </w:r>
            <w:r w:rsidRPr="000E2BA1">
              <w:rPr>
                <w:color w:val="000000" w:themeColor="text1"/>
                <w:sz w:val="18"/>
                <w:szCs w:val="18"/>
                <w:lang w:val="en-US"/>
              </w:rPr>
              <w:t>(</w:t>
            </w:r>
            <w:r w:rsidRPr="000E2BA1">
              <w:rPr>
                <w:color w:val="000000" w:themeColor="text1"/>
                <w:sz w:val="18"/>
                <w:szCs w:val="18"/>
              </w:rPr>
              <w:t>КМСВ</w:t>
            </w:r>
            <w:r>
              <w:rPr>
                <w:color w:val="000000" w:themeColor="text1"/>
                <w:sz w:val="18"/>
                <w:szCs w:val="18"/>
              </w:rPr>
              <w:t xml:space="preserve"> </w:t>
            </w:r>
            <w:r w:rsidRPr="000E2BA1">
              <w:rPr>
                <w:color w:val="000000" w:themeColor="text1"/>
                <w:sz w:val="18"/>
                <w:szCs w:val="18"/>
              </w:rPr>
              <w:t>вид)</w:t>
            </w:r>
          </w:p>
        </w:tc>
        <w:tc>
          <w:tcPr>
            <w:tcW w:w="2835" w:type="dxa"/>
            <w:shd w:val="clear" w:color="auto" w:fill="FFFFFF"/>
          </w:tcPr>
          <w:p w:rsidR="002A2351" w:rsidRPr="00BB3284" w:rsidRDefault="002A2351" w:rsidP="005A1FF3">
            <w:pPr>
              <w:pStyle w:val="s16"/>
              <w:spacing w:before="0" w:beforeAutospacing="0" w:after="0" w:afterAutospacing="0"/>
              <w:rPr>
                <w:sz w:val="18"/>
                <w:szCs w:val="18"/>
              </w:rPr>
            </w:pPr>
            <w:r w:rsidRPr="000E2BA1">
              <w:rPr>
                <w:color w:val="000000" w:themeColor="text1"/>
                <w:sz w:val="18"/>
                <w:szCs w:val="18"/>
              </w:rPr>
              <w:t xml:space="preserve">Б.4 определяется как сумма </w:t>
            </w:r>
            <w:r w:rsidRPr="000E2BA1">
              <w:rPr>
                <w:sz w:val="18"/>
                <w:szCs w:val="18"/>
              </w:rPr>
              <w:t>контрольных мероприятий с взаимодействием по каждому виду контрольных мероприятий</w:t>
            </w:r>
            <w:r w:rsidRPr="000E2BA1">
              <w:rPr>
                <w:color w:val="000000" w:themeColor="text1"/>
                <w:sz w:val="18"/>
                <w:szCs w:val="18"/>
              </w:rPr>
              <w:t xml:space="preserve"> (КМСВвид),</w:t>
            </w:r>
            <w:r w:rsidRPr="000E2BA1">
              <w:rPr>
                <w:sz w:val="18"/>
                <w:szCs w:val="18"/>
              </w:rPr>
              <w:t xml:space="preserve"> проведенных за отчетный период.</w:t>
            </w:r>
          </w:p>
        </w:tc>
        <w:tc>
          <w:tcPr>
            <w:tcW w:w="1985" w:type="dxa"/>
            <w:shd w:val="clear" w:color="auto" w:fill="FFFFFF"/>
          </w:tcPr>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t xml:space="preserve">Целевое значение не устанавливается </w:t>
            </w:r>
            <w:r w:rsidRPr="000E2BA1">
              <w:rPr>
                <w:color w:val="000000" w:themeColor="text1"/>
                <w:sz w:val="18"/>
                <w:szCs w:val="18"/>
              </w:rPr>
              <w:fldChar w:fldCharType="begin"/>
            </w:r>
            <w:r w:rsidRPr="000E2BA1">
              <w:rPr>
                <w:color w:val="000000" w:themeColor="text1"/>
                <w:sz w:val="18"/>
                <w:szCs w:val="18"/>
              </w:rPr>
              <w:instrText xml:space="preserve"> INCLUDEPICTURE "https://internet.garant.ru/document/formula?revision=9112021519&amp;text=U3RyaW5nKCIgIik8PTkw" \* MERGEFORMATINET </w:instrText>
            </w:r>
            <w:r w:rsidRPr="000E2BA1">
              <w:rPr>
                <w:color w:val="000000" w:themeColor="text1"/>
                <w:sz w:val="18"/>
                <w:szCs w:val="18"/>
              </w:rPr>
              <w:fldChar w:fldCharType="end"/>
            </w:r>
          </w:p>
        </w:tc>
        <w:tc>
          <w:tcPr>
            <w:tcW w:w="2409" w:type="dxa"/>
            <w:shd w:val="clear" w:color="auto" w:fill="FFFFFF"/>
          </w:tcPr>
          <w:p w:rsidR="002A2351" w:rsidRPr="000E2BA1" w:rsidRDefault="002A2351" w:rsidP="005A1FF3">
            <w:pPr>
              <w:pStyle w:val="empty"/>
              <w:spacing w:before="0" w:beforeAutospacing="0" w:after="0" w:afterAutospacing="0"/>
              <w:rPr>
                <w:color w:val="000000" w:themeColor="text1"/>
                <w:sz w:val="18"/>
                <w:szCs w:val="18"/>
              </w:rPr>
            </w:pPr>
            <w:r w:rsidRPr="000E2BA1">
              <w:rPr>
                <w:color w:val="000000" w:themeColor="text1"/>
                <w:sz w:val="18"/>
                <w:szCs w:val="18"/>
              </w:rPr>
              <w:t xml:space="preserve">Результаты осуществления муниципального жилищного контроля в отчетном году </w:t>
            </w:r>
          </w:p>
        </w:tc>
      </w:tr>
      <w:tr w:rsidR="002A2351" w:rsidRPr="000E2BA1" w:rsidTr="00513249">
        <w:tc>
          <w:tcPr>
            <w:tcW w:w="724" w:type="dxa"/>
            <w:shd w:val="clear" w:color="auto" w:fill="FFFFFF"/>
            <w:vAlign w:val="center"/>
          </w:tcPr>
          <w:p w:rsidR="002A2351" w:rsidRPr="000E2BA1" w:rsidRDefault="002A2351" w:rsidP="005A1FF3">
            <w:pPr>
              <w:pStyle w:val="s1"/>
              <w:spacing w:before="0" w:beforeAutospacing="0" w:after="0" w:afterAutospacing="0"/>
              <w:jc w:val="center"/>
              <w:rPr>
                <w:color w:val="000000" w:themeColor="text1"/>
                <w:sz w:val="18"/>
                <w:szCs w:val="18"/>
              </w:rPr>
            </w:pPr>
            <w:r w:rsidRPr="000E2BA1">
              <w:rPr>
                <w:color w:val="000000" w:themeColor="text1"/>
                <w:sz w:val="18"/>
                <w:szCs w:val="18"/>
              </w:rPr>
              <w:t>Б.5</w:t>
            </w:r>
          </w:p>
        </w:tc>
        <w:tc>
          <w:tcPr>
            <w:tcW w:w="1418" w:type="dxa"/>
            <w:shd w:val="clear" w:color="auto" w:fill="FFFFFF"/>
          </w:tcPr>
          <w:p w:rsidR="002A2351" w:rsidRPr="00C94049" w:rsidRDefault="002A2351" w:rsidP="005A1FF3">
            <w:pPr>
              <w:ind w:left="0" w:firstLine="0"/>
              <w:rPr>
                <w:sz w:val="18"/>
                <w:szCs w:val="18"/>
              </w:rPr>
            </w:pPr>
            <w:r w:rsidRPr="000E2BA1">
              <w:rPr>
                <w:sz w:val="18"/>
                <w:szCs w:val="18"/>
              </w:rPr>
              <w:t>Количество контрольных мероприятий, проведенных с использованием средств дистанционного взаимодействия, за отчетный период</w:t>
            </w:r>
          </w:p>
        </w:tc>
        <w:tc>
          <w:tcPr>
            <w:tcW w:w="850" w:type="dxa"/>
            <w:shd w:val="clear" w:color="auto" w:fill="FFFFFF"/>
          </w:tcPr>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t xml:space="preserve">Б.5 = </w:t>
            </w:r>
            <w:r w:rsidRPr="000E2BA1">
              <w:rPr>
                <w:color w:val="000000" w:themeColor="text1"/>
                <w:sz w:val="18"/>
                <w:szCs w:val="18"/>
                <w:lang w:val="en-US"/>
              </w:rPr>
              <w:t>Sum</w:t>
            </w:r>
            <w:r>
              <w:rPr>
                <w:color w:val="000000" w:themeColor="text1"/>
                <w:sz w:val="18"/>
                <w:szCs w:val="18"/>
              </w:rPr>
              <w:t xml:space="preserve"> </w:t>
            </w:r>
            <w:r w:rsidRPr="000E2BA1">
              <w:rPr>
                <w:color w:val="000000" w:themeColor="text1"/>
                <w:sz w:val="18"/>
                <w:szCs w:val="18"/>
                <w:lang w:val="en-US"/>
              </w:rPr>
              <w:t>(</w:t>
            </w:r>
            <w:r w:rsidRPr="000E2BA1">
              <w:rPr>
                <w:color w:val="000000" w:themeColor="text1"/>
                <w:sz w:val="18"/>
                <w:szCs w:val="18"/>
              </w:rPr>
              <w:t>КМДист)</w:t>
            </w:r>
          </w:p>
        </w:tc>
        <w:tc>
          <w:tcPr>
            <w:tcW w:w="2835" w:type="dxa"/>
            <w:shd w:val="clear" w:color="auto" w:fill="FFFFFF"/>
          </w:tcPr>
          <w:p w:rsidR="002A2351" w:rsidRPr="00BB3284" w:rsidRDefault="002A2351" w:rsidP="005A1FF3">
            <w:pPr>
              <w:pStyle w:val="s16"/>
              <w:spacing w:before="0" w:beforeAutospacing="0" w:after="0" w:afterAutospacing="0"/>
              <w:rPr>
                <w:sz w:val="18"/>
                <w:szCs w:val="18"/>
              </w:rPr>
            </w:pPr>
            <w:r w:rsidRPr="000E2BA1">
              <w:rPr>
                <w:color w:val="000000" w:themeColor="text1"/>
                <w:sz w:val="18"/>
                <w:szCs w:val="18"/>
              </w:rPr>
              <w:t xml:space="preserve">Б.5 определяется как сумма </w:t>
            </w:r>
            <w:r w:rsidRPr="000E2BA1">
              <w:rPr>
                <w:sz w:val="18"/>
                <w:szCs w:val="18"/>
              </w:rPr>
              <w:t>контрольных мероприятий, проведенных с использованием средств дистанционного взаимодействия</w:t>
            </w:r>
            <w:r w:rsidRPr="000E2BA1">
              <w:rPr>
                <w:color w:val="000000" w:themeColor="text1"/>
                <w:sz w:val="18"/>
                <w:szCs w:val="18"/>
              </w:rPr>
              <w:t xml:space="preserve"> (КМДист),</w:t>
            </w:r>
            <w:r w:rsidRPr="000E2BA1">
              <w:rPr>
                <w:sz w:val="18"/>
                <w:szCs w:val="18"/>
              </w:rPr>
              <w:t xml:space="preserve"> проведенных за отчетный период.</w:t>
            </w:r>
          </w:p>
        </w:tc>
        <w:tc>
          <w:tcPr>
            <w:tcW w:w="1985" w:type="dxa"/>
            <w:shd w:val="clear" w:color="auto" w:fill="FFFFFF"/>
          </w:tcPr>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t xml:space="preserve">Целевое значение не устанавливается </w:t>
            </w:r>
            <w:r w:rsidRPr="000E2BA1">
              <w:rPr>
                <w:color w:val="000000" w:themeColor="text1"/>
                <w:sz w:val="18"/>
                <w:szCs w:val="18"/>
              </w:rPr>
              <w:fldChar w:fldCharType="begin"/>
            </w:r>
            <w:r w:rsidRPr="000E2BA1">
              <w:rPr>
                <w:color w:val="000000" w:themeColor="text1"/>
                <w:sz w:val="18"/>
                <w:szCs w:val="18"/>
              </w:rPr>
              <w:instrText xml:space="preserve"> INCLUDEPICTURE "https://internet.garant.ru/document/formula?revision=9112021519&amp;text=U3RyaW5nKCIgIik8PTkw" \* MERGEFORMATINET </w:instrText>
            </w:r>
            <w:r w:rsidRPr="000E2BA1">
              <w:rPr>
                <w:color w:val="000000" w:themeColor="text1"/>
                <w:sz w:val="18"/>
                <w:szCs w:val="18"/>
              </w:rPr>
              <w:fldChar w:fldCharType="end"/>
            </w:r>
          </w:p>
        </w:tc>
        <w:tc>
          <w:tcPr>
            <w:tcW w:w="2409" w:type="dxa"/>
            <w:shd w:val="clear" w:color="auto" w:fill="FFFFFF"/>
          </w:tcPr>
          <w:p w:rsidR="002A2351" w:rsidRPr="000E2BA1" w:rsidRDefault="002A2351" w:rsidP="005A1FF3">
            <w:pPr>
              <w:pStyle w:val="empty"/>
              <w:spacing w:before="0" w:beforeAutospacing="0" w:after="0" w:afterAutospacing="0"/>
              <w:rPr>
                <w:color w:val="000000" w:themeColor="text1"/>
                <w:sz w:val="18"/>
                <w:szCs w:val="18"/>
              </w:rPr>
            </w:pPr>
            <w:r w:rsidRPr="000E2BA1">
              <w:rPr>
                <w:color w:val="000000" w:themeColor="text1"/>
                <w:sz w:val="18"/>
                <w:szCs w:val="18"/>
              </w:rPr>
              <w:t xml:space="preserve">Результаты осуществления муниципального жилищного контроля в отчетном году </w:t>
            </w:r>
          </w:p>
        </w:tc>
      </w:tr>
      <w:tr w:rsidR="002A2351" w:rsidRPr="000E2BA1" w:rsidTr="00513249">
        <w:tc>
          <w:tcPr>
            <w:tcW w:w="724" w:type="dxa"/>
            <w:shd w:val="clear" w:color="auto" w:fill="FFFFFF"/>
            <w:vAlign w:val="center"/>
          </w:tcPr>
          <w:p w:rsidR="002A2351" w:rsidRPr="000E2BA1" w:rsidRDefault="002A2351" w:rsidP="005A1FF3">
            <w:pPr>
              <w:pStyle w:val="s1"/>
              <w:spacing w:before="0" w:beforeAutospacing="0" w:after="0" w:afterAutospacing="0"/>
              <w:jc w:val="center"/>
              <w:rPr>
                <w:color w:val="000000" w:themeColor="text1"/>
                <w:sz w:val="18"/>
                <w:szCs w:val="18"/>
              </w:rPr>
            </w:pPr>
            <w:r w:rsidRPr="000E2BA1">
              <w:rPr>
                <w:color w:val="000000" w:themeColor="text1"/>
                <w:sz w:val="18"/>
                <w:szCs w:val="18"/>
              </w:rPr>
              <w:t>Б.6</w:t>
            </w:r>
          </w:p>
        </w:tc>
        <w:tc>
          <w:tcPr>
            <w:tcW w:w="1418" w:type="dxa"/>
            <w:shd w:val="clear" w:color="auto" w:fill="FFFFFF"/>
          </w:tcPr>
          <w:p w:rsidR="002A2351" w:rsidRPr="00C94049" w:rsidRDefault="002A2351" w:rsidP="005A1FF3">
            <w:pPr>
              <w:ind w:left="0" w:firstLine="0"/>
              <w:rPr>
                <w:sz w:val="18"/>
                <w:szCs w:val="18"/>
              </w:rPr>
            </w:pPr>
            <w:r w:rsidRPr="000E2BA1">
              <w:rPr>
                <w:sz w:val="18"/>
                <w:szCs w:val="18"/>
              </w:rPr>
              <w:t>Количество предостережений о недопустимости нарушения обязательных требований, объявленных за отчетный период</w:t>
            </w:r>
          </w:p>
        </w:tc>
        <w:tc>
          <w:tcPr>
            <w:tcW w:w="850" w:type="dxa"/>
            <w:shd w:val="clear" w:color="auto" w:fill="FFFFFF"/>
          </w:tcPr>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t xml:space="preserve">Б.6 = </w:t>
            </w:r>
            <w:r w:rsidRPr="000E2BA1">
              <w:rPr>
                <w:color w:val="000000" w:themeColor="text1"/>
                <w:sz w:val="18"/>
                <w:szCs w:val="18"/>
                <w:lang w:val="en-US"/>
              </w:rPr>
              <w:t>Sum</w:t>
            </w:r>
            <w:r>
              <w:rPr>
                <w:color w:val="000000" w:themeColor="text1"/>
                <w:sz w:val="18"/>
                <w:szCs w:val="18"/>
              </w:rPr>
              <w:t xml:space="preserve"> </w:t>
            </w:r>
            <w:r w:rsidRPr="000E2BA1">
              <w:rPr>
                <w:color w:val="000000" w:themeColor="text1"/>
                <w:sz w:val="18"/>
                <w:szCs w:val="18"/>
                <w:lang w:val="en-US"/>
              </w:rPr>
              <w:t>(</w:t>
            </w:r>
            <w:r w:rsidRPr="000E2BA1">
              <w:rPr>
                <w:color w:val="000000" w:themeColor="text1"/>
                <w:sz w:val="18"/>
                <w:szCs w:val="18"/>
              </w:rPr>
              <w:t>КПНН)</w:t>
            </w:r>
          </w:p>
        </w:tc>
        <w:tc>
          <w:tcPr>
            <w:tcW w:w="2835" w:type="dxa"/>
            <w:shd w:val="clear" w:color="auto" w:fill="FFFFFF"/>
          </w:tcPr>
          <w:p w:rsidR="002A2351" w:rsidRPr="00BB3284" w:rsidRDefault="002A2351" w:rsidP="005A1FF3">
            <w:pPr>
              <w:pStyle w:val="s16"/>
              <w:spacing w:before="0" w:beforeAutospacing="0" w:after="0" w:afterAutospacing="0"/>
              <w:rPr>
                <w:sz w:val="18"/>
                <w:szCs w:val="18"/>
              </w:rPr>
            </w:pPr>
            <w:r w:rsidRPr="000E2BA1">
              <w:rPr>
                <w:color w:val="000000" w:themeColor="text1"/>
                <w:sz w:val="18"/>
                <w:szCs w:val="18"/>
              </w:rPr>
              <w:t xml:space="preserve">Б.6 определяется как сумма </w:t>
            </w:r>
            <w:r w:rsidRPr="000E2BA1">
              <w:rPr>
                <w:sz w:val="18"/>
                <w:szCs w:val="18"/>
              </w:rPr>
              <w:t>предостережений о недопустимости нарушения обязательных требований</w:t>
            </w:r>
            <w:r w:rsidRPr="000E2BA1">
              <w:rPr>
                <w:color w:val="000000" w:themeColor="text1"/>
                <w:sz w:val="18"/>
                <w:szCs w:val="18"/>
              </w:rPr>
              <w:t xml:space="preserve"> (КПНН),</w:t>
            </w:r>
            <w:r w:rsidRPr="000E2BA1">
              <w:rPr>
                <w:sz w:val="18"/>
                <w:szCs w:val="18"/>
              </w:rPr>
              <w:t xml:space="preserve"> проведенных за отчетный период.</w:t>
            </w:r>
          </w:p>
        </w:tc>
        <w:tc>
          <w:tcPr>
            <w:tcW w:w="1985" w:type="dxa"/>
            <w:shd w:val="clear" w:color="auto" w:fill="FFFFFF"/>
          </w:tcPr>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t xml:space="preserve">Целевое значение не устанавливается </w:t>
            </w:r>
            <w:r w:rsidRPr="000E2BA1">
              <w:rPr>
                <w:color w:val="000000" w:themeColor="text1"/>
                <w:sz w:val="18"/>
                <w:szCs w:val="18"/>
              </w:rPr>
              <w:fldChar w:fldCharType="begin"/>
            </w:r>
            <w:r w:rsidRPr="000E2BA1">
              <w:rPr>
                <w:color w:val="000000" w:themeColor="text1"/>
                <w:sz w:val="18"/>
                <w:szCs w:val="18"/>
              </w:rPr>
              <w:instrText xml:space="preserve"> INCLUDEPICTURE "https://internet.garant.ru/document/formula?revision=9112021519&amp;text=U3RyaW5nKCIgIik8PTkw" \* MERGEFORMATINET </w:instrText>
            </w:r>
            <w:r w:rsidRPr="000E2BA1">
              <w:rPr>
                <w:color w:val="000000" w:themeColor="text1"/>
                <w:sz w:val="18"/>
                <w:szCs w:val="18"/>
              </w:rPr>
              <w:fldChar w:fldCharType="end"/>
            </w:r>
          </w:p>
        </w:tc>
        <w:tc>
          <w:tcPr>
            <w:tcW w:w="2409" w:type="dxa"/>
            <w:shd w:val="clear" w:color="auto" w:fill="FFFFFF"/>
          </w:tcPr>
          <w:p w:rsidR="002A2351" w:rsidRPr="000E2BA1" w:rsidRDefault="002A2351" w:rsidP="005A1FF3">
            <w:pPr>
              <w:pStyle w:val="empty"/>
              <w:spacing w:before="0" w:beforeAutospacing="0" w:after="0" w:afterAutospacing="0"/>
              <w:rPr>
                <w:color w:val="000000" w:themeColor="text1"/>
                <w:sz w:val="18"/>
                <w:szCs w:val="18"/>
              </w:rPr>
            </w:pPr>
            <w:r w:rsidRPr="000E2BA1">
              <w:rPr>
                <w:color w:val="000000" w:themeColor="text1"/>
                <w:sz w:val="18"/>
                <w:szCs w:val="18"/>
              </w:rPr>
              <w:t xml:space="preserve">Результаты осуществления муниципального жилищного контроля в отчетном году </w:t>
            </w:r>
          </w:p>
        </w:tc>
      </w:tr>
      <w:tr w:rsidR="002A2351" w:rsidRPr="000E2BA1" w:rsidTr="00513249">
        <w:tc>
          <w:tcPr>
            <w:tcW w:w="724" w:type="dxa"/>
            <w:shd w:val="clear" w:color="auto" w:fill="FFFFFF"/>
            <w:vAlign w:val="center"/>
          </w:tcPr>
          <w:p w:rsidR="002A2351" w:rsidRPr="000E2BA1" w:rsidRDefault="002A2351" w:rsidP="005A1FF3">
            <w:pPr>
              <w:pStyle w:val="s1"/>
              <w:spacing w:before="0" w:beforeAutospacing="0" w:after="0" w:afterAutospacing="0"/>
              <w:jc w:val="center"/>
              <w:rPr>
                <w:color w:val="000000" w:themeColor="text1"/>
                <w:sz w:val="18"/>
                <w:szCs w:val="18"/>
              </w:rPr>
            </w:pPr>
            <w:r w:rsidRPr="000E2BA1">
              <w:rPr>
                <w:color w:val="000000" w:themeColor="text1"/>
                <w:sz w:val="18"/>
                <w:szCs w:val="18"/>
              </w:rPr>
              <w:t>Б.7</w:t>
            </w:r>
          </w:p>
        </w:tc>
        <w:tc>
          <w:tcPr>
            <w:tcW w:w="1418" w:type="dxa"/>
            <w:shd w:val="clear" w:color="auto" w:fill="FFFFFF"/>
          </w:tcPr>
          <w:p w:rsidR="002A2351" w:rsidRPr="000E2BA1" w:rsidRDefault="002A2351" w:rsidP="005A1FF3">
            <w:pPr>
              <w:ind w:left="0" w:firstLine="0"/>
              <w:rPr>
                <w:sz w:val="18"/>
                <w:szCs w:val="18"/>
              </w:rPr>
            </w:pPr>
            <w:r w:rsidRPr="000E2BA1">
              <w:rPr>
                <w:sz w:val="18"/>
                <w:szCs w:val="18"/>
              </w:rPr>
              <w:t>Количество контрольных</w:t>
            </w:r>
          </w:p>
          <w:p w:rsidR="002A2351" w:rsidRPr="00C94049" w:rsidRDefault="002A2351" w:rsidP="005A1FF3">
            <w:pPr>
              <w:ind w:left="0" w:firstLine="0"/>
              <w:rPr>
                <w:sz w:val="18"/>
                <w:szCs w:val="18"/>
              </w:rPr>
            </w:pPr>
            <w:r w:rsidRPr="000E2BA1">
              <w:rPr>
                <w:sz w:val="18"/>
                <w:szCs w:val="18"/>
              </w:rPr>
              <w:t>мероприятий, по результатам которых выявлены нарушения обязательных требований, за отчетный период</w:t>
            </w:r>
          </w:p>
        </w:tc>
        <w:tc>
          <w:tcPr>
            <w:tcW w:w="850" w:type="dxa"/>
            <w:shd w:val="clear" w:color="auto" w:fill="FFFFFF"/>
          </w:tcPr>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t xml:space="preserve">Б.7 = </w:t>
            </w:r>
            <w:r w:rsidRPr="000E2BA1">
              <w:rPr>
                <w:color w:val="000000" w:themeColor="text1"/>
                <w:sz w:val="18"/>
                <w:szCs w:val="18"/>
                <w:lang w:val="en-US"/>
              </w:rPr>
              <w:t>Sum</w:t>
            </w:r>
            <w:r>
              <w:rPr>
                <w:color w:val="000000" w:themeColor="text1"/>
                <w:sz w:val="18"/>
                <w:szCs w:val="18"/>
              </w:rPr>
              <w:t xml:space="preserve"> </w:t>
            </w:r>
            <w:r w:rsidRPr="000E2BA1">
              <w:rPr>
                <w:color w:val="000000" w:themeColor="text1"/>
                <w:sz w:val="18"/>
                <w:szCs w:val="18"/>
                <w:lang w:val="en-US"/>
              </w:rPr>
              <w:t>(</w:t>
            </w:r>
            <w:r w:rsidRPr="000E2BA1">
              <w:rPr>
                <w:color w:val="000000" w:themeColor="text1"/>
                <w:sz w:val="18"/>
                <w:szCs w:val="18"/>
              </w:rPr>
              <w:t>КМНОТ)</w:t>
            </w:r>
          </w:p>
        </w:tc>
        <w:tc>
          <w:tcPr>
            <w:tcW w:w="2835" w:type="dxa"/>
            <w:shd w:val="clear" w:color="auto" w:fill="FFFFFF"/>
          </w:tcPr>
          <w:p w:rsidR="002A2351" w:rsidRPr="00BB3284" w:rsidRDefault="002A2351" w:rsidP="005A1FF3">
            <w:pPr>
              <w:ind w:left="0" w:firstLine="0"/>
              <w:rPr>
                <w:sz w:val="18"/>
                <w:szCs w:val="18"/>
              </w:rPr>
            </w:pPr>
            <w:r w:rsidRPr="000E2BA1">
              <w:rPr>
                <w:color w:val="000000" w:themeColor="text1"/>
                <w:sz w:val="18"/>
                <w:szCs w:val="18"/>
              </w:rPr>
              <w:t xml:space="preserve">Б.7 определяется как сумма </w:t>
            </w:r>
            <w:r w:rsidRPr="000E2BA1">
              <w:rPr>
                <w:sz w:val="18"/>
                <w:szCs w:val="18"/>
              </w:rPr>
              <w:t>контрольных мероприятий, по результатам которых выявлены нарушения обязательных требований</w:t>
            </w:r>
            <w:r w:rsidRPr="000E2BA1">
              <w:rPr>
                <w:color w:val="000000" w:themeColor="text1"/>
                <w:sz w:val="18"/>
                <w:szCs w:val="18"/>
              </w:rPr>
              <w:t xml:space="preserve"> (КМНОТ),</w:t>
            </w:r>
            <w:r w:rsidRPr="000E2BA1">
              <w:rPr>
                <w:sz w:val="18"/>
                <w:szCs w:val="18"/>
              </w:rPr>
              <w:t xml:space="preserve"> проведенных за отчетный период.</w:t>
            </w:r>
          </w:p>
        </w:tc>
        <w:tc>
          <w:tcPr>
            <w:tcW w:w="1985" w:type="dxa"/>
            <w:shd w:val="clear" w:color="auto" w:fill="FFFFFF"/>
          </w:tcPr>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t xml:space="preserve">Целевое значение не устанавливается </w:t>
            </w:r>
            <w:r w:rsidRPr="000E2BA1">
              <w:rPr>
                <w:color w:val="000000" w:themeColor="text1"/>
                <w:sz w:val="18"/>
                <w:szCs w:val="18"/>
              </w:rPr>
              <w:fldChar w:fldCharType="begin"/>
            </w:r>
            <w:r w:rsidRPr="000E2BA1">
              <w:rPr>
                <w:color w:val="000000" w:themeColor="text1"/>
                <w:sz w:val="18"/>
                <w:szCs w:val="18"/>
              </w:rPr>
              <w:instrText xml:space="preserve"> INCLUDEPICTURE "https://internet.garant.ru/document/formula?revision=9112021519&amp;text=U3RyaW5nKCIgIik8PTkw" \* MERGEFORMATINET </w:instrText>
            </w:r>
            <w:r w:rsidRPr="000E2BA1">
              <w:rPr>
                <w:color w:val="000000" w:themeColor="text1"/>
                <w:sz w:val="18"/>
                <w:szCs w:val="18"/>
              </w:rPr>
              <w:fldChar w:fldCharType="end"/>
            </w:r>
          </w:p>
        </w:tc>
        <w:tc>
          <w:tcPr>
            <w:tcW w:w="2409" w:type="dxa"/>
            <w:shd w:val="clear" w:color="auto" w:fill="FFFFFF"/>
          </w:tcPr>
          <w:p w:rsidR="002A2351" w:rsidRPr="000E2BA1" w:rsidRDefault="002A2351" w:rsidP="005A1FF3">
            <w:pPr>
              <w:pStyle w:val="empty"/>
              <w:spacing w:before="0" w:beforeAutospacing="0" w:after="0" w:afterAutospacing="0"/>
              <w:rPr>
                <w:color w:val="000000" w:themeColor="text1"/>
                <w:sz w:val="18"/>
                <w:szCs w:val="18"/>
              </w:rPr>
            </w:pPr>
            <w:r w:rsidRPr="000E2BA1">
              <w:rPr>
                <w:color w:val="000000" w:themeColor="text1"/>
                <w:sz w:val="18"/>
                <w:szCs w:val="18"/>
              </w:rPr>
              <w:t xml:space="preserve">Результаты осуществления муниципального жилищного контроля в отчетном году </w:t>
            </w:r>
          </w:p>
        </w:tc>
      </w:tr>
      <w:tr w:rsidR="002A2351" w:rsidRPr="000E2BA1" w:rsidTr="00513249">
        <w:tc>
          <w:tcPr>
            <w:tcW w:w="724" w:type="dxa"/>
            <w:shd w:val="clear" w:color="auto" w:fill="FFFFFF"/>
            <w:vAlign w:val="center"/>
          </w:tcPr>
          <w:p w:rsidR="002A2351" w:rsidRPr="000E2BA1" w:rsidRDefault="002A2351" w:rsidP="005A1FF3">
            <w:pPr>
              <w:pStyle w:val="s1"/>
              <w:spacing w:before="0" w:beforeAutospacing="0" w:after="0" w:afterAutospacing="0"/>
              <w:jc w:val="center"/>
              <w:rPr>
                <w:color w:val="000000" w:themeColor="text1"/>
                <w:sz w:val="18"/>
                <w:szCs w:val="18"/>
              </w:rPr>
            </w:pPr>
            <w:r w:rsidRPr="000E2BA1">
              <w:rPr>
                <w:color w:val="000000" w:themeColor="text1"/>
                <w:sz w:val="18"/>
                <w:szCs w:val="18"/>
              </w:rPr>
              <w:t>Б.8</w:t>
            </w:r>
          </w:p>
        </w:tc>
        <w:tc>
          <w:tcPr>
            <w:tcW w:w="1418" w:type="dxa"/>
            <w:shd w:val="clear" w:color="auto" w:fill="FFFFFF"/>
          </w:tcPr>
          <w:p w:rsidR="002A2351" w:rsidRPr="00C94049" w:rsidRDefault="002A2351" w:rsidP="005A1FF3">
            <w:pPr>
              <w:ind w:left="0" w:firstLine="0"/>
              <w:rPr>
                <w:sz w:val="18"/>
                <w:szCs w:val="18"/>
              </w:rPr>
            </w:pPr>
            <w:r w:rsidRPr="000E2BA1">
              <w:rPr>
                <w:sz w:val="18"/>
                <w:szCs w:val="18"/>
              </w:rPr>
              <w:t>Количество контрольных мероприятий, по итогам которых возбуждены дела об административных правонарушениях, за отчетный период</w:t>
            </w:r>
          </w:p>
        </w:tc>
        <w:tc>
          <w:tcPr>
            <w:tcW w:w="850" w:type="dxa"/>
            <w:shd w:val="clear" w:color="auto" w:fill="FFFFFF"/>
          </w:tcPr>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t xml:space="preserve">Б.8 = </w:t>
            </w:r>
            <w:r w:rsidRPr="000E2BA1">
              <w:rPr>
                <w:color w:val="000000" w:themeColor="text1"/>
                <w:sz w:val="18"/>
                <w:szCs w:val="18"/>
                <w:lang w:val="en-US"/>
              </w:rPr>
              <w:t>Sum</w:t>
            </w:r>
            <w:r>
              <w:rPr>
                <w:color w:val="000000" w:themeColor="text1"/>
                <w:sz w:val="18"/>
                <w:szCs w:val="18"/>
              </w:rPr>
              <w:t xml:space="preserve"> </w:t>
            </w:r>
            <w:r w:rsidRPr="000E2BA1">
              <w:rPr>
                <w:color w:val="000000" w:themeColor="text1"/>
                <w:sz w:val="18"/>
                <w:szCs w:val="18"/>
                <w:lang w:val="en-US"/>
              </w:rPr>
              <w:t>(</w:t>
            </w:r>
            <w:r w:rsidRPr="000E2BA1">
              <w:rPr>
                <w:color w:val="000000" w:themeColor="text1"/>
                <w:sz w:val="18"/>
                <w:szCs w:val="18"/>
              </w:rPr>
              <w:t>КМАП)</w:t>
            </w:r>
          </w:p>
        </w:tc>
        <w:tc>
          <w:tcPr>
            <w:tcW w:w="2835" w:type="dxa"/>
            <w:shd w:val="clear" w:color="auto" w:fill="FFFFFF"/>
          </w:tcPr>
          <w:p w:rsidR="002A2351" w:rsidRPr="00BB3284" w:rsidRDefault="002A2351" w:rsidP="005A1FF3">
            <w:pPr>
              <w:ind w:left="0" w:firstLine="0"/>
              <w:rPr>
                <w:sz w:val="18"/>
                <w:szCs w:val="18"/>
              </w:rPr>
            </w:pPr>
            <w:r w:rsidRPr="000E2BA1">
              <w:rPr>
                <w:color w:val="000000" w:themeColor="text1"/>
                <w:sz w:val="18"/>
                <w:szCs w:val="18"/>
              </w:rPr>
              <w:t xml:space="preserve">Б.8 определяется как сумма </w:t>
            </w:r>
            <w:r w:rsidRPr="000E2BA1">
              <w:rPr>
                <w:sz w:val="18"/>
                <w:szCs w:val="18"/>
              </w:rPr>
              <w:t>контрольных мероприятий, по итогам которых возбуждены дела об административных правонарушениях</w:t>
            </w:r>
            <w:r w:rsidRPr="000E2BA1">
              <w:rPr>
                <w:color w:val="000000" w:themeColor="text1"/>
                <w:sz w:val="18"/>
                <w:szCs w:val="18"/>
              </w:rPr>
              <w:t xml:space="preserve"> (КМАП),</w:t>
            </w:r>
            <w:r w:rsidRPr="000E2BA1">
              <w:rPr>
                <w:sz w:val="18"/>
                <w:szCs w:val="18"/>
              </w:rPr>
              <w:t xml:space="preserve"> проведенных за отчетный период.</w:t>
            </w:r>
          </w:p>
        </w:tc>
        <w:tc>
          <w:tcPr>
            <w:tcW w:w="1985" w:type="dxa"/>
            <w:shd w:val="clear" w:color="auto" w:fill="FFFFFF"/>
          </w:tcPr>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t xml:space="preserve">Целевое значение не устанавливается </w:t>
            </w:r>
            <w:r w:rsidRPr="000E2BA1">
              <w:rPr>
                <w:color w:val="000000" w:themeColor="text1"/>
                <w:sz w:val="18"/>
                <w:szCs w:val="18"/>
              </w:rPr>
              <w:fldChar w:fldCharType="begin"/>
            </w:r>
            <w:r w:rsidRPr="000E2BA1">
              <w:rPr>
                <w:color w:val="000000" w:themeColor="text1"/>
                <w:sz w:val="18"/>
                <w:szCs w:val="18"/>
              </w:rPr>
              <w:instrText xml:space="preserve"> INCLUDEPICTURE "https://internet.garant.ru/document/formula?revision=9112021519&amp;text=U3RyaW5nKCIgIik8PTkw" \* MERGEFORMATINET </w:instrText>
            </w:r>
            <w:r w:rsidRPr="000E2BA1">
              <w:rPr>
                <w:color w:val="000000" w:themeColor="text1"/>
                <w:sz w:val="18"/>
                <w:szCs w:val="18"/>
              </w:rPr>
              <w:fldChar w:fldCharType="end"/>
            </w:r>
          </w:p>
        </w:tc>
        <w:tc>
          <w:tcPr>
            <w:tcW w:w="2409" w:type="dxa"/>
            <w:shd w:val="clear" w:color="auto" w:fill="FFFFFF"/>
          </w:tcPr>
          <w:p w:rsidR="002A2351" w:rsidRPr="000E2BA1" w:rsidRDefault="002A2351" w:rsidP="005A1FF3">
            <w:pPr>
              <w:pStyle w:val="empty"/>
              <w:spacing w:before="0" w:beforeAutospacing="0" w:after="0" w:afterAutospacing="0"/>
              <w:rPr>
                <w:color w:val="000000" w:themeColor="text1"/>
                <w:sz w:val="18"/>
                <w:szCs w:val="18"/>
              </w:rPr>
            </w:pPr>
            <w:r w:rsidRPr="000E2BA1">
              <w:rPr>
                <w:color w:val="000000" w:themeColor="text1"/>
                <w:sz w:val="18"/>
                <w:szCs w:val="18"/>
              </w:rPr>
              <w:t xml:space="preserve">Результаты осуществления муниципального жилищного контроля в отчетном году </w:t>
            </w:r>
          </w:p>
        </w:tc>
      </w:tr>
      <w:tr w:rsidR="002A2351" w:rsidRPr="000E2BA1" w:rsidTr="00513249">
        <w:tc>
          <w:tcPr>
            <w:tcW w:w="724" w:type="dxa"/>
            <w:shd w:val="clear" w:color="auto" w:fill="FFFFFF"/>
            <w:vAlign w:val="center"/>
          </w:tcPr>
          <w:p w:rsidR="002A2351" w:rsidRPr="000E2BA1" w:rsidRDefault="002A2351" w:rsidP="005A1FF3">
            <w:pPr>
              <w:pStyle w:val="s1"/>
              <w:spacing w:before="0" w:beforeAutospacing="0" w:after="0" w:afterAutospacing="0"/>
              <w:jc w:val="center"/>
              <w:rPr>
                <w:color w:val="000000" w:themeColor="text1"/>
                <w:sz w:val="18"/>
                <w:szCs w:val="18"/>
              </w:rPr>
            </w:pPr>
            <w:r w:rsidRPr="000E2BA1">
              <w:rPr>
                <w:color w:val="000000" w:themeColor="text1"/>
                <w:sz w:val="18"/>
                <w:szCs w:val="18"/>
              </w:rPr>
              <w:t>Б.9</w:t>
            </w:r>
          </w:p>
        </w:tc>
        <w:tc>
          <w:tcPr>
            <w:tcW w:w="1418" w:type="dxa"/>
            <w:shd w:val="clear" w:color="auto" w:fill="FFFFFF"/>
          </w:tcPr>
          <w:p w:rsidR="002A2351" w:rsidRPr="00C94049" w:rsidRDefault="002A2351" w:rsidP="005A1FF3">
            <w:pPr>
              <w:ind w:left="0" w:firstLine="0"/>
              <w:rPr>
                <w:sz w:val="18"/>
                <w:szCs w:val="18"/>
              </w:rPr>
            </w:pPr>
            <w:r w:rsidRPr="000E2BA1">
              <w:rPr>
                <w:sz w:val="18"/>
                <w:szCs w:val="18"/>
              </w:rPr>
              <w:t>Сумма административных штрафов, наложенных по результатам контрольных мероприятий, за отчетный период</w:t>
            </w:r>
          </w:p>
        </w:tc>
        <w:tc>
          <w:tcPr>
            <w:tcW w:w="850" w:type="dxa"/>
            <w:shd w:val="clear" w:color="auto" w:fill="FFFFFF"/>
          </w:tcPr>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t xml:space="preserve">Б.9 = </w:t>
            </w:r>
            <w:r w:rsidRPr="000E2BA1">
              <w:rPr>
                <w:color w:val="000000" w:themeColor="text1"/>
                <w:sz w:val="18"/>
                <w:szCs w:val="18"/>
                <w:lang w:val="en-US"/>
              </w:rPr>
              <w:t>Sum</w:t>
            </w:r>
            <w:r>
              <w:rPr>
                <w:color w:val="000000" w:themeColor="text1"/>
                <w:sz w:val="18"/>
                <w:szCs w:val="18"/>
              </w:rPr>
              <w:t xml:space="preserve"> </w:t>
            </w:r>
            <w:r w:rsidRPr="000E2BA1">
              <w:rPr>
                <w:color w:val="000000" w:themeColor="text1"/>
                <w:sz w:val="18"/>
                <w:szCs w:val="18"/>
                <w:lang w:val="en-US"/>
              </w:rPr>
              <w:t>(</w:t>
            </w:r>
            <w:r w:rsidRPr="000E2BA1">
              <w:rPr>
                <w:color w:val="000000" w:themeColor="text1"/>
                <w:sz w:val="18"/>
                <w:szCs w:val="18"/>
              </w:rPr>
              <w:t>АШ)</w:t>
            </w:r>
          </w:p>
        </w:tc>
        <w:tc>
          <w:tcPr>
            <w:tcW w:w="2835" w:type="dxa"/>
            <w:shd w:val="clear" w:color="auto" w:fill="FFFFFF"/>
          </w:tcPr>
          <w:p w:rsidR="002A2351" w:rsidRPr="00BB3284" w:rsidRDefault="002A2351" w:rsidP="005A1FF3">
            <w:pPr>
              <w:ind w:left="0" w:firstLine="0"/>
              <w:rPr>
                <w:sz w:val="18"/>
                <w:szCs w:val="18"/>
              </w:rPr>
            </w:pPr>
            <w:r w:rsidRPr="000E2BA1">
              <w:rPr>
                <w:color w:val="000000" w:themeColor="text1"/>
                <w:sz w:val="18"/>
                <w:szCs w:val="18"/>
              </w:rPr>
              <w:t xml:space="preserve">Б.9 определяется как сумма </w:t>
            </w:r>
            <w:r w:rsidRPr="000E2BA1">
              <w:rPr>
                <w:sz w:val="18"/>
                <w:szCs w:val="18"/>
              </w:rPr>
              <w:t>административных штрафов, наложенных по результатам контрольных мероприятий</w:t>
            </w:r>
            <w:r w:rsidRPr="000E2BA1">
              <w:rPr>
                <w:color w:val="000000" w:themeColor="text1"/>
                <w:sz w:val="18"/>
                <w:szCs w:val="18"/>
              </w:rPr>
              <w:t xml:space="preserve"> (АШ),</w:t>
            </w:r>
            <w:r w:rsidRPr="000E2BA1">
              <w:rPr>
                <w:sz w:val="18"/>
                <w:szCs w:val="18"/>
              </w:rPr>
              <w:t xml:space="preserve"> проведенных за отчетный период.</w:t>
            </w:r>
          </w:p>
        </w:tc>
        <w:tc>
          <w:tcPr>
            <w:tcW w:w="1985" w:type="dxa"/>
            <w:shd w:val="clear" w:color="auto" w:fill="FFFFFF"/>
          </w:tcPr>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t xml:space="preserve">Целевое значение не устанавливается </w:t>
            </w:r>
            <w:r w:rsidRPr="000E2BA1">
              <w:rPr>
                <w:color w:val="000000" w:themeColor="text1"/>
                <w:sz w:val="18"/>
                <w:szCs w:val="18"/>
              </w:rPr>
              <w:fldChar w:fldCharType="begin"/>
            </w:r>
            <w:r w:rsidRPr="000E2BA1">
              <w:rPr>
                <w:color w:val="000000" w:themeColor="text1"/>
                <w:sz w:val="18"/>
                <w:szCs w:val="18"/>
              </w:rPr>
              <w:instrText xml:space="preserve"> INCLUDEPICTURE "https://internet.garant.ru/document/formula?revision=9112021519&amp;text=U3RyaW5nKCIgIik8PTkw" \* MERGEFORMATINET </w:instrText>
            </w:r>
            <w:r w:rsidRPr="000E2BA1">
              <w:rPr>
                <w:color w:val="000000" w:themeColor="text1"/>
                <w:sz w:val="18"/>
                <w:szCs w:val="18"/>
              </w:rPr>
              <w:fldChar w:fldCharType="end"/>
            </w:r>
          </w:p>
        </w:tc>
        <w:tc>
          <w:tcPr>
            <w:tcW w:w="2409" w:type="dxa"/>
            <w:shd w:val="clear" w:color="auto" w:fill="FFFFFF"/>
          </w:tcPr>
          <w:p w:rsidR="002A2351" w:rsidRPr="000E2BA1" w:rsidRDefault="002A2351" w:rsidP="005A1FF3">
            <w:pPr>
              <w:pStyle w:val="empty"/>
              <w:spacing w:before="0" w:beforeAutospacing="0" w:after="0" w:afterAutospacing="0"/>
              <w:rPr>
                <w:color w:val="000000" w:themeColor="text1"/>
                <w:sz w:val="18"/>
                <w:szCs w:val="18"/>
              </w:rPr>
            </w:pPr>
            <w:r w:rsidRPr="000E2BA1">
              <w:rPr>
                <w:color w:val="000000" w:themeColor="text1"/>
                <w:sz w:val="18"/>
                <w:szCs w:val="18"/>
              </w:rPr>
              <w:t xml:space="preserve">Результаты осуществления муниципального жилищного контроля в отчетном году </w:t>
            </w:r>
          </w:p>
        </w:tc>
      </w:tr>
      <w:tr w:rsidR="002A2351" w:rsidRPr="000E2BA1" w:rsidTr="00513249">
        <w:tc>
          <w:tcPr>
            <w:tcW w:w="724" w:type="dxa"/>
            <w:shd w:val="clear" w:color="auto" w:fill="FFFFFF"/>
            <w:vAlign w:val="center"/>
          </w:tcPr>
          <w:p w:rsidR="002A2351" w:rsidRPr="000E2BA1" w:rsidRDefault="002A2351" w:rsidP="005A1FF3">
            <w:pPr>
              <w:pStyle w:val="s1"/>
              <w:spacing w:before="0" w:beforeAutospacing="0" w:after="0" w:afterAutospacing="0"/>
              <w:jc w:val="center"/>
              <w:rPr>
                <w:color w:val="000000" w:themeColor="text1"/>
                <w:sz w:val="18"/>
                <w:szCs w:val="18"/>
              </w:rPr>
            </w:pPr>
            <w:r w:rsidRPr="000E2BA1">
              <w:rPr>
                <w:color w:val="000000" w:themeColor="text1"/>
                <w:sz w:val="18"/>
                <w:szCs w:val="18"/>
              </w:rPr>
              <w:lastRenderedPageBreak/>
              <w:t>Б.10</w:t>
            </w:r>
          </w:p>
        </w:tc>
        <w:tc>
          <w:tcPr>
            <w:tcW w:w="1418" w:type="dxa"/>
            <w:shd w:val="clear" w:color="auto" w:fill="FFFFFF"/>
          </w:tcPr>
          <w:p w:rsidR="002A2351" w:rsidRPr="00C94049" w:rsidRDefault="002A2351" w:rsidP="005A1FF3">
            <w:pPr>
              <w:ind w:left="0" w:firstLine="0"/>
              <w:rPr>
                <w:sz w:val="18"/>
                <w:szCs w:val="18"/>
              </w:rPr>
            </w:pPr>
            <w:r w:rsidRPr="000E2BA1">
              <w:rPr>
                <w:sz w:val="18"/>
                <w:szCs w:val="18"/>
              </w:rPr>
              <w:t>Количество направленных в органы прокуратуры заявлений о согласовании проведения контрольных мероприятий, за отчетный период</w:t>
            </w:r>
          </w:p>
        </w:tc>
        <w:tc>
          <w:tcPr>
            <w:tcW w:w="850" w:type="dxa"/>
            <w:shd w:val="clear" w:color="auto" w:fill="FFFFFF"/>
          </w:tcPr>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t xml:space="preserve">Б.10 = </w:t>
            </w:r>
            <w:r w:rsidRPr="000E2BA1">
              <w:rPr>
                <w:color w:val="000000" w:themeColor="text1"/>
                <w:sz w:val="18"/>
                <w:szCs w:val="18"/>
                <w:lang w:val="en-US"/>
              </w:rPr>
              <w:t>Sum</w:t>
            </w:r>
            <w:r>
              <w:rPr>
                <w:color w:val="000000" w:themeColor="text1"/>
                <w:sz w:val="18"/>
                <w:szCs w:val="18"/>
              </w:rPr>
              <w:t xml:space="preserve"> </w:t>
            </w:r>
            <w:r w:rsidRPr="000E2BA1">
              <w:rPr>
                <w:color w:val="000000" w:themeColor="text1"/>
                <w:sz w:val="18"/>
                <w:szCs w:val="18"/>
                <w:lang w:val="en-US"/>
              </w:rPr>
              <w:t>(</w:t>
            </w:r>
            <w:r w:rsidRPr="000E2BA1">
              <w:rPr>
                <w:color w:val="000000" w:themeColor="text1"/>
                <w:sz w:val="18"/>
                <w:szCs w:val="18"/>
              </w:rPr>
              <w:t>КЗОП)</w:t>
            </w:r>
          </w:p>
        </w:tc>
        <w:tc>
          <w:tcPr>
            <w:tcW w:w="2835" w:type="dxa"/>
            <w:shd w:val="clear" w:color="auto" w:fill="FFFFFF"/>
          </w:tcPr>
          <w:p w:rsidR="002A2351" w:rsidRPr="00BB3284" w:rsidRDefault="002A2351" w:rsidP="005A1FF3">
            <w:pPr>
              <w:ind w:left="0" w:firstLine="0"/>
              <w:rPr>
                <w:sz w:val="18"/>
                <w:szCs w:val="18"/>
              </w:rPr>
            </w:pPr>
            <w:r w:rsidRPr="000E2BA1">
              <w:rPr>
                <w:color w:val="000000" w:themeColor="text1"/>
                <w:sz w:val="18"/>
                <w:szCs w:val="18"/>
              </w:rPr>
              <w:t xml:space="preserve">Б.10 определяется как сумма </w:t>
            </w:r>
            <w:r w:rsidRPr="000E2BA1">
              <w:rPr>
                <w:sz w:val="18"/>
                <w:szCs w:val="18"/>
              </w:rPr>
              <w:t>направленных в органы прокуратуры заявлений о согласовании проведения контрольных мероприятий</w:t>
            </w:r>
            <w:r w:rsidRPr="000E2BA1">
              <w:rPr>
                <w:color w:val="000000" w:themeColor="text1"/>
                <w:sz w:val="18"/>
                <w:szCs w:val="18"/>
              </w:rPr>
              <w:t xml:space="preserve"> (КЗОП),</w:t>
            </w:r>
            <w:r w:rsidRPr="000E2BA1">
              <w:rPr>
                <w:sz w:val="18"/>
                <w:szCs w:val="18"/>
              </w:rPr>
              <w:t xml:space="preserve"> проведенных за отчетный период.</w:t>
            </w:r>
          </w:p>
        </w:tc>
        <w:tc>
          <w:tcPr>
            <w:tcW w:w="1985" w:type="dxa"/>
            <w:shd w:val="clear" w:color="auto" w:fill="FFFFFF"/>
          </w:tcPr>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t xml:space="preserve">Целевое значение не устанавливается </w:t>
            </w:r>
            <w:r w:rsidRPr="000E2BA1">
              <w:rPr>
                <w:color w:val="000000" w:themeColor="text1"/>
                <w:sz w:val="18"/>
                <w:szCs w:val="18"/>
              </w:rPr>
              <w:fldChar w:fldCharType="begin"/>
            </w:r>
            <w:r w:rsidRPr="000E2BA1">
              <w:rPr>
                <w:color w:val="000000" w:themeColor="text1"/>
                <w:sz w:val="18"/>
                <w:szCs w:val="18"/>
              </w:rPr>
              <w:instrText xml:space="preserve"> INCLUDEPICTURE "https://internet.garant.ru/document/formula?revision=9112021519&amp;text=U3RyaW5nKCIgIik8PTkw" \* MERGEFORMATINET </w:instrText>
            </w:r>
            <w:r w:rsidRPr="000E2BA1">
              <w:rPr>
                <w:color w:val="000000" w:themeColor="text1"/>
                <w:sz w:val="18"/>
                <w:szCs w:val="18"/>
              </w:rPr>
              <w:fldChar w:fldCharType="end"/>
            </w:r>
          </w:p>
        </w:tc>
        <w:tc>
          <w:tcPr>
            <w:tcW w:w="2409" w:type="dxa"/>
            <w:shd w:val="clear" w:color="auto" w:fill="FFFFFF"/>
          </w:tcPr>
          <w:p w:rsidR="002A2351" w:rsidRPr="000E2BA1" w:rsidRDefault="002A2351" w:rsidP="005A1FF3">
            <w:pPr>
              <w:pStyle w:val="empty"/>
              <w:spacing w:before="0" w:beforeAutospacing="0" w:after="0" w:afterAutospacing="0"/>
              <w:rPr>
                <w:color w:val="000000" w:themeColor="text1"/>
                <w:sz w:val="18"/>
                <w:szCs w:val="18"/>
              </w:rPr>
            </w:pPr>
            <w:r w:rsidRPr="000E2BA1">
              <w:rPr>
                <w:color w:val="000000" w:themeColor="text1"/>
                <w:sz w:val="18"/>
                <w:szCs w:val="18"/>
              </w:rPr>
              <w:t xml:space="preserve">Результаты осуществления муниципального жилищного контроля в отчетном году </w:t>
            </w:r>
          </w:p>
        </w:tc>
      </w:tr>
      <w:tr w:rsidR="002A2351" w:rsidRPr="000E2BA1" w:rsidTr="00513249">
        <w:tc>
          <w:tcPr>
            <w:tcW w:w="724" w:type="dxa"/>
            <w:shd w:val="clear" w:color="auto" w:fill="FFFFFF"/>
            <w:vAlign w:val="center"/>
          </w:tcPr>
          <w:p w:rsidR="002A2351" w:rsidRPr="000E2BA1" w:rsidRDefault="002A2351" w:rsidP="005A1FF3">
            <w:pPr>
              <w:pStyle w:val="s1"/>
              <w:spacing w:before="0" w:beforeAutospacing="0" w:after="0" w:afterAutospacing="0"/>
              <w:jc w:val="center"/>
              <w:rPr>
                <w:color w:val="000000" w:themeColor="text1"/>
                <w:sz w:val="18"/>
                <w:szCs w:val="18"/>
              </w:rPr>
            </w:pPr>
            <w:r w:rsidRPr="000E2BA1">
              <w:rPr>
                <w:color w:val="000000" w:themeColor="text1"/>
                <w:sz w:val="18"/>
                <w:szCs w:val="18"/>
              </w:rPr>
              <w:t>Б.11</w:t>
            </w:r>
          </w:p>
        </w:tc>
        <w:tc>
          <w:tcPr>
            <w:tcW w:w="1418" w:type="dxa"/>
            <w:shd w:val="clear" w:color="auto" w:fill="FFFFFF"/>
          </w:tcPr>
          <w:p w:rsidR="002A2351" w:rsidRPr="00C94049" w:rsidRDefault="002A2351" w:rsidP="005A1FF3">
            <w:pPr>
              <w:ind w:left="0" w:firstLine="0"/>
              <w:rPr>
                <w:sz w:val="18"/>
                <w:szCs w:val="18"/>
              </w:rPr>
            </w:pPr>
            <w:r w:rsidRPr="000E2BA1">
              <w:rPr>
                <w:sz w:val="18"/>
                <w:szCs w:val="18"/>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tc>
        <w:tc>
          <w:tcPr>
            <w:tcW w:w="850" w:type="dxa"/>
            <w:shd w:val="clear" w:color="auto" w:fill="FFFFFF"/>
          </w:tcPr>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t xml:space="preserve">Б.11 = </w:t>
            </w:r>
            <w:r w:rsidRPr="000E2BA1">
              <w:rPr>
                <w:color w:val="000000" w:themeColor="text1"/>
                <w:sz w:val="18"/>
                <w:szCs w:val="18"/>
                <w:lang w:val="en-US"/>
              </w:rPr>
              <w:t>Sum</w:t>
            </w:r>
            <w:r>
              <w:rPr>
                <w:color w:val="000000" w:themeColor="text1"/>
                <w:sz w:val="18"/>
                <w:szCs w:val="18"/>
              </w:rPr>
              <w:t xml:space="preserve"> </w:t>
            </w:r>
            <w:r w:rsidRPr="000E2BA1">
              <w:rPr>
                <w:color w:val="000000" w:themeColor="text1"/>
                <w:sz w:val="18"/>
                <w:szCs w:val="18"/>
                <w:lang w:val="en-US"/>
              </w:rPr>
              <w:t>(</w:t>
            </w:r>
            <w:r w:rsidRPr="000E2BA1">
              <w:rPr>
                <w:color w:val="000000" w:themeColor="text1"/>
                <w:sz w:val="18"/>
                <w:szCs w:val="18"/>
              </w:rPr>
              <w:t>КЗОПОС)</w:t>
            </w:r>
          </w:p>
        </w:tc>
        <w:tc>
          <w:tcPr>
            <w:tcW w:w="2835" w:type="dxa"/>
            <w:shd w:val="clear" w:color="auto" w:fill="FFFFFF"/>
          </w:tcPr>
          <w:p w:rsidR="002A2351" w:rsidRPr="00BB3284" w:rsidRDefault="002A2351" w:rsidP="005A1FF3">
            <w:pPr>
              <w:ind w:left="0" w:firstLine="0"/>
              <w:rPr>
                <w:sz w:val="18"/>
                <w:szCs w:val="18"/>
              </w:rPr>
            </w:pPr>
            <w:r w:rsidRPr="000E2BA1">
              <w:rPr>
                <w:color w:val="000000" w:themeColor="text1"/>
                <w:sz w:val="18"/>
                <w:szCs w:val="18"/>
              </w:rPr>
              <w:t xml:space="preserve">Б.11 определяется как сумма </w:t>
            </w:r>
            <w:r w:rsidRPr="000E2BA1">
              <w:rPr>
                <w:sz w:val="18"/>
                <w:szCs w:val="18"/>
              </w:rPr>
              <w:t>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w:t>
            </w:r>
            <w:r w:rsidRPr="000E2BA1">
              <w:rPr>
                <w:color w:val="000000" w:themeColor="text1"/>
                <w:sz w:val="18"/>
                <w:szCs w:val="18"/>
              </w:rPr>
              <w:t xml:space="preserve"> (КЗОПОС),</w:t>
            </w:r>
            <w:r w:rsidRPr="000E2BA1">
              <w:rPr>
                <w:sz w:val="18"/>
                <w:szCs w:val="18"/>
              </w:rPr>
              <w:t xml:space="preserve"> проведенных за отчетный период.</w:t>
            </w:r>
          </w:p>
        </w:tc>
        <w:tc>
          <w:tcPr>
            <w:tcW w:w="1985" w:type="dxa"/>
            <w:shd w:val="clear" w:color="auto" w:fill="FFFFFF"/>
          </w:tcPr>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t xml:space="preserve">Целевое значение не устанавливается </w:t>
            </w:r>
            <w:r w:rsidRPr="000E2BA1">
              <w:rPr>
                <w:color w:val="000000" w:themeColor="text1"/>
                <w:sz w:val="18"/>
                <w:szCs w:val="18"/>
              </w:rPr>
              <w:fldChar w:fldCharType="begin"/>
            </w:r>
            <w:r w:rsidRPr="000E2BA1">
              <w:rPr>
                <w:color w:val="000000" w:themeColor="text1"/>
                <w:sz w:val="18"/>
                <w:szCs w:val="18"/>
              </w:rPr>
              <w:instrText xml:space="preserve"> INCLUDEPICTURE "https://internet.garant.ru/document/formula?revision=9112021519&amp;text=U3RyaW5nKCIgIik8PTkw" \* MERGEFORMATINET </w:instrText>
            </w:r>
            <w:r w:rsidRPr="000E2BA1">
              <w:rPr>
                <w:color w:val="000000" w:themeColor="text1"/>
                <w:sz w:val="18"/>
                <w:szCs w:val="18"/>
              </w:rPr>
              <w:fldChar w:fldCharType="end"/>
            </w:r>
          </w:p>
        </w:tc>
        <w:tc>
          <w:tcPr>
            <w:tcW w:w="2409" w:type="dxa"/>
            <w:shd w:val="clear" w:color="auto" w:fill="FFFFFF"/>
          </w:tcPr>
          <w:p w:rsidR="002A2351" w:rsidRPr="000E2BA1" w:rsidRDefault="002A2351" w:rsidP="005A1FF3">
            <w:pPr>
              <w:pStyle w:val="empty"/>
              <w:spacing w:before="0" w:beforeAutospacing="0" w:after="0" w:afterAutospacing="0"/>
              <w:rPr>
                <w:color w:val="000000" w:themeColor="text1"/>
                <w:sz w:val="18"/>
                <w:szCs w:val="18"/>
              </w:rPr>
            </w:pPr>
            <w:r w:rsidRPr="000E2BA1">
              <w:rPr>
                <w:color w:val="000000" w:themeColor="text1"/>
                <w:sz w:val="18"/>
                <w:szCs w:val="18"/>
              </w:rPr>
              <w:t xml:space="preserve">Результаты осуществления муниципального жилищного контроля в отчетном году </w:t>
            </w:r>
          </w:p>
        </w:tc>
      </w:tr>
      <w:tr w:rsidR="002A2351" w:rsidRPr="000E2BA1" w:rsidTr="00513249">
        <w:tc>
          <w:tcPr>
            <w:tcW w:w="724" w:type="dxa"/>
            <w:shd w:val="clear" w:color="auto" w:fill="FFFFFF"/>
            <w:vAlign w:val="center"/>
          </w:tcPr>
          <w:p w:rsidR="002A2351" w:rsidRPr="000E2BA1" w:rsidRDefault="002A2351" w:rsidP="005A1FF3">
            <w:pPr>
              <w:pStyle w:val="s1"/>
              <w:spacing w:before="0" w:beforeAutospacing="0" w:after="0" w:afterAutospacing="0"/>
              <w:jc w:val="center"/>
              <w:rPr>
                <w:color w:val="000000" w:themeColor="text1"/>
                <w:sz w:val="18"/>
                <w:szCs w:val="18"/>
              </w:rPr>
            </w:pPr>
            <w:r w:rsidRPr="000E2BA1">
              <w:rPr>
                <w:color w:val="000000" w:themeColor="text1"/>
                <w:sz w:val="18"/>
                <w:szCs w:val="18"/>
              </w:rPr>
              <w:t>Б.12</w:t>
            </w:r>
          </w:p>
        </w:tc>
        <w:tc>
          <w:tcPr>
            <w:tcW w:w="1418" w:type="dxa"/>
            <w:shd w:val="clear" w:color="auto" w:fill="FFFFFF"/>
          </w:tcPr>
          <w:p w:rsidR="002A2351" w:rsidRPr="00C94049" w:rsidRDefault="002A2351" w:rsidP="005A1FF3">
            <w:pPr>
              <w:ind w:left="0" w:firstLine="0"/>
              <w:rPr>
                <w:sz w:val="18"/>
                <w:szCs w:val="18"/>
              </w:rPr>
            </w:pPr>
            <w:r w:rsidRPr="000E2BA1">
              <w:rPr>
                <w:sz w:val="18"/>
                <w:szCs w:val="18"/>
              </w:rPr>
              <w:t>Общее количество учтенных объектов контроля на конец отчетного периода</w:t>
            </w:r>
          </w:p>
        </w:tc>
        <w:tc>
          <w:tcPr>
            <w:tcW w:w="850" w:type="dxa"/>
            <w:shd w:val="clear" w:color="auto" w:fill="FFFFFF"/>
          </w:tcPr>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t xml:space="preserve">Б.12 = </w:t>
            </w:r>
            <w:r w:rsidRPr="000E2BA1">
              <w:rPr>
                <w:color w:val="000000" w:themeColor="text1"/>
                <w:sz w:val="18"/>
                <w:szCs w:val="18"/>
                <w:lang w:val="en-US"/>
              </w:rPr>
              <w:t>Sum</w:t>
            </w:r>
            <w:r>
              <w:rPr>
                <w:color w:val="000000" w:themeColor="text1"/>
                <w:sz w:val="18"/>
                <w:szCs w:val="18"/>
              </w:rPr>
              <w:t xml:space="preserve"> </w:t>
            </w:r>
            <w:r w:rsidRPr="000E2BA1">
              <w:rPr>
                <w:color w:val="000000" w:themeColor="text1"/>
                <w:sz w:val="18"/>
                <w:szCs w:val="18"/>
                <w:lang w:val="en-US"/>
              </w:rPr>
              <w:t>(</w:t>
            </w:r>
            <w:r w:rsidRPr="000E2BA1">
              <w:rPr>
                <w:color w:val="000000" w:themeColor="text1"/>
                <w:sz w:val="18"/>
                <w:szCs w:val="18"/>
              </w:rPr>
              <w:t>КУОК)</w:t>
            </w:r>
          </w:p>
        </w:tc>
        <w:tc>
          <w:tcPr>
            <w:tcW w:w="2835" w:type="dxa"/>
            <w:shd w:val="clear" w:color="auto" w:fill="FFFFFF"/>
          </w:tcPr>
          <w:p w:rsidR="002A2351" w:rsidRPr="000E2BA1" w:rsidRDefault="002A2351" w:rsidP="005A1FF3">
            <w:pPr>
              <w:ind w:left="0" w:firstLine="0"/>
              <w:rPr>
                <w:color w:val="000000" w:themeColor="text1"/>
                <w:sz w:val="18"/>
                <w:szCs w:val="18"/>
              </w:rPr>
            </w:pPr>
            <w:r w:rsidRPr="000E2BA1">
              <w:rPr>
                <w:color w:val="000000" w:themeColor="text1"/>
                <w:sz w:val="18"/>
                <w:szCs w:val="18"/>
              </w:rPr>
              <w:t xml:space="preserve">Б.12 определяется как сумма </w:t>
            </w:r>
            <w:r w:rsidRPr="000E2BA1">
              <w:rPr>
                <w:sz w:val="18"/>
                <w:szCs w:val="18"/>
              </w:rPr>
              <w:t>учтенных объектов контроля на конец отчетного периода</w:t>
            </w:r>
            <w:r w:rsidRPr="000E2BA1">
              <w:rPr>
                <w:color w:val="000000" w:themeColor="text1"/>
                <w:sz w:val="18"/>
                <w:szCs w:val="18"/>
              </w:rPr>
              <w:t xml:space="preserve"> (КУОК)</w:t>
            </w:r>
            <w:r w:rsidRPr="000E2BA1">
              <w:rPr>
                <w:sz w:val="18"/>
                <w:szCs w:val="18"/>
              </w:rPr>
              <w:t xml:space="preserve"> </w:t>
            </w:r>
          </w:p>
        </w:tc>
        <w:tc>
          <w:tcPr>
            <w:tcW w:w="1985" w:type="dxa"/>
            <w:shd w:val="clear" w:color="auto" w:fill="FFFFFF"/>
          </w:tcPr>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t xml:space="preserve">Целевое значение не устанавливается </w:t>
            </w:r>
            <w:r w:rsidRPr="000E2BA1">
              <w:rPr>
                <w:color w:val="000000" w:themeColor="text1"/>
                <w:sz w:val="18"/>
                <w:szCs w:val="18"/>
              </w:rPr>
              <w:fldChar w:fldCharType="begin"/>
            </w:r>
            <w:r w:rsidRPr="000E2BA1">
              <w:rPr>
                <w:color w:val="000000" w:themeColor="text1"/>
                <w:sz w:val="18"/>
                <w:szCs w:val="18"/>
              </w:rPr>
              <w:instrText xml:space="preserve"> INCLUDEPICTURE "https://internet.garant.ru/document/formula?revision=9112021519&amp;text=U3RyaW5nKCIgIik8PTkw" \* MERGEFORMATINET </w:instrText>
            </w:r>
            <w:r w:rsidRPr="000E2BA1">
              <w:rPr>
                <w:color w:val="000000" w:themeColor="text1"/>
                <w:sz w:val="18"/>
                <w:szCs w:val="18"/>
              </w:rPr>
              <w:fldChar w:fldCharType="end"/>
            </w:r>
          </w:p>
        </w:tc>
        <w:tc>
          <w:tcPr>
            <w:tcW w:w="2409" w:type="dxa"/>
            <w:shd w:val="clear" w:color="auto" w:fill="FFFFFF"/>
          </w:tcPr>
          <w:p w:rsidR="002A2351" w:rsidRPr="000E2BA1" w:rsidRDefault="002A2351" w:rsidP="005A1FF3">
            <w:pPr>
              <w:pStyle w:val="empty"/>
              <w:spacing w:before="0" w:beforeAutospacing="0" w:after="0" w:afterAutospacing="0"/>
              <w:rPr>
                <w:color w:val="000000" w:themeColor="text1"/>
                <w:sz w:val="18"/>
                <w:szCs w:val="18"/>
              </w:rPr>
            </w:pPr>
            <w:r w:rsidRPr="000E2BA1">
              <w:rPr>
                <w:color w:val="000000" w:themeColor="text1"/>
                <w:sz w:val="18"/>
                <w:szCs w:val="18"/>
              </w:rPr>
              <w:t xml:space="preserve">Результаты </w:t>
            </w:r>
            <w:r w:rsidRPr="000E2BA1">
              <w:rPr>
                <w:sz w:val="18"/>
                <w:szCs w:val="18"/>
              </w:rPr>
              <w:t xml:space="preserve">учёта объектов контроля на конец </w:t>
            </w:r>
            <w:r w:rsidRPr="000E2BA1">
              <w:rPr>
                <w:color w:val="000000" w:themeColor="text1"/>
                <w:sz w:val="18"/>
                <w:szCs w:val="18"/>
              </w:rPr>
              <w:t xml:space="preserve">отчетного года </w:t>
            </w:r>
          </w:p>
        </w:tc>
      </w:tr>
      <w:tr w:rsidR="002A2351" w:rsidRPr="000E2BA1" w:rsidTr="00513249">
        <w:tc>
          <w:tcPr>
            <w:tcW w:w="724" w:type="dxa"/>
            <w:shd w:val="clear" w:color="auto" w:fill="FFFFFF"/>
            <w:vAlign w:val="center"/>
          </w:tcPr>
          <w:p w:rsidR="002A2351" w:rsidRPr="000E2BA1" w:rsidRDefault="002A2351" w:rsidP="005A1FF3">
            <w:pPr>
              <w:pStyle w:val="s1"/>
              <w:spacing w:before="0" w:beforeAutospacing="0" w:after="0" w:afterAutospacing="0"/>
              <w:jc w:val="center"/>
              <w:rPr>
                <w:color w:val="000000" w:themeColor="text1"/>
                <w:sz w:val="18"/>
                <w:szCs w:val="18"/>
              </w:rPr>
            </w:pPr>
            <w:r w:rsidRPr="000E2BA1">
              <w:rPr>
                <w:color w:val="000000" w:themeColor="text1"/>
                <w:sz w:val="18"/>
                <w:szCs w:val="18"/>
              </w:rPr>
              <w:t>Б.13</w:t>
            </w:r>
          </w:p>
        </w:tc>
        <w:tc>
          <w:tcPr>
            <w:tcW w:w="1418" w:type="dxa"/>
            <w:shd w:val="clear" w:color="auto" w:fill="FFFFFF"/>
          </w:tcPr>
          <w:p w:rsidR="002A2351" w:rsidRPr="00C94049" w:rsidRDefault="002A2351" w:rsidP="005A1FF3">
            <w:pPr>
              <w:ind w:left="0" w:firstLine="0"/>
              <w:rPr>
                <w:sz w:val="18"/>
                <w:szCs w:val="18"/>
              </w:rPr>
            </w:pPr>
            <w:r w:rsidRPr="000E2BA1">
              <w:rPr>
                <w:sz w:val="18"/>
                <w:szCs w:val="18"/>
              </w:rPr>
              <w:t>Количество учтенных контролируемых лиц на конец отчетного периода</w:t>
            </w:r>
          </w:p>
        </w:tc>
        <w:tc>
          <w:tcPr>
            <w:tcW w:w="850" w:type="dxa"/>
            <w:shd w:val="clear" w:color="auto" w:fill="FFFFFF"/>
          </w:tcPr>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t xml:space="preserve">Б.13 = </w:t>
            </w:r>
            <w:r w:rsidRPr="000E2BA1">
              <w:rPr>
                <w:color w:val="000000" w:themeColor="text1"/>
                <w:sz w:val="18"/>
                <w:szCs w:val="18"/>
                <w:lang w:val="en-US"/>
              </w:rPr>
              <w:t>Sum</w:t>
            </w:r>
            <w:r>
              <w:rPr>
                <w:color w:val="000000" w:themeColor="text1"/>
                <w:sz w:val="18"/>
                <w:szCs w:val="18"/>
              </w:rPr>
              <w:t xml:space="preserve"> </w:t>
            </w:r>
            <w:r w:rsidRPr="000E2BA1">
              <w:rPr>
                <w:color w:val="000000" w:themeColor="text1"/>
                <w:sz w:val="18"/>
                <w:szCs w:val="18"/>
                <w:lang w:val="en-US"/>
              </w:rPr>
              <w:t>(</w:t>
            </w:r>
            <w:r w:rsidRPr="000E2BA1">
              <w:rPr>
                <w:color w:val="000000" w:themeColor="text1"/>
                <w:sz w:val="18"/>
                <w:szCs w:val="18"/>
              </w:rPr>
              <w:t>УКЛ)</w:t>
            </w:r>
          </w:p>
        </w:tc>
        <w:tc>
          <w:tcPr>
            <w:tcW w:w="2835" w:type="dxa"/>
            <w:shd w:val="clear" w:color="auto" w:fill="FFFFFF"/>
          </w:tcPr>
          <w:p w:rsidR="002A2351" w:rsidRPr="000E2BA1" w:rsidRDefault="002A2351" w:rsidP="005A1FF3">
            <w:pPr>
              <w:pStyle w:val="s16"/>
              <w:spacing w:before="0" w:beforeAutospacing="0" w:after="0" w:afterAutospacing="0"/>
              <w:rPr>
                <w:color w:val="000000" w:themeColor="text1"/>
                <w:sz w:val="18"/>
                <w:szCs w:val="18"/>
              </w:rPr>
            </w:pPr>
            <w:r w:rsidRPr="000E2BA1">
              <w:rPr>
                <w:color w:val="000000" w:themeColor="text1"/>
                <w:sz w:val="18"/>
                <w:szCs w:val="18"/>
              </w:rPr>
              <w:t xml:space="preserve">Б.13 определяется как сумма </w:t>
            </w:r>
            <w:r w:rsidRPr="000E2BA1">
              <w:rPr>
                <w:sz w:val="18"/>
                <w:szCs w:val="18"/>
              </w:rPr>
              <w:t>учтенных контролируемых лиц на конец отчетного периода</w:t>
            </w:r>
            <w:r w:rsidRPr="000E2BA1">
              <w:rPr>
                <w:color w:val="000000" w:themeColor="text1"/>
                <w:sz w:val="18"/>
                <w:szCs w:val="18"/>
              </w:rPr>
              <w:t xml:space="preserve"> (УКЛ)</w:t>
            </w:r>
            <w:r w:rsidRPr="000E2BA1">
              <w:rPr>
                <w:sz w:val="18"/>
                <w:szCs w:val="18"/>
              </w:rPr>
              <w:t xml:space="preserve"> </w:t>
            </w:r>
          </w:p>
        </w:tc>
        <w:tc>
          <w:tcPr>
            <w:tcW w:w="1985" w:type="dxa"/>
            <w:shd w:val="clear" w:color="auto" w:fill="FFFFFF"/>
          </w:tcPr>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t xml:space="preserve">Целевое значение не устанавливается </w:t>
            </w:r>
            <w:r w:rsidRPr="000E2BA1">
              <w:rPr>
                <w:color w:val="000000" w:themeColor="text1"/>
                <w:sz w:val="18"/>
                <w:szCs w:val="18"/>
              </w:rPr>
              <w:fldChar w:fldCharType="begin"/>
            </w:r>
            <w:r w:rsidRPr="000E2BA1">
              <w:rPr>
                <w:color w:val="000000" w:themeColor="text1"/>
                <w:sz w:val="18"/>
                <w:szCs w:val="18"/>
              </w:rPr>
              <w:instrText xml:space="preserve"> INCLUDEPICTURE "https://internet.garant.ru/document/formula?revision=9112021519&amp;text=U3RyaW5nKCIgIik8PTkw" \* MERGEFORMATINET </w:instrText>
            </w:r>
            <w:r w:rsidRPr="000E2BA1">
              <w:rPr>
                <w:color w:val="000000" w:themeColor="text1"/>
                <w:sz w:val="18"/>
                <w:szCs w:val="18"/>
              </w:rPr>
              <w:fldChar w:fldCharType="end"/>
            </w:r>
          </w:p>
        </w:tc>
        <w:tc>
          <w:tcPr>
            <w:tcW w:w="2409" w:type="dxa"/>
            <w:shd w:val="clear" w:color="auto" w:fill="FFFFFF"/>
          </w:tcPr>
          <w:p w:rsidR="002A2351" w:rsidRPr="000E2BA1" w:rsidRDefault="002A2351" w:rsidP="005A1FF3">
            <w:pPr>
              <w:pStyle w:val="empty"/>
              <w:spacing w:before="0" w:beforeAutospacing="0" w:after="0" w:afterAutospacing="0"/>
              <w:rPr>
                <w:color w:val="000000" w:themeColor="text1"/>
                <w:sz w:val="18"/>
                <w:szCs w:val="18"/>
              </w:rPr>
            </w:pPr>
            <w:r w:rsidRPr="000E2BA1">
              <w:rPr>
                <w:color w:val="000000" w:themeColor="text1"/>
                <w:sz w:val="18"/>
                <w:szCs w:val="18"/>
              </w:rPr>
              <w:t xml:space="preserve">Результаты </w:t>
            </w:r>
            <w:r w:rsidRPr="000E2BA1">
              <w:rPr>
                <w:sz w:val="18"/>
                <w:szCs w:val="18"/>
              </w:rPr>
              <w:t>учёта контролируемых лиц на конец отчетного периода</w:t>
            </w:r>
            <w:r w:rsidRPr="000E2BA1">
              <w:rPr>
                <w:color w:val="000000" w:themeColor="text1"/>
                <w:sz w:val="18"/>
                <w:szCs w:val="18"/>
              </w:rPr>
              <w:t xml:space="preserve"> </w:t>
            </w:r>
          </w:p>
        </w:tc>
      </w:tr>
      <w:tr w:rsidR="002A2351" w:rsidRPr="000E2BA1" w:rsidTr="00513249">
        <w:tc>
          <w:tcPr>
            <w:tcW w:w="724" w:type="dxa"/>
            <w:shd w:val="clear" w:color="auto" w:fill="FFFFFF"/>
            <w:vAlign w:val="center"/>
          </w:tcPr>
          <w:p w:rsidR="002A2351" w:rsidRPr="000E2BA1" w:rsidRDefault="002A2351" w:rsidP="005A1FF3">
            <w:pPr>
              <w:pStyle w:val="s1"/>
              <w:spacing w:before="0" w:beforeAutospacing="0" w:after="0" w:afterAutospacing="0"/>
              <w:jc w:val="center"/>
              <w:rPr>
                <w:color w:val="000000" w:themeColor="text1"/>
                <w:sz w:val="18"/>
                <w:szCs w:val="18"/>
              </w:rPr>
            </w:pPr>
            <w:r w:rsidRPr="000E2BA1">
              <w:rPr>
                <w:color w:val="000000" w:themeColor="text1"/>
                <w:sz w:val="18"/>
                <w:szCs w:val="18"/>
              </w:rPr>
              <w:t>Б.14</w:t>
            </w:r>
          </w:p>
        </w:tc>
        <w:tc>
          <w:tcPr>
            <w:tcW w:w="1418" w:type="dxa"/>
            <w:shd w:val="clear" w:color="auto" w:fill="FFFFFF"/>
          </w:tcPr>
          <w:p w:rsidR="002A2351" w:rsidRPr="00C94049" w:rsidRDefault="002A2351" w:rsidP="005A1FF3">
            <w:pPr>
              <w:ind w:left="0" w:firstLine="0"/>
              <w:rPr>
                <w:sz w:val="18"/>
                <w:szCs w:val="18"/>
              </w:rPr>
            </w:pPr>
            <w:r w:rsidRPr="000E2BA1">
              <w:rPr>
                <w:sz w:val="18"/>
                <w:szCs w:val="18"/>
              </w:rPr>
              <w:t>Количество учтенных контролируемых лиц, в отношении которых проведены контрольные мероприятия, за отчетный период</w:t>
            </w:r>
          </w:p>
        </w:tc>
        <w:tc>
          <w:tcPr>
            <w:tcW w:w="850" w:type="dxa"/>
            <w:shd w:val="clear" w:color="auto" w:fill="FFFFFF"/>
          </w:tcPr>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t xml:space="preserve">Б.14 = </w:t>
            </w:r>
            <w:r w:rsidRPr="000E2BA1">
              <w:rPr>
                <w:color w:val="000000" w:themeColor="text1"/>
                <w:sz w:val="18"/>
                <w:szCs w:val="18"/>
                <w:lang w:val="en-US"/>
              </w:rPr>
              <w:t>Sum</w:t>
            </w:r>
            <w:r>
              <w:rPr>
                <w:color w:val="000000" w:themeColor="text1"/>
                <w:sz w:val="18"/>
                <w:szCs w:val="18"/>
              </w:rPr>
              <w:t xml:space="preserve"> </w:t>
            </w:r>
            <w:r w:rsidRPr="000E2BA1">
              <w:rPr>
                <w:color w:val="000000" w:themeColor="text1"/>
                <w:sz w:val="18"/>
                <w:szCs w:val="18"/>
                <w:lang w:val="en-US"/>
              </w:rPr>
              <w:t>(</w:t>
            </w:r>
            <w:r w:rsidRPr="000E2BA1">
              <w:rPr>
                <w:color w:val="000000" w:themeColor="text1"/>
                <w:sz w:val="18"/>
                <w:szCs w:val="18"/>
              </w:rPr>
              <w:t>УКЛКМ)</w:t>
            </w:r>
          </w:p>
        </w:tc>
        <w:tc>
          <w:tcPr>
            <w:tcW w:w="2835" w:type="dxa"/>
            <w:shd w:val="clear" w:color="auto" w:fill="FFFFFF"/>
          </w:tcPr>
          <w:p w:rsidR="002A2351" w:rsidRPr="00BB3284" w:rsidRDefault="002A2351" w:rsidP="005A1FF3">
            <w:pPr>
              <w:ind w:left="0" w:firstLine="0"/>
              <w:rPr>
                <w:sz w:val="18"/>
                <w:szCs w:val="18"/>
              </w:rPr>
            </w:pPr>
            <w:r w:rsidRPr="000E2BA1">
              <w:rPr>
                <w:color w:val="000000" w:themeColor="text1"/>
                <w:sz w:val="18"/>
                <w:szCs w:val="18"/>
              </w:rPr>
              <w:t xml:space="preserve">Б.14 определяется как сумма </w:t>
            </w:r>
            <w:r w:rsidRPr="000E2BA1">
              <w:rPr>
                <w:sz w:val="18"/>
                <w:szCs w:val="18"/>
              </w:rPr>
              <w:t xml:space="preserve">контролируемых лиц, в отношении которых проведены контрольные мероприятия </w:t>
            </w:r>
            <w:r w:rsidRPr="000E2BA1">
              <w:rPr>
                <w:color w:val="000000" w:themeColor="text1"/>
                <w:sz w:val="18"/>
                <w:szCs w:val="18"/>
              </w:rPr>
              <w:t>(УКЛКМ)</w:t>
            </w:r>
            <w:r w:rsidRPr="000E2BA1">
              <w:rPr>
                <w:sz w:val="18"/>
                <w:szCs w:val="18"/>
              </w:rPr>
              <w:t xml:space="preserve"> за отчетный период.</w:t>
            </w:r>
          </w:p>
        </w:tc>
        <w:tc>
          <w:tcPr>
            <w:tcW w:w="1985" w:type="dxa"/>
            <w:shd w:val="clear" w:color="auto" w:fill="FFFFFF"/>
          </w:tcPr>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t xml:space="preserve">Целевое значение не устанавливается </w:t>
            </w:r>
            <w:r w:rsidRPr="000E2BA1">
              <w:rPr>
                <w:color w:val="000000" w:themeColor="text1"/>
                <w:sz w:val="18"/>
                <w:szCs w:val="18"/>
              </w:rPr>
              <w:fldChar w:fldCharType="begin"/>
            </w:r>
            <w:r w:rsidRPr="000E2BA1">
              <w:rPr>
                <w:color w:val="000000" w:themeColor="text1"/>
                <w:sz w:val="18"/>
                <w:szCs w:val="18"/>
              </w:rPr>
              <w:instrText xml:space="preserve"> INCLUDEPICTURE "https://internet.garant.ru/document/formula?revision=9112021519&amp;text=U3RyaW5nKCIgIik8PTkw" \* MERGEFORMATINET </w:instrText>
            </w:r>
            <w:r w:rsidRPr="000E2BA1">
              <w:rPr>
                <w:color w:val="000000" w:themeColor="text1"/>
                <w:sz w:val="18"/>
                <w:szCs w:val="18"/>
              </w:rPr>
              <w:fldChar w:fldCharType="end"/>
            </w:r>
          </w:p>
        </w:tc>
        <w:tc>
          <w:tcPr>
            <w:tcW w:w="2409" w:type="dxa"/>
            <w:shd w:val="clear" w:color="auto" w:fill="FFFFFF"/>
          </w:tcPr>
          <w:p w:rsidR="002A2351" w:rsidRPr="000E2BA1" w:rsidRDefault="002A2351" w:rsidP="005A1FF3">
            <w:pPr>
              <w:pStyle w:val="empty"/>
              <w:spacing w:before="0" w:beforeAutospacing="0" w:after="0" w:afterAutospacing="0"/>
              <w:rPr>
                <w:color w:val="000000" w:themeColor="text1"/>
                <w:sz w:val="18"/>
                <w:szCs w:val="18"/>
              </w:rPr>
            </w:pPr>
            <w:r w:rsidRPr="000E2BA1">
              <w:rPr>
                <w:color w:val="000000" w:themeColor="text1"/>
                <w:sz w:val="18"/>
                <w:szCs w:val="18"/>
              </w:rPr>
              <w:t>Результаты осуществления муниципального жилищного контроля в отчетном году</w:t>
            </w:r>
          </w:p>
        </w:tc>
      </w:tr>
      <w:tr w:rsidR="002A2351" w:rsidRPr="000E2BA1" w:rsidTr="00513249">
        <w:tc>
          <w:tcPr>
            <w:tcW w:w="724" w:type="dxa"/>
            <w:shd w:val="clear" w:color="auto" w:fill="FFFFFF"/>
            <w:vAlign w:val="center"/>
          </w:tcPr>
          <w:p w:rsidR="002A2351" w:rsidRPr="000E2BA1" w:rsidRDefault="002A2351" w:rsidP="005A1FF3">
            <w:pPr>
              <w:pStyle w:val="s1"/>
              <w:spacing w:before="0" w:beforeAutospacing="0" w:after="0" w:afterAutospacing="0"/>
              <w:jc w:val="center"/>
              <w:rPr>
                <w:color w:val="000000" w:themeColor="text1"/>
                <w:sz w:val="18"/>
                <w:szCs w:val="18"/>
              </w:rPr>
            </w:pPr>
            <w:r w:rsidRPr="000E2BA1">
              <w:rPr>
                <w:color w:val="000000" w:themeColor="text1"/>
                <w:sz w:val="18"/>
                <w:szCs w:val="18"/>
              </w:rPr>
              <w:t>Б.15</w:t>
            </w:r>
          </w:p>
        </w:tc>
        <w:tc>
          <w:tcPr>
            <w:tcW w:w="1418" w:type="dxa"/>
            <w:shd w:val="clear" w:color="auto" w:fill="FFFFFF"/>
          </w:tcPr>
          <w:p w:rsidR="002A2351" w:rsidRPr="00BB3284" w:rsidRDefault="002A2351" w:rsidP="005A1FF3">
            <w:pPr>
              <w:ind w:left="0" w:firstLine="0"/>
              <w:rPr>
                <w:sz w:val="18"/>
                <w:szCs w:val="18"/>
              </w:rPr>
            </w:pPr>
            <w:r w:rsidRPr="000E2BA1">
              <w:rPr>
                <w:sz w:val="18"/>
                <w:szCs w:val="18"/>
              </w:rPr>
              <w:t>Общее количество жалоб, поданных контролируемыми лицами в досудебном порядке за отчетный период</w:t>
            </w:r>
          </w:p>
        </w:tc>
        <w:tc>
          <w:tcPr>
            <w:tcW w:w="850" w:type="dxa"/>
            <w:shd w:val="clear" w:color="auto" w:fill="FFFFFF"/>
          </w:tcPr>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t xml:space="preserve">Б.15 = </w:t>
            </w:r>
            <w:r w:rsidRPr="000E2BA1">
              <w:rPr>
                <w:color w:val="000000" w:themeColor="text1"/>
                <w:sz w:val="18"/>
                <w:szCs w:val="18"/>
                <w:lang w:val="en-US"/>
              </w:rPr>
              <w:t>Sum</w:t>
            </w:r>
            <w:r>
              <w:rPr>
                <w:color w:val="000000" w:themeColor="text1"/>
                <w:sz w:val="18"/>
                <w:szCs w:val="18"/>
              </w:rPr>
              <w:t xml:space="preserve"> </w:t>
            </w:r>
            <w:r w:rsidRPr="000E2BA1">
              <w:rPr>
                <w:color w:val="000000" w:themeColor="text1"/>
                <w:sz w:val="18"/>
                <w:szCs w:val="18"/>
                <w:lang w:val="en-US"/>
              </w:rPr>
              <w:t>(</w:t>
            </w:r>
            <w:r w:rsidRPr="000E2BA1">
              <w:rPr>
                <w:color w:val="000000" w:themeColor="text1"/>
                <w:sz w:val="18"/>
                <w:szCs w:val="18"/>
              </w:rPr>
              <w:t>КЖДП)</w:t>
            </w:r>
          </w:p>
        </w:tc>
        <w:tc>
          <w:tcPr>
            <w:tcW w:w="2835" w:type="dxa"/>
            <w:shd w:val="clear" w:color="auto" w:fill="FFFFFF"/>
          </w:tcPr>
          <w:p w:rsidR="002A2351" w:rsidRPr="00BB3284" w:rsidRDefault="002A2351" w:rsidP="005A1FF3">
            <w:pPr>
              <w:ind w:left="0" w:firstLine="0"/>
              <w:rPr>
                <w:sz w:val="18"/>
                <w:szCs w:val="18"/>
              </w:rPr>
            </w:pPr>
            <w:r w:rsidRPr="000E2BA1">
              <w:rPr>
                <w:color w:val="000000" w:themeColor="text1"/>
                <w:sz w:val="18"/>
                <w:szCs w:val="18"/>
              </w:rPr>
              <w:t xml:space="preserve">Б.15 определяется как сумма </w:t>
            </w:r>
            <w:r w:rsidRPr="000E2BA1">
              <w:rPr>
                <w:sz w:val="18"/>
                <w:szCs w:val="18"/>
              </w:rPr>
              <w:t xml:space="preserve">жалоб, поданных контролируемыми лицами в досудебном порядке </w:t>
            </w:r>
            <w:r w:rsidRPr="000E2BA1">
              <w:rPr>
                <w:color w:val="000000" w:themeColor="text1"/>
                <w:sz w:val="18"/>
                <w:szCs w:val="18"/>
              </w:rPr>
              <w:t>(КЖДП)</w:t>
            </w:r>
            <w:r w:rsidRPr="000E2BA1">
              <w:rPr>
                <w:sz w:val="18"/>
                <w:szCs w:val="18"/>
              </w:rPr>
              <w:t xml:space="preserve"> за отчетный период.</w:t>
            </w:r>
          </w:p>
        </w:tc>
        <w:tc>
          <w:tcPr>
            <w:tcW w:w="1985" w:type="dxa"/>
            <w:shd w:val="clear" w:color="auto" w:fill="FFFFFF"/>
          </w:tcPr>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t xml:space="preserve">Целевое значение не устанавливается </w:t>
            </w:r>
            <w:r w:rsidRPr="000E2BA1">
              <w:rPr>
                <w:color w:val="000000" w:themeColor="text1"/>
                <w:sz w:val="18"/>
                <w:szCs w:val="18"/>
              </w:rPr>
              <w:fldChar w:fldCharType="begin"/>
            </w:r>
            <w:r w:rsidRPr="000E2BA1">
              <w:rPr>
                <w:color w:val="000000" w:themeColor="text1"/>
                <w:sz w:val="18"/>
                <w:szCs w:val="18"/>
              </w:rPr>
              <w:instrText xml:space="preserve"> INCLUDEPICTURE "https://internet.garant.ru/document/formula?revision=9112021519&amp;text=U3RyaW5nKCIgIik8PTkw" \* MERGEFORMATINET </w:instrText>
            </w:r>
            <w:r w:rsidRPr="000E2BA1">
              <w:rPr>
                <w:color w:val="000000" w:themeColor="text1"/>
                <w:sz w:val="18"/>
                <w:szCs w:val="18"/>
              </w:rPr>
              <w:fldChar w:fldCharType="end"/>
            </w:r>
          </w:p>
        </w:tc>
        <w:tc>
          <w:tcPr>
            <w:tcW w:w="2409" w:type="dxa"/>
            <w:shd w:val="clear" w:color="auto" w:fill="FFFFFF"/>
          </w:tcPr>
          <w:p w:rsidR="002A2351" w:rsidRPr="000E2BA1" w:rsidRDefault="002A2351" w:rsidP="005A1FF3">
            <w:pPr>
              <w:pStyle w:val="empty"/>
              <w:spacing w:before="0" w:beforeAutospacing="0" w:after="0" w:afterAutospacing="0"/>
              <w:rPr>
                <w:color w:val="000000" w:themeColor="text1"/>
                <w:sz w:val="18"/>
                <w:szCs w:val="18"/>
              </w:rPr>
            </w:pPr>
            <w:r w:rsidRPr="000E2BA1">
              <w:rPr>
                <w:color w:val="000000" w:themeColor="text1"/>
                <w:sz w:val="18"/>
                <w:szCs w:val="18"/>
              </w:rPr>
              <w:t>Результаты осуществления муниципального жилищного контроля в отчетном году</w:t>
            </w:r>
          </w:p>
        </w:tc>
      </w:tr>
      <w:tr w:rsidR="002A2351" w:rsidRPr="000E2BA1" w:rsidTr="00513249">
        <w:tc>
          <w:tcPr>
            <w:tcW w:w="724" w:type="dxa"/>
            <w:shd w:val="clear" w:color="auto" w:fill="FFFFFF"/>
            <w:vAlign w:val="center"/>
          </w:tcPr>
          <w:p w:rsidR="002A2351" w:rsidRPr="000E2BA1" w:rsidRDefault="002A2351" w:rsidP="005A1FF3">
            <w:pPr>
              <w:pStyle w:val="s1"/>
              <w:spacing w:before="0" w:beforeAutospacing="0" w:after="0" w:afterAutospacing="0"/>
              <w:jc w:val="center"/>
              <w:rPr>
                <w:color w:val="000000" w:themeColor="text1"/>
                <w:sz w:val="18"/>
                <w:szCs w:val="18"/>
              </w:rPr>
            </w:pPr>
            <w:r w:rsidRPr="000E2BA1">
              <w:rPr>
                <w:color w:val="000000" w:themeColor="text1"/>
                <w:sz w:val="18"/>
                <w:szCs w:val="18"/>
              </w:rPr>
              <w:t>Б.16</w:t>
            </w:r>
          </w:p>
        </w:tc>
        <w:tc>
          <w:tcPr>
            <w:tcW w:w="1418" w:type="dxa"/>
            <w:shd w:val="clear" w:color="auto" w:fill="FFFFFF"/>
          </w:tcPr>
          <w:p w:rsidR="002A2351" w:rsidRPr="00BB3284" w:rsidRDefault="002A2351" w:rsidP="005A1FF3">
            <w:pPr>
              <w:ind w:left="0" w:firstLine="0"/>
              <w:rPr>
                <w:sz w:val="18"/>
                <w:szCs w:val="18"/>
              </w:rPr>
            </w:pPr>
            <w:r w:rsidRPr="000E2BA1">
              <w:rPr>
                <w:sz w:val="18"/>
                <w:szCs w:val="18"/>
              </w:rPr>
              <w:t>Количество жалоб, в отношении которых контрольным органом был нарушен срок рассмотрения, за отчетный период</w:t>
            </w:r>
          </w:p>
        </w:tc>
        <w:tc>
          <w:tcPr>
            <w:tcW w:w="850" w:type="dxa"/>
            <w:shd w:val="clear" w:color="auto" w:fill="FFFFFF"/>
          </w:tcPr>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t xml:space="preserve">Б.16 = </w:t>
            </w:r>
            <w:r w:rsidRPr="000E2BA1">
              <w:rPr>
                <w:color w:val="000000" w:themeColor="text1"/>
                <w:sz w:val="18"/>
                <w:szCs w:val="18"/>
                <w:lang w:val="en-US"/>
              </w:rPr>
              <w:t>Sum</w:t>
            </w:r>
            <w:r>
              <w:rPr>
                <w:color w:val="000000" w:themeColor="text1"/>
                <w:sz w:val="18"/>
                <w:szCs w:val="18"/>
              </w:rPr>
              <w:t xml:space="preserve"> </w:t>
            </w:r>
            <w:r w:rsidRPr="000E2BA1">
              <w:rPr>
                <w:color w:val="000000" w:themeColor="text1"/>
                <w:sz w:val="18"/>
                <w:szCs w:val="18"/>
                <w:lang w:val="en-US"/>
              </w:rPr>
              <w:t>(</w:t>
            </w:r>
            <w:r w:rsidRPr="000E2BA1">
              <w:rPr>
                <w:color w:val="000000" w:themeColor="text1"/>
                <w:sz w:val="18"/>
                <w:szCs w:val="18"/>
              </w:rPr>
              <w:t>КЖНС)</w:t>
            </w:r>
          </w:p>
        </w:tc>
        <w:tc>
          <w:tcPr>
            <w:tcW w:w="2835" w:type="dxa"/>
            <w:shd w:val="clear" w:color="auto" w:fill="FFFFFF"/>
          </w:tcPr>
          <w:p w:rsidR="002A2351" w:rsidRPr="00BB3284" w:rsidRDefault="002A2351" w:rsidP="005A1FF3">
            <w:pPr>
              <w:ind w:left="0" w:firstLine="0"/>
              <w:rPr>
                <w:sz w:val="18"/>
                <w:szCs w:val="18"/>
              </w:rPr>
            </w:pPr>
            <w:r w:rsidRPr="000E2BA1">
              <w:rPr>
                <w:color w:val="000000" w:themeColor="text1"/>
                <w:sz w:val="18"/>
                <w:szCs w:val="18"/>
              </w:rPr>
              <w:t xml:space="preserve">Б.16 определяется как сумма </w:t>
            </w:r>
            <w:r w:rsidRPr="000E2BA1">
              <w:rPr>
                <w:sz w:val="18"/>
                <w:szCs w:val="18"/>
              </w:rPr>
              <w:t xml:space="preserve">жалоб, в отношении которых контрольным органом был нарушен срок рассмотрения </w:t>
            </w:r>
            <w:r w:rsidRPr="000E2BA1">
              <w:rPr>
                <w:color w:val="000000" w:themeColor="text1"/>
                <w:sz w:val="18"/>
                <w:szCs w:val="18"/>
              </w:rPr>
              <w:t>(КЖНС),</w:t>
            </w:r>
            <w:r w:rsidRPr="000E2BA1">
              <w:rPr>
                <w:sz w:val="18"/>
                <w:szCs w:val="18"/>
              </w:rPr>
              <w:t xml:space="preserve"> за отчетный период.</w:t>
            </w:r>
          </w:p>
        </w:tc>
        <w:tc>
          <w:tcPr>
            <w:tcW w:w="1985" w:type="dxa"/>
            <w:shd w:val="clear" w:color="auto" w:fill="FFFFFF"/>
          </w:tcPr>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t xml:space="preserve">Целевое значение не устанавливается </w:t>
            </w:r>
            <w:r w:rsidRPr="000E2BA1">
              <w:rPr>
                <w:color w:val="000000" w:themeColor="text1"/>
                <w:sz w:val="18"/>
                <w:szCs w:val="18"/>
              </w:rPr>
              <w:fldChar w:fldCharType="begin"/>
            </w:r>
            <w:r w:rsidRPr="000E2BA1">
              <w:rPr>
                <w:color w:val="000000" w:themeColor="text1"/>
                <w:sz w:val="18"/>
                <w:szCs w:val="18"/>
              </w:rPr>
              <w:instrText xml:space="preserve"> INCLUDEPICTURE "https://internet.garant.ru/document/formula?revision=9112021519&amp;text=U3RyaW5nKCIgIik8PTkw" \* MERGEFORMATINET </w:instrText>
            </w:r>
            <w:r w:rsidRPr="000E2BA1">
              <w:rPr>
                <w:color w:val="000000" w:themeColor="text1"/>
                <w:sz w:val="18"/>
                <w:szCs w:val="18"/>
              </w:rPr>
              <w:fldChar w:fldCharType="end"/>
            </w:r>
          </w:p>
        </w:tc>
        <w:tc>
          <w:tcPr>
            <w:tcW w:w="2409" w:type="dxa"/>
            <w:shd w:val="clear" w:color="auto" w:fill="FFFFFF"/>
          </w:tcPr>
          <w:p w:rsidR="002A2351" w:rsidRPr="000E2BA1" w:rsidRDefault="002A2351" w:rsidP="005A1FF3">
            <w:pPr>
              <w:pStyle w:val="empty"/>
              <w:spacing w:before="0" w:beforeAutospacing="0" w:after="0" w:afterAutospacing="0"/>
              <w:rPr>
                <w:color w:val="000000" w:themeColor="text1"/>
                <w:sz w:val="18"/>
                <w:szCs w:val="18"/>
              </w:rPr>
            </w:pPr>
            <w:r w:rsidRPr="000E2BA1">
              <w:rPr>
                <w:color w:val="000000" w:themeColor="text1"/>
                <w:sz w:val="18"/>
                <w:szCs w:val="18"/>
              </w:rPr>
              <w:t>Результаты осуществления муниципального жилищного контроля в отчетном году</w:t>
            </w:r>
          </w:p>
        </w:tc>
      </w:tr>
      <w:tr w:rsidR="002A2351" w:rsidRPr="000E2BA1" w:rsidTr="00513249">
        <w:tc>
          <w:tcPr>
            <w:tcW w:w="724" w:type="dxa"/>
            <w:shd w:val="clear" w:color="auto" w:fill="FFFFFF"/>
            <w:vAlign w:val="center"/>
          </w:tcPr>
          <w:p w:rsidR="002A2351" w:rsidRPr="000E2BA1" w:rsidRDefault="002A2351" w:rsidP="005A1FF3">
            <w:pPr>
              <w:pStyle w:val="s1"/>
              <w:spacing w:before="0" w:beforeAutospacing="0" w:after="0" w:afterAutospacing="0"/>
              <w:jc w:val="center"/>
              <w:rPr>
                <w:color w:val="000000" w:themeColor="text1"/>
                <w:sz w:val="18"/>
                <w:szCs w:val="18"/>
              </w:rPr>
            </w:pPr>
            <w:r w:rsidRPr="000E2BA1">
              <w:rPr>
                <w:color w:val="000000" w:themeColor="text1"/>
                <w:sz w:val="18"/>
                <w:szCs w:val="18"/>
              </w:rPr>
              <w:t>Б.17</w:t>
            </w:r>
          </w:p>
        </w:tc>
        <w:tc>
          <w:tcPr>
            <w:tcW w:w="1418" w:type="dxa"/>
            <w:shd w:val="clear" w:color="auto" w:fill="FFFFFF"/>
          </w:tcPr>
          <w:p w:rsidR="002A2351" w:rsidRPr="00C94049" w:rsidRDefault="002A2351" w:rsidP="005A1FF3">
            <w:pPr>
              <w:ind w:left="0" w:firstLine="0"/>
              <w:rPr>
                <w:sz w:val="18"/>
                <w:szCs w:val="18"/>
              </w:rPr>
            </w:pPr>
            <w:r w:rsidRPr="000E2BA1">
              <w:rPr>
                <w:sz w:val="18"/>
                <w:szCs w:val="18"/>
              </w:rPr>
              <w:t xml:space="preserve">Количество жалоб, поданных контролируемыми лицами в </w:t>
            </w:r>
            <w:r w:rsidRPr="000E2BA1">
              <w:rPr>
                <w:sz w:val="18"/>
                <w:szCs w:val="18"/>
              </w:rPr>
              <w:lastRenderedPageBreak/>
              <w:t>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 за отчетный период</w:t>
            </w:r>
          </w:p>
        </w:tc>
        <w:tc>
          <w:tcPr>
            <w:tcW w:w="850" w:type="dxa"/>
            <w:shd w:val="clear" w:color="auto" w:fill="FFFFFF"/>
          </w:tcPr>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lastRenderedPageBreak/>
              <w:t xml:space="preserve">Б.17 = </w:t>
            </w:r>
            <w:r w:rsidRPr="000E2BA1">
              <w:rPr>
                <w:color w:val="000000" w:themeColor="text1"/>
                <w:sz w:val="18"/>
                <w:szCs w:val="18"/>
                <w:lang w:val="en-US"/>
              </w:rPr>
              <w:t>Sum</w:t>
            </w:r>
            <w:r>
              <w:rPr>
                <w:color w:val="000000" w:themeColor="text1"/>
                <w:sz w:val="18"/>
                <w:szCs w:val="18"/>
              </w:rPr>
              <w:t xml:space="preserve"> </w:t>
            </w:r>
            <w:r w:rsidRPr="000E2BA1">
              <w:rPr>
                <w:color w:val="000000" w:themeColor="text1"/>
                <w:sz w:val="18"/>
                <w:szCs w:val="18"/>
                <w:lang w:val="en-US"/>
              </w:rPr>
              <w:t>(</w:t>
            </w:r>
            <w:r w:rsidRPr="000E2BA1">
              <w:rPr>
                <w:color w:val="000000" w:themeColor="text1"/>
                <w:sz w:val="18"/>
                <w:szCs w:val="18"/>
              </w:rPr>
              <w:t>КЖОР)</w:t>
            </w:r>
          </w:p>
        </w:tc>
        <w:tc>
          <w:tcPr>
            <w:tcW w:w="2835" w:type="dxa"/>
            <w:shd w:val="clear" w:color="auto" w:fill="FFFFFF"/>
          </w:tcPr>
          <w:p w:rsidR="002A2351" w:rsidRPr="00BB3284" w:rsidRDefault="002A2351" w:rsidP="005A1FF3">
            <w:pPr>
              <w:ind w:left="0" w:firstLine="0"/>
              <w:rPr>
                <w:sz w:val="18"/>
                <w:szCs w:val="18"/>
              </w:rPr>
            </w:pPr>
            <w:r w:rsidRPr="000E2BA1">
              <w:rPr>
                <w:color w:val="000000" w:themeColor="text1"/>
                <w:sz w:val="18"/>
                <w:szCs w:val="18"/>
              </w:rPr>
              <w:t xml:space="preserve">Б.17 определяется как сумма </w:t>
            </w:r>
            <w:r w:rsidRPr="000E2BA1">
              <w:rPr>
                <w:sz w:val="18"/>
                <w:szCs w:val="18"/>
              </w:rPr>
              <w:t xml:space="preserve">жалоб, поданных контролируемыми лицами в досудебном порядке, по итогам рассмотрения которых </w:t>
            </w:r>
            <w:r w:rsidRPr="000E2BA1">
              <w:rPr>
                <w:sz w:val="18"/>
                <w:szCs w:val="18"/>
              </w:rPr>
              <w:lastRenderedPageBreak/>
              <w:t>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w:t>
            </w:r>
            <w:r w:rsidRPr="000E2BA1">
              <w:rPr>
                <w:color w:val="000000" w:themeColor="text1"/>
                <w:sz w:val="18"/>
                <w:szCs w:val="18"/>
              </w:rPr>
              <w:t xml:space="preserve"> (КЖОР),</w:t>
            </w:r>
            <w:r w:rsidRPr="000E2BA1">
              <w:rPr>
                <w:sz w:val="18"/>
                <w:szCs w:val="18"/>
              </w:rPr>
              <w:t xml:space="preserve"> за отчетный период.</w:t>
            </w:r>
          </w:p>
        </w:tc>
        <w:tc>
          <w:tcPr>
            <w:tcW w:w="1985" w:type="dxa"/>
            <w:shd w:val="clear" w:color="auto" w:fill="FFFFFF"/>
          </w:tcPr>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lastRenderedPageBreak/>
              <w:t xml:space="preserve">Целевое значение не устанавливается </w:t>
            </w:r>
            <w:r w:rsidRPr="000E2BA1">
              <w:rPr>
                <w:color w:val="000000" w:themeColor="text1"/>
                <w:sz w:val="18"/>
                <w:szCs w:val="18"/>
              </w:rPr>
              <w:fldChar w:fldCharType="begin"/>
            </w:r>
            <w:r w:rsidRPr="000E2BA1">
              <w:rPr>
                <w:color w:val="000000" w:themeColor="text1"/>
                <w:sz w:val="18"/>
                <w:szCs w:val="18"/>
              </w:rPr>
              <w:instrText xml:space="preserve"> INCLUDEPICTURE "https://internet.garant.ru/document/formula?revision=9112021519&amp;text=U3RyaW5nKCIgIik8PTkw" \* MERGEFORMATINET </w:instrText>
            </w:r>
            <w:r w:rsidRPr="000E2BA1">
              <w:rPr>
                <w:color w:val="000000" w:themeColor="text1"/>
                <w:sz w:val="18"/>
                <w:szCs w:val="18"/>
              </w:rPr>
              <w:fldChar w:fldCharType="end"/>
            </w:r>
          </w:p>
        </w:tc>
        <w:tc>
          <w:tcPr>
            <w:tcW w:w="2409" w:type="dxa"/>
            <w:shd w:val="clear" w:color="auto" w:fill="FFFFFF"/>
          </w:tcPr>
          <w:p w:rsidR="002A2351" w:rsidRPr="000E2BA1" w:rsidRDefault="002A2351" w:rsidP="005A1FF3">
            <w:pPr>
              <w:pStyle w:val="empty"/>
              <w:spacing w:before="0" w:beforeAutospacing="0" w:after="0" w:afterAutospacing="0"/>
              <w:rPr>
                <w:color w:val="000000" w:themeColor="text1"/>
                <w:sz w:val="18"/>
                <w:szCs w:val="18"/>
              </w:rPr>
            </w:pPr>
            <w:r w:rsidRPr="000E2BA1">
              <w:rPr>
                <w:color w:val="000000" w:themeColor="text1"/>
                <w:sz w:val="18"/>
                <w:szCs w:val="18"/>
              </w:rPr>
              <w:t>Результаты осуществления муниципального жилищного контроля в отчетном году</w:t>
            </w:r>
          </w:p>
        </w:tc>
      </w:tr>
      <w:tr w:rsidR="002A2351" w:rsidRPr="000E2BA1" w:rsidTr="00513249">
        <w:tc>
          <w:tcPr>
            <w:tcW w:w="724" w:type="dxa"/>
            <w:shd w:val="clear" w:color="auto" w:fill="FFFFFF"/>
            <w:vAlign w:val="center"/>
          </w:tcPr>
          <w:p w:rsidR="002A2351" w:rsidRPr="000E2BA1" w:rsidRDefault="002A2351" w:rsidP="005A1FF3">
            <w:pPr>
              <w:pStyle w:val="s1"/>
              <w:spacing w:before="0" w:beforeAutospacing="0" w:after="0" w:afterAutospacing="0"/>
              <w:jc w:val="center"/>
              <w:rPr>
                <w:color w:val="000000" w:themeColor="text1"/>
                <w:sz w:val="18"/>
                <w:szCs w:val="18"/>
              </w:rPr>
            </w:pPr>
            <w:r w:rsidRPr="000E2BA1">
              <w:rPr>
                <w:color w:val="000000" w:themeColor="text1"/>
                <w:sz w:val="18"/>
                <w:szCs w:val="18"/>
              </w:rPr>
              <w:lastRenderedPageBreak/>
              <w:t>Б.18</w:t>
            </w:r>
          </w:p>
        </w:tc>
        <w:tc>
          <w:tcPr>
            <w:tcW w:w="1418" w:type="dxa"/>
            <w:shd w:val="clear" w:color="auto" w:fill="FFFFFF"/>
          </w:tcPr>
          <w:p w:rsidR="002A2351" w:rsidRPr="00C94049" w:rsidRDefault="002A2351" w:rsidP="005A1FF3">
            <w:pPr>
              <w:ind w:left="0" w:firstLine="0"/>
              <w:rPr>
                <w:sz w:val="18"/>
                <w:szCs w:val="18"/>
              </w:rPr>
            </w:pPr>
            <w:r w:rsidRPr="000E2BA1">
              <w:rPr>
                <w:sz w:val="18"/>
                <w:szCs w:val="18"/>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tc>
        <w:tc>
          <w:tcPr>
            <w:tcW w:w="850" w:type="dxa"/>
            <w:shd w:val="clear" w:color="auto" w:fill="FFFFFF"/>
          </w:tcPr>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t xml:space="preserve">Б.18 = </w:t>
            </w:r>
            <w:r w:rsidRPr="000E2BA1">
              <w:rPr>
                <w:color w:val="000000" w:themeColor="text1"/>
                <w:sz w:val="18"/>
                <w:szCs w:val="18"/>
                <w:lang w:val="en-US"/>
              </w:rPr>
              <w:t>Sum</w:t>
            </w:r>
            <w:r>
              <w:rPr>
                <w:color w:val="000000" w:themeColor="text1"/>
                <w:sz w:val="18"/>
                <w:szCs w:val="18"/>
              </w:rPr>
              <w:t xml:space="preserve"> </w:t>
            </w:r>
            <w:r w:rsidRPr="000E2BA1">
              <w:rPr>
                <w:color w:val="000000" w:themeColor="text1"/>
                <w:sz w:val="18"/>
                <w:szCs w:val="18"/>
                <w:lang w:val="en-US"/>
              </w:rPr>
              <w:t>(</w:t>
            </w:r>
            <w:r w:rsidRPr="000E2BA1">
              <w:rPr>
                <w:color w:val="000000" w:themeColor="text1"/>
                <w:sz w:val="18"/>
                <w:szCs w:val="18"/>
              </w:rPr>
              <w:t>КИЗ)</w:t>
            </w:r>
          </w:p>
        </w:tc>
        <w:tc>
          <w:tcPr>
            <w:tcW w:w="2835" w:type="dxa"/>
            <w:shd w:val="clear" w:color="auto" w:fill="FFFFFF"/>
          </w:tcPr>
          <w:p w:rsidR="002A2351" w:rsidRPr="00BB3284" w:rsidRDefault="002A2351" w:rsidP="005A1FF3">
            <w:pPr>
              <w:ind w:left="0" w:firstLine="0"/>
              <w:rPr>
                <w:sz w:val="18"/>
                <w:szCs w:val="18"/>
              </w:rPr>
            </w:pPr>
            <w:r w:rsidRPr="000E2BA1">
              <w:rPr>
                <w:color w:val="000000" w:themeColor="text1"/>
                <w:sz w:val="18"/>
                <w:szCs w:val="18"/>
              </w:rPr>
              <w:t xml:space="preserve">Б.18 определяется как сумма </w:t>
            </w:r>
            <w:r w:rsidRPr="000E2BA1">
              <w:rPr>
                <w:sz w:val="18"/>
                <w:szCs w:val="18"/>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w:t>
            </w:r>
            <w:r w:rsidRPr="000E2BA1">
              <w:rPr>
                <w:color w:val="000000" w:themeColor="text1"/>
                <w:sz w:val="18"/>
                <w:szCs w:val="18"/>
              </w:rPr>
              <w:t xml:space="preserve"> (КИЗ),</w:t>
            </w:r>
            <w:r w:rsidRPr="000E2BA1">
              <w:rPr>
                <w:sz w:val="18"/>
                <w:szCs w:val="18"/>
              </w:rPr>
              <w:t xml:space="preserve"> за отчетный период.</w:t>
            </w:r>
          </w:p>
        </w:tc>
        <w:tc>
          <w:tcPr>
            <w:tcW w:w="1985" w:type="dxa"/>
            <w:shd w:val="clear" w:color="auto" w:fill="FFFFFF"/>
          </w:tcPr>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t xml:space="preserve">Целевое значение не устанавливается </w:t>
            </w:r>
            <w:r w:rsidRPr="000E2BA1">
              <w:rPr>
                <w:color w:val="000000" w:themeColor="text1"/>
                <w:sz w:val="18"/>
                <w:szCs w:val="18"/>
              </w:rPr>
              <w:fldChar w:fldCharType="begin"/>
            </w:r>
            <w:r w:rsidRPr="000E2BA1">
              <w:rPr>
                <w:color w:val="000000" w:themeColor="text1"/>
                <w:sz w:val="18"/>
                <w:szCs w:val="18"/>
              </w:rPr>
              <w:instrText xml:space="preserve"> INCLUDEPICTURE "https://internet.garant.ru/document/formula?revision=9112021519&amp;text=U3RyaW5nKCIgIik8PTkw" \* MERGEFORMATINET </w:instrText>
            </w:r>
            <w:r w:rsidRPr="000E2BA1">
              <w:rPr>
                <w:color w:val="000000" w:themeColor="text1"/>
                <w:sz w:val="18"/>
                <w:szCs w:val="18"/>
              </w:rPr>
              <w:fldChar w:fldCharType="end"/>
            </w:r>
          </w:p>
        </w:tc>
        <w:tc>
          <w:tcPr>
            <w:tcW w:w="2409" w:type="dxa"/>
            <w:shd w:val="clear" w:color="auto" w:fill="FFFFFF"/>
          </w:tcPr>
          <w:p w:rsidR="002A2351" w:rsidRPr="000E2BA1" w:rsidRDefault="002A2351" w:rsidP="005A1FF3">
            <w:pPr>
              <w:pStyle w:val="empty"/>
              <w:spacing w:before="0" w:beforeAutospacing="0" w:after="0" w:afterAutospacing="0"/>
              <w:rPr>
                <w:color w:val="000000" w:themeColor="text1"/>
                <w:sz w:val="18"/>
                <w:szCs w:val="18"/>
              </w:rPr>
            </w:pPr>
            <w:r w:rsidRPr="000E2BA1">
              <w:rPr>
                <w:color w:val="000000" w:themeColor="text1"/>
                <w:sz w:val="18"/>
                <w:szCs w:val="18"/>
              </w:rPr>
              <w:t>Результаты осуществления муниципального жилищного контроля в отчетном году</w:t>
            </w:r>
          </w:p>
        </w:tc>
      </w:tr>
      <w:tr w:rsidR="002A2351" w:rsidRPr="000E2BA1" w:rsidTr="00513249">
        <w:tc>
          <w:tcPr>
            <w:tcW w:w="724" w:type="dxa"/>
            <w:shd w:val="clear" w:color="auto" w:fill="FFFFFF"/>
            <w:vAlign w:val="center"/>
          </w:tcPr>
          <w:p w:rsidR="002A2351" w:rsidRPr="000E2BA1" w:rsidRDefault="002A2351" w:rsidP="005A1FF3">
            <w:pPr>
              <w:pStyle w:val="s1"/>
              <w:spacing w:before="0" w:beforeAutospacing="0" w:after="0" w:afterAutospacing="0"/>
              <w:jc w:val="center"/>
              <w:rPr>
                <w:color w:val="000000" w:themeColor="text1"/>
                <w:sz w:val="18"/>
                <w:szCs w:val="18"/>
              </w:rPr>
            </w:pPr>
            <w:r w:rsidRPr="000E2BA1">
              <w:rPr>
                <w:color w:val="000000" w:themeColor="text1"/>
                <w:sz w:val="18"/>
                <w:szCs w:val="18"/>
              </w:rPr>
              <w:t>Б.19</w:t>
            </w:r>
          </w:p>
        </w:tc>
        <w:tc>
          <w:tcPr>
            <w:tcW w:w="1418" w:type="dxa"/>
            <w:shd w:val="clear" w:color="auto" w:fill="FFFFFF"/>
          </w:tcPr>
          <w:p w:rsidR="002A2351" w:rsidRPr="00C94049" w:rsidRDefault="002A2351" w:rsidP="005A1FF3">
            <w:pPr>
              <w:ind w:left="0" w:firstLine="0"/>
              <w:rPr>
                <w:sz w:val="18"/>
                <w:szCs w:val="18"/>
              </w:rPr>
            </w:pPr>
            <w:r w:rsidRPr="000E2BA1">
              <w:rPr>
                <w:sz w:val="18"/>
                <w:szCs w:val="18"/>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tc>
        <w:tc>
          <w:tcPr>
            <w:tcW w:w="850" w:type="dxa"/>
            <w:shd w:val="clear" w:color="auto" w:fill="FFFFFF"/>
          </w:tcPr>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t xml:space="preserve">Б.19 = </w:t>
            </w:r>
            <w:r w:rsidRPr="000E2BA1">
              <w:rPr>
                <w:color w:val="000000" w:themeColor="text1"/>
                <w:sz w:val="18"/>
                <w:szCs w:val="18"/>
                <w:lang w:val="en-US"/>
              </w:rPr>
              <w:t>Sum</w:t>
            </w:r>
            <w:r>
              <w:rPr>
                <w:color w:val="000000" w:themeColor="text1"/>
                <w:sz w:val="18"/>
                <w:szCs w:val="18"/>
              </w:rPr>
              <w:t xml:space="preserve"> </w:t>
            </w:r>
            <w:r w:rsidRPr="000E2BA1">
              <w:rPr>
                <w:color w:val="000000" w:themeColor="text1"/>
                <w:sz w:val="18"/>
                <w:szCs w:val="18"/>
                <w:lang w:val="en-US"/>
              </w:rPr>
              <w:t>(</w:t>
            </w:r>
            <w:r w:rsidRPr="000E2BA1">
              <w:rPr>
                <w:color w:val="000000" w:themeColor="text1"/>
                <w:sz w:val="18"/>
                <w:szCs w:val="18"/>
              </w:rPr>
              <w:t>КУИЗ)</w:t>
            </w:r>
          </w:p>
        </w:tc>
        <w:tc>
          <w:tcPr>
            <w:tcW w:w="2835" w:type="dxa"/>
            <w:shd w:val="clear" w:color="auto" w:fill="FFFFFF"/>
          </w:tcPr>
          <w:p w:rsidR="002A2351" w:rsidRPr="00BB3284" w:rsidRDefault="002A2351" w:rsidP="005A1FF3">
            <w:pPr>
              <w:ind w:left="0" w:firstLine="0"/>
              <w:rPr>
                <w:sz w:val="18"/>
                <w:szCs w:val="18"/>
              </w:rPr>
            </w:pPr>
            <w:r w:rsidRPr="000E2BA1">
              <w:rPr>
                <w:color w:val="000000" w:themeColor="text1"/>
                <w:sz w:val="18"/>
                <w:szCs w:val="18"/>
              </w:rPr>
              <w:t xml:space="preserve">Б.19 определяется как сумма </w:t>
            </w:r>
            <w:r w:rsidRPr="000E2BA1">
              <w:rPr>
                <w:sz w:val="18"/>
                <w:szCs w:val="18"/>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w:t>
            </w:r>
            <w:r w:rsidRPr="000E2BA1">
              <w:rPr>
                <w:color w:val="000000" w:themeColor="text1"/>
                <w:sz w:val="18"/>
                <w:szCs w:val="18"/>
              </w:rPr>
              <w:t xml:space="preserve"> (КУИЗ),</w:t>
            </w:r>
            <w:r w:rsidRPr="000E2BA1">
              <w:rPr>
                <w:sz w:val="18"/>
                <w:szCs w:val="18"/>
              </w:rPr>
              <w:t xml:space="preserve"> за отчетный период.</w:t>
            </w:r>
          </w:p>
        </w:tc>
        <w:tc>
          <w:tcPr>
            <w:tcW w:w="1985" w:type="dxa"/>
            <w:shd w:val="clear" w:color="auto" w:fill="FFFFFF"/>
          </w:tcPr>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t xml:space="preserve">Целевое значение не устанавливается </w:t>
            </w:r>
            <w:r w:rsidRPr="000E2BA1">
              <w:rPr>
                <w:color w:val="000000" w:themeColor="text1"/>
                <w:sz w:val="18"/>
                <w:szCs w:val="18"/>
              </w:rPr>
              <w:fldChar w:fldCharType="begin"/>
            </w:r>
            <w:r w:rsidRPr="000E2BA1">
              <w:rPr>
                <w:color w:val="000000" w:themeColor="text1"/>
                <w:sz w:val="18"/>
                <w:szCs w:val="18"/>
              </w:rPr>
              <w:instrText xml:space="preserve"> INCLUDEPICTURE "https://internet.garant.ru/document/formula?revision=9112021519&amp;text=U3RyaW5nKCIgIik8PTkw" \* MERGEFORMATINET </w:instrText>
            </w:r>
            <w:r w:rsidRPr="000E2BA1">
              <w:rPr>
                <w:color w:val="000000" w:themeColor="text1"/>
                <w:sz w:val="18"/>
                <w:szCs w:val="18"/>
              </w:rPr>
              <w:fldChar w:fldCharType="end"/>
            </w:r>
          </w:p>
        </w:tc>
        <w:tc>
          <w:tcPr>
            <w:tcW w:w="2409" w:type="dxa"/>
            <w:shd w:val="clear" w:color="auto" w:fill="FFFFFF"/>
          </w:tcPr>
          <w:p w:rsidR="002A2351" w:rsidRPr="000E2BA1" w:rsidRDefault="002A2351" w:rsidP="005A1FF3">
            <w:pPr>
              <w:pStyle w:val="empty"/>
              <w:spacing w:before="0" w:beforeAutospacing="0" w:after="0" w:afterAutospacing="0"/>
              <w:rPr>
                <w:color w:val="000000" w:themeColor="text1"/>
                <w:sz w:val="18"/>
                <w:szCs w:val="18"/>
              </w:rPr>
            </w:pPr>
            <w:r w:rsidRPr="000E2BA1">
              <w:rPr>
                <w:color w:val="000000" w:themeColor="text1"/>
                <w:sz w:val="18"/>
                <w:szCs w:val="18"/>
              </w:rPr>
              <w:t>Результаты осуществления муниципального жилищного контроля в отчетном году</w:t>
            </w:r>
          </w:p>
        </w:tc>
      </w:tr>
      <w:tr w:rsidR="002A2351" w:rsidRPr="000E2BA1" w:rsidTr="00513249">
        <w:tc>
          <w:tcPr>
            <w:tcW w:w="724" w:type="dxa"/>
            <w:shd w:val="clear" w:color="auto" w:fill="FFFFFF"/>
            <w:vAlign w:val="center"/>
          </w:tcPr>
          <w:p w:rsidR="002A2351" w:rsidRPr="000E2BA1" w:rsidRDefault="002A2351" w:rsidP="005A1FF3">
            <w:pPr>
              <w:pStyle w:val="s1"/>
              <w:spacing w:before="0" w:beforeAutospacing="0" w:after="0" w:afterAutospacing="0"/>
              <w:jc w:val="center"/>
              <w:rPr>
                <w:color w:val="000000" w:themeColor="text1"/>
                <w:sz w:val="18"/>
                <w:szCs w:val="18"/>
              </w:rPr>
            </w:pPr>
            <w:r w:rsidRPr="000E2BA1">
              <w:rPr>
                <w:color w:val="000000" w:themeColor="text1"/>
                <w:sz w:val="18"/>
                <w:szCs w:val="18"/>
              </w:rPr>
              <w:t>Б.20</w:t>
            </w:r>
          </w:p>
        </w:tc>
        <w:tc>
          <w:tcPr>
            <w:tcW w:w="1418" w:type="dxa"/>
            <w:shd w:val="clear" w:color="auto" w:fill="FFFFFF"/>
          </w:tcPr>
          <w:p w:rsidR="002A2351" w:rsidRPr="00BB3284" w:rsidRDefault="002A2351" w:rsidP="005A1FF3">
            <w:pPr>
              <w:ind w:left="0" w:firstLine="0"/>
              <w:rPr>
                <w:sz w:val="18"/>
                <w:szCs w:val="18"/>
              </w:rPr>
            </w:pPr>
            <w:r w:rsidRPr="000E2BA1">
              <w:rPr>
                <w:sz w:val="18"/>
                <w:szCs w:val="18"/>
              </w:rPr>
              <w:t xml:space="preserve">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w:t>
            </w:r>
            <w:r w:rsidRPr="000E2BA1">
              <w:rPr>
                <w:sz w:val="18"/>
                <w:szCs w:val="18"/>
              </w:rPr>
              <w:lastRenderedPageBreak/>
              <w:t>признаны недействительными и (или) отменены, за отчетный период</w:t>
            </w:r>
          </w:p>
        </w:tc>
        <w:tc>
          <w:tcPr>
            <w:tcW w:w="850" w:type="dxa"/>
            <w:shd w:val="clear" w:color="auto" w:fill="FFFFFF"/>
          </w:tcPr>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lastRenderedPageBreak/>
              <w:t xml:space="preserve">Б.20 = </w:t>
            </w:r>
            <w:r w:rsidRPr="000E2BA1">
              <w:rPr>
                <w:color w:val="000000" w:themeColor="text1"/>
                <w:sz w:val="18"/>
                <w:szCs w:val="18"/>
                <w:lang w:val="en-US"/>
              </w:rPr>
              <w:t>Sum</w:t>
            </w:r>
            <w:r>
              <w:rPr>
                <w:color w:val="000000" w:themeColor="text1"/>
                <w:sz w:val="18"/>
                <w:szCs w:val="18"/>
              </w:rPr>
              <w:t xml:space="preserve"> </w:t>
            </w:r>
            <w:r w:rsidRPr="000E2BA1">
              <w:rPr>
                <w:color w:val="000000" w:themeColor="text1"/>
                <w:sz w:val="18"/>
                <w:szCs w:val="18"/>
                <w:lang w:val="en-US"/>
              </w:rPr>
              <w:t>(</w:t>
            </w:r>
            <w:r w:rsidRPr="000E2BA1">
              <w:rPr>
                <w:color w:val="000000" w:themeColor="text1"/>
                <w:sz w:val="18"/>
                <w:szCs w:val="18"/>
              </w:rPr>
              <w:t>КМГНТ)</w:t>
            </w:r>
          </w:p>
        </w:tc>
        <w:tc>
          <w:tcPr>
            <w:tcW w:w="2835" w:type="dxa"/>
            <w:shd w:val="clear" w:color="auto" w:fill="FFFFFF"/>
          </w:tcPr>
          <w:p w:rsidR="002A2351" w:rsidRPr="00BB3284" w:rsidRDefault="002A2351" w:rsidP="005A1FF3">
            <w:pPr>
              <w:ind w:left="0" w:firstLine="0"/>
              <w:rPr>
                <w:sz w:val="18"/>
                <w:szCs w:val="18"/>
              </w:rPr>
            </w:pPr>
            <w:r w:rsidRPr="000E2BA1">
              <w:rPr>
                <w:color w:val="000000" w:themeColor="text1"/>
                <w:sz w:val="18"/>
                <w:szCs w:val="18"/>
              </w:rPr>
              <w:t xml:space="preserve">Б.20 определяется как сумма </w:t>
            </w:r>
            <w:r w:rsidRPr="000E2BA1">
              <w:rPr>
                <w:sz w:val="18"/>
                <w:szCs w:val="18"/>
              </w:rPr>
              <w:t>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w:t>
            </w:r>
            <w:r w:rsidRPr="000E2BA1">
              <w:rPr>
                <w:color w:val="000000" w:themeColor="text1"/>
                <w:sz w:val="18"/>
                <w:szCs w:val="18"/>
              </w:rPr>
              <w:t xml:space="preserve"> (КМГНТ),</w:t>
            </w:r>
            <w:r w:rsidRPr="000E2BA1">
              <w:rPr>
                <w:sz w:val="18"/>
                <w:szCs w:val="18"/>
              </w:rPr>
              <w:t xml:space="preserve"> за отчетный период.</w:t>
            </w:r>
          </w:p>
        </w:tc>
        <w:tc>
          <w:tcPr>
            <w:tcW w:w="1985" w:type="dxa"/>
            <w:shd w:val="clear" w:color="auto" w:fill="FFFFFF"/>
          </w:tcPr>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t xml:space="preserve">Целевое значение не устанавливается </w:t>
            </w:r>
            <w:r w:rsidRPr="000E2BA1">
              <w:rPr>
                <w:color w:val="000000" w:themeColor="text1"/>
                <w:sz w:val="18"/>
                <w:szCs w:val="18"/>
              </w:rPr>
              <w:fldChar w:fldCharType="begin"/>
            </w:r>
            <w:r w:rsidRPr="000E2BA1">
              <w:rPr>
                <w:color w:val="000000" w:themeColor="text1"/>
                <w:sz w:val="18"/>
                <w:szCs w:val="18"/>
              </w:rPr>
              <w:instrText xml:space="preserve"> INCLUDEPICTURE "https://internet.garant.ru/document/formula?revision=9112021519&amp;text=U3RyaW5nKCIgIik8PTkw" \* MERGEFORMATINET </w:instrText>
            </w:r>
            <w:r w:rsidRPr="000E2BA1">
              <w:rPr>
                <w:color w:val="000000" w:themeColor="text1"/>
                <w:sz w:val="18"/>
                <w:szCs w:val="18"/>
              </w:rPr>
              <w:fldChar w:fldCharType="end"/>
            </w:r>
          </w:p>
        </w:tc>
        <w:tc>
          <w:tcPr>
            <w:tcW w:w="2409" w:type="dxa"/>
            <w:shd w:val="clear" w:color="auto" w:fill="FFFFFF"/>
          </w:tcPr>
          <w:p w:rsidR="002A2351" w:rsidRPr="000E2BA1" w:rsidRDefault="002A2351" w:rsidP="005A1FF3">
            <w:pPr>
              <w:pStyle w:val="empty"/>
              <w:spacing w:before="0" w:beforeAutospacing="0" w:after="0" w:afterAutospacing="0"/>
              <w:rPr>
                <w:color w:val="000000" w:themeColor="text1"/>
                <w:sz w:val="18"/>
                <w:szCs w:val="18"/>
              </w:rPr>
            </w:pPr>
            <w:r w:rsidRPr="000E2BA1">
              <w:rPr>
                <w:color w:val="000000" w:themeColor="text1"/>
                <w:sz w:val="18"/>
                <w:szCs w:val="18"/>
              </w:rPr>
              <w:t>Результаты осуществления муниципального жилищного контроля в отчетном году</w:t>
            </w:r>
          </w:p>
        </w:tc>
      </w:tr>
      <w:bookmarkEnd w:id="1"/>
      <w:tr w:rsidR="002A2351" w:rsidRPr="000E2BA1" w:rsidTr="00513249">
        <w:tc>
          <w:tcPr>
            <w:tcW w:w="724" w:type="dxa"/>
            <w:shd w:val="clear" w:color="auto" w:fill="FFFFFF"/>
            <w:vAlign w:val="center"/>
          </w:tcPr>
          <w:p w:rsidR="002A2351" w:rsidRPr="000E2BA1" w:rsidRDefault="002A2351" w:rsidP="005A1FF3">
            <w:pPr>
              <w:ind w:left="0" w:firstLine="0"/>
              <w:jc w:val="center"/>
              <w:rPr>
                <w:color w:val="000000" w:themeColor="text1"/>
                <w:sz w:val="18"/>
                <w:szCs w:val="18"/>
              </w:rPr>
            </w:pPr>
            <w:r w:rsidRPr="000E2BA1">
              <w:rPr>
                <w:color w:val="000000" w:themeColor="text1"/>
                <w:sz w:val="18"/>
                <w:szCs w:val="18"/>
              </w:rPr>
              <w:lastRenderedPageBreak/>
              <w:t>Б.21</w:t>
            </w:r>
            <w:r w:rsidRPr="000E2BA1">
              <w:rPr>
                <w:i/>
                <w:iCs/>
                <w:color w:val="000000" w:themeColor="text1"/>
                <w:sz w:val="18"/>
                <w:szCs w:val="18"/>
              </w:rPr>
              <w:t xml:space="preserve"> Вариант 1</w:t>
            </w:r>
            <w:r w:rsidRPr="000E2BA1">
              <w:rPr>
                <w:rStyle w:val="af"/>
                <w:color w:val="000000" w:themeColor="text1"/>
                <w:sz w:val="18"/>
                <w:szCs w:val="18"/>
              </w:rPr>
              <w:footnoteReference w:id="1"/>
            </w:r>
          </w:p>
          <w:p w:rsidR="002A2351" w:rsidRPr="000E2BA1" w:rsidRDefault="002A2351" w:rsidP="005A1FF3">
            <w:pPr>
              <w:pStyle w:val="s1"/>
              <w:spacing w:before="0" w:beforeAutospacing="0" w:after="0" w:afterAutospacing="0"/>
              <w:jc w:val="center"/>
              <w:rPr>
                <w:color w:val="000000" w:themeColor="text1"/>
                <w:sz w:val="18"/>
                <w:szCs w:val="18"/>
              </w:rPr>
            </w:pPr>
          </w:p>
        </w:tc>
        <w:tc>
          <w:tcPr>
            <w:tcW w:w="1418" w:type="dxa"/>
            <w:shd w:val="clear" w:color="auto" w:fill="FFFFFF"/>
          </w:tcPr>
          <w:p w:rsidR="002A2351" w:rsidRPr="000E2BA1" w:rsidRDefault="002A2351" w:rsidP="005A1FF3">
            <w:pPr>
              <w:ind w:left="0" w:firstLine="0"/>
              <w:rPr>
                <w:color w:val="000000" w:themeColor="text1"/>
                <w:sz w:val="18"/>
                <w:szCs w:val="18"/>
              </w:rPr>
            </w:pPr>
            <w:r w:rsidRPr="000E2BA1">
              <w:rPr>
                <w:color w:val="000000" w:themeColor="text1"/>
                <w:sz w:val="18"/>
                <w:szCs w:val="18"/>
              </w:rPr>
              <w:t>Количество штатных единиц, в должностные обязанности которых входит выполнение контрольной функции по осуществлению муниципального жилищного контроля</w:t>
            </w:r>
          </w:p>
        </w:tc>
        <w:tc>
          <w:tcPr>
            <w:tcW w:w="850" w:type="dxa"/>
            <w:shd w:val="clear" w:color="auto" w:fill="FFFFFF"/>
          </w:tcPr>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t xml:space="preserve">Б21 = </w:t>
            </w:r>
            <w:r w:rsidRPr="000E2BA1">
              <w:rPr>
                <w:color w:val="000000" w:themeColor="text1"/>
                <w:sz w:val="18"/>
                <w:szCs w:val="18"/>
                <w:lang w:val="en-US"/>
              </w:rPr>
              <w:t>Sum</w:t>
            </w:r>
            <w:r>
              <w:rPr>
                <w:color w:val="000000" w:themeColor="text1"/>
                <w:sz w:val="18"/>
                <w:szCs w:val="18"/>
              </w:rPr>
              <w:t xml:space="preserve"> </w:t>
            </w:r>
            <w:r w:rsidRPr="000E2BA1">
              <w:rPr>
                <w:color w:val="000000" w:themeColor="text1"/>
                <w:sz w:val="18"/>
                <w:szCs w:val="18"/>
                <w:lang w:val="en-US"/>
              </w:rPr>
              <w:t>(</w:t>
            </w:r>
            <w:r w:rsidRPr="000E2BA1">
              <w:rPr>
                <w:color w:val="000000" w:themeColor="text1"/>
                <w:sz w:val="18"/>
                <w:szCs w:val="18"/>
              </w:rPr>
              <w:t>ШЕ)</w:t>
            </w:r>
          </w:p>
          <w:p w:rsidR="002A2351" w:rsidRPr="000E2BA1" w:rsidRDefault="002A2351" w:rsidP="005A1FF3">
            <w:pPr>
              <w:pStyle w:val="s16"/>
              <w:spacing w:before="0" w:beforeAutospacing="0" w:after="0" w:afterAutospacing="0"/>
              <w:jc w:val="center"/>
              <w:rPr>
                <w:color w:val="000000" w:themeColor="text1"/>
                <w:sz w:val="18"/>
                <w:szCs w:val="18"/>
              </w:rPr>
            </w:pPr>
          </w:p>
        </w:tc>
        <w:tc>
          <w:tcPr>
            <w:tcW w:w="2835" w:type="dxa"/>
            <w:shd w:val="clear" w:color="auto" w:fill="FFFFFF"/>
          </w:tcPr>
          <w:p w:rsidR="002A2351" w:rsidRPr="000E2BA1" w:rsidRDefault="002A2351" w:rsidP="005A1FF3">
            <w:pPr>
              <w:pStyle w:val="s16"/>
              <w:spacing w:before="0" w:beforeAutospacing="0" w:after="0" w:afterAutospacing="0"/>
              <w:rPr>
                <w:color w:val="000000" w:themeColor="text1"/>
                <w:sz w:val="18"/>
                <w:szCs w:val="18"/>
              </w:rPr>
            </w:pPr>
            <w:r w:rsidRPr="000E2BA1">
              <w:rPr>
                <w:color w:val="000000" w:themeColor="text1"/>
                <w:sz w:val="18"/>
                <w:szCs w:val="18"/>
              </w:rPr>
              <w:t xml:space="preserve">Б.21 определяется как сумма штатных единиц (ШЕ), в должностные обязанности которых входит выполнение контрольной функции по осуществлению муниципального жилищного контроля </w:t>
            </w:r>
          </w:p>
        </w:tc>
        <w:tc>
          <w:tcPr>
            <w:tcW w:w="1985" w:type="dxa"/>
            <w:shd w:val="clear" w:color="auto" w:fill="FFFFFF"/>
          </w:tcPr>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t>___</w:t>
            </w:r>
          </w:p>
          <w:p w:rsidR="002A2351" w:rsidRPr="000E2BA1" w:rsidRDefault="002A2351" w:rsidP="005A1FF3">
            <w:pPr>
              <w:pStyle w:val="s16"/>
              <w:spacing w:before="0" w:beforeAutospacing="0" w:after="0" w:afterAutospacing="0"/>
              <w:jc w:val="center"/>
              <w:rPr>
                <w:i/>
                <w:iCs/>
                <w:color w:val="000000" w:themeColor="text1"/>
                <w:sz w:val="18"/>
                <w:szCs w:val="18"/>
              </w:rPr>
            </w:pPr>
            <w:r w:rsidRPr="000E2BA1">
              <w:rPr>
                <w:i/>
                <w:iCs/>
                <w:color w:val="000000" w:themeColor="text1"/>
                <w:sz w:val="18"/>
                <w:szCs w:val="18"/>
              </w:rPr>
              <w:t>(устанавливается с учетом определенной штатной численности)</w:t>
            </w:r>
          </w:p>
        </w:tc>
        <w:tc>
          <w:tcPr>
            <w:tcW w:w="2409" w:type="dxa"/>
            <w:shd w:val="clear" w:color="auto" w:fill="FFFFFF"/>
          </w:tcPr>
          <w:p w:rsidR="002A2351" w:rsidRPr="000E2BA1" w:rsidRDefault="002A2351" w:rsidP="005A1FF3">
            <w:pPr>
              <w:pStyle w:val="empty"/>
              <w:spacing w:before="0" w:beforeAutospacing="0" w:after="0" w:afterAutospacing="0"/>
              <w:rPr>
                <w:color w:val="000000" w:themeColor="text1"/>
                <w:sz w:val="18"/>
                <w:szCs w:val="18"/>
              </w:rPr>
            </w:pPr>
            <w:r w:rsidRPr="000E2BA1">
              <w:rPr>
                <w:color w:val="000000" w:themeColor="text1"/>
                <w:sz w:val="18"/>
                <w:szCs w:val="18"/>
              </w:rPr>
              <w:t>Штатное расписание и должностные инструкции</w:t>
            </w:r>
          </w:p>
        </w:tc>
      </w:tr>
      <w:tr w:rsidR="002A2351" w:rsidRPr="000E2BA1" w:rsidTr="00513249">
        <w:tc>
          <w:tcPr>
            <w:tcW w:w="724" w:type="dxa"/>
            <w:shd w:val="clear" w:color="auto" w:fill="FFFFFF"/>
            <w:vAlign w:val="center"/>
          </w:tcPr>
          <w:p w:rsidR="002A2351" w:rsidRPr="00BB3284" w:rsidRDefault="002A2351" w:rsidP="005A1FF3">
            <w:pPr>
              <w:ind w:left="0" w:firstLine="0"/>
              <w:jc w:val="center"/>
              <w:rPr>
                <w:color w:val="000000" w:themeColor="text1"/>
                <w:sz w:val="18"/>
                <w:szCs w:val="18"/>
                <w:lang w:val="en-US"/>
              </w:rPr>
            </w:pPr>
            <w:r w:rsidRPr="000E2BA1">
              <w:rPr>
                <w:color w:val="000000" w:themeColor="text1"/>
                <w:sz w:val="18"/>
                <w:szCs w:val="18"/>
              </w:rPr>
              <w:t>Б.21</w:t>
            </w:r>
            <w:r w:rsidRPr="000E2BA1">
              <w:rPr>
                <w:i/>
                <w:iCs/>
                <w:color w:val="000000" w:themeColor="text1"/>
                <w:sz w:val="18"/>
                <w:szCs w:val="18"/>
              </w:rPr>
              <w:t xml:space="preserve"> Вариант 2</w:t>
            </w:r>
            <w:r w:rsidRPr="000E2BA1">
              <w:rPr>
                <w:rStyle w:val="af"/>
                <w:color w:val="000000" w:themeColor="text1"/>
                <w:sz w:val="18"/>
                <w:szCs w:val="18"/>
              </w:rPr>
              <w:footnoteReference w:id="2"/>
            </w:r>
          </w:p>
        </w:tc>
        <w:tc>
          <w:tcPr>
            <w:tcW w:w="1418" w:type="dxa"/>
            <w:shd w:val="clear" w:color="auto" w:fill="FFFFFF"/>
          </w:tcPr>
          <w:p w:rsidR="002A2351" w:rsidRPr="000E2BA1" w:rsidRDefault="002A2351" w:rsidP="005A1FF3">
            <w:pPr>
              <w:pStyle w:val="s16"/>
              <w:spacing w:before="0" w:beforeAutospacing="0" w:after="0" w:afterAutospacing="0"/>
              <w:rPr>
                <w:color w:val="000000" w:themeColor="text1"/>
                <w:sz w:val="18"/>
                <w:szCs w:val="18"/>
              </w:rPr>
            </w:pPr>
            <w:r w:rsidRPr="000E2BA1">
              <w:rPr>
                <w:color w:val="000000" w:themeColor="text1"/>
                <w:sz w:val="18"/>
                <w:szCs w:val="18"/>
              </w:rPr>
              <w:t>Доля затрат времени на муниципальный жилищный контроль штатной единицы, в должностные обязанности которой входит выполнение контрольной функции по осуществлению муниципального жилищного контроля</w:t>
            </w:r>
          </w:p>
        </w:tc>
        <w:tc>
          <w:tcPr>
            <w:tcW w:w="850" w:type="dxa"/>
            <w:shd w:val="clear" w:color="auto" w:fill="FFFFFF"/>
          </w:tcPr>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t>Б21</w:t>
            </w:r>
          </w:p>
        </w:tc>
        <w:tc>
          <w:tcPr>
            <w:tcW w:w="2835" w:type="dxa"/>
            <w:shd w:val="clear" w:color="auto" w:fill="FFFFFF"/>
          </w:tcPr>
          <w:p w:rsidR="002A2351" w:rsidRPr="00BB3284" w:rsidRDefault="002A2351" w:rsidP="005A1FF3">
            <w:pPr>
              <w:pStyle w:val="s16"/>
              <w:spacing w:before="0" w:beforeAutospacing="0" w:after="0" w:afterAutospacing="0"/>
              <w:rPr>
                <w:color w:val="000000" w:themeColor="text1"/>
                <w:sz w:val="18"/>
                <w:szCs w:val="18"/>
              </w:rPr>
            </w:pPr>
            <w:r w:rsidRPr="000E2BA1">
              <w:rPr>
                <w:color w:val="000000" w:themeColor="text1"/>
                <w:sz w:val="18"/>
                <w:szCs w:val="18"/>
              </w:rPr>
              <w:t xml:space="preserve">Б.21 определяется как доля посвященного муниципальному жилищному контролю трудового времени штатной единицы, в должностные обязанности которой входит выполнение контрольной функции по осуществлению муниципального жилищного контроля (определяется в процентах или в виде десятичной дроби) </w:t>
            </w:r>
          </w:p>
        </w:tc>
        <w:tc>
          <w:tcPr>
            <w:tcW w:w="1985" w:type="dxa"/>
            <w:shd w:val="clear" w:color="auto" w:fill="FFFFFF"/>
          </w:tcPr>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t>___</w:t>
            </w:r>
          </w:p>
          <w:p w:rsidR="002A2351" w:rsidRPr="000E2BA1" w:rsidRDefault="002A2351" w:rsidP="005A1FF3">
            <w:pPr>
              <w:pStyle w:val="s16"/>
              <w:spacing w:before="0" w:beforeAutospacing="0" w:after="0" w:afterAutospacing="0"/>
              <w:jc w:val="center"/>
              <w:rPr>
                <w:color w:val="000000" w:themeColor="text1"/>
                <w:sz w:val="18"/>
                <w:szCs w:val="18"/>
              </w:rPr>
            </w:pPr>
            <w:r w:rsidRPr="000E2BA1">
              <w:rPr>
                <w:i/>
                <w:iCs/>
                <w:color w:val="000000" w:themeColor="text1"/>
                <w:sz w:val="18"/>
                <w:szCs w:val="18"/>
              </w:rPr>
              <w:t>(устанавливается с учетом должностной инструкции и трудового договора)</w:t>
            </w:r>
          </w:p>
        </w:tc>
        <w:tc>
          <w:tcPr>
            <w:tcW w:w="2409" w:type="dxa"/>
            <w:shd w:val="clear" w:color="auto" w:fill="FFFFFF"/>
          </w:tcPr>
          <w:p w:rsidR="002A2351" w:rsidRPr="000E2BA1" w:rsidRDefault="002A2351" w:rsidP="005A1FF3">
            <w:pPr>
              <w:pStyle w:val="empty"/>
              <w:spacing w:before="0" w:beforeAutospacing="0" w:after="0" w:afterAutospacing="0"/>
              <w:rPr>
                <w:color w:val="000000" w:themeColor="text1"/>
                <w:sz w:val="18"/>
                <w:szCs w:val="18"/>
              </w:rPr>
            </w:pPr>
            <w:r w:rsidRPr="000E2BA1">
              <w:rPr>
                <w:color w:val="000000" w:themeColor="text1"/>
                <w:sz w:val="18"/>
                <w:szCs w:val="18"/>
              </w:rPr>
              <w:t>Штатное расписание, должностная инструкция, трудовой договор</w:t>
            </w:r>
          </w:p>
        </w:tc>
      </w:tr>
      <w:tr w:rsidR="002A2351" w:rsidRPr="000E2BA1" w:rsidTr="00513249">
        <w:tc>
          <w:tcPr>
            <w:tcW w:w="724" w:type="dxa"/>
            <w:shd w:val="clear" w:color="auto" w:fill="FFFFFF"/>
            <w:vAlign w:val="center"/>
          </w:tcPr>
          <w:p w:rsidR="002A2351" w:rsidRPr="000E2BA1" w:rsidRDefault="002A2351" w:rsidP="005A1FF3">
            <w:pPr>
              <w:ind w:left="0" w:firstLine="0"/>
              <w:jc w:val="center"/>
              <w:rPr>
                <w:color w:val="000000" w:themeColor="text1"/>
                <w:sz w:val="18"/>
                <w:szCs w:val="18"/>
              </w:rPr>
            </w:pPr>
            <w:r w:rsidRPr="000E2BA1">
              <w:rPr>
                <w:color w:val="000000" w:themeColor="text1"/>
                <w:sz w:val="18"/>
                <w:szCs w:val="18"/>
              </w:rPr>
              <w:t>Б.22</w:t>
            </w:r>
          </w:p>
        </w:tc>
        <w:tc>
          <w:tcPr>
            <w:tcW w:w="1418" w:type="dxa"/>
            <w:shd w:val="clear" w:color="auto" w:fill="FFFFFF"/>
          </w:tcPr>
          <w:p w:rsidR="002A2351" w:rsidRPr="000E2BA1" w:rsidRDefault="002A2351" w:rsidP="005A1FF3">
            <w:pPr>
              <w:pStyle w:val="s16"/>
              <w:spacing w:before="0" w:beforeAutospacing="0" w:after="0" w:afterAutospacing="0"/>
              <w:rPr>
                <w:color w:val="000000" w:themeColor="text1"/>
                <w:sz w:val="18"/>
                <w:szCs w:val="18"/>
              </w:rPr>
            </w:pPr>
            <w:r w:rsidRPr="000E2BA1">
              <w:rPr>
                <w:color w:val="000000" w:themeColor="text1"/>
                <w:sz w:val="18"/>
                <w:szCs w:val="18"/>
              </w:rPr>
              <w:t>Объем затрат местного бюджета на осуществление муниципального жилищного контроля в год</w:t>
            </w:r>
          </w:p>
        </w:tc>
        <w:tc>
          <w:tcPr>
            <w:tcW w:w="850" w:type="dxa"/>
            <w:shd w:val="clear" w:color="auto" w:fill="FFFFFF"/>
          </w:tcPr>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t>Б.22 = ОТ + МТО</w:t>
            </w:r>
          </w:p>
        </w:tc>
        <w:tc>
          <w:tcPr>
            <w:tcW w:w="2835" w:type="dxa"/>
            <w:shd w:val="clear" w:color="auto" w:fill="FFFFFF"/>
          </w:tcPr>
          <w:p w:rsidR="002A2351" w:rsidRPr="00C94049" w:rsidRDefault="002A2351" w:rsidP="005A1FF3">
            <w:pPr>
              <w:pStyle w:val="s16"/>
              <w:spacing w:before="0" w:beforeAutospacing="0" w:after="0" w:afterAutospacing="0"/>
              <w:rPr>
                <w:color w:val="000000" w:themeColor="text1"/>
                <w:sz w:val="18"/>
                <w:szCs w:val="18"/>
              </w:rPr>
            </w:pPr>
            <w:r w:rsidRPr="000E2BA1">
              <w:rPr>
                <w:color w:val="000000" w:themeColor="text1"/>
                <w:sz w:val="18"/>
                <w:szCs w:val="18"/>
              </w:rPr>
              <w:t>Б.22 определяется как сумма затрат в отчетном году на осуществление оплаты труда штатной единицы (штатных единиц), в должностные обязанности которой (которых) входит выполнение контрольной функции по осуществлению муниципального жилищного контроля, включая суммы отчислений с фонда оплаты труда (ОТ), а также суммы затрат на материально-техническое обеспечение муниципального жилищного контроля (МТО)</w:t>
            </w:r>
          </w:p>
        </w:tc>
        <w:tc>
          <w:tcPr>
            <w:tcW w:w="1985" w:type="dxa"/>
            <w:shd w:val="clear" w:color="auto" w:fill="FFFFFF"/>
          </w:tcPr>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t>___</w:t>
            </w:r>
          </w:p>
          <w:p w:rsidR="002A2351" w:rsidRPr="000E2BA1" w:rsidRDefault="002A2351" w:rsidP="005A1FF3">
            <w:pPr>
              <w:pStyle w:val="s16"/>
              <w:spacing w:before="0" w:beforeAutospacing="0" w:after="0" w:afterAutospacing="0"/>
              <w:jc w:val="center"/>
              <w:rPr>
                <w:color w:val="000000" w:themeColor="text1"/>
                <w:sz w:val="18"/>
                <w:szCs w:val="18"/>
              </w:rPr>
            </w:pPr>
            <w:r w:rsidRPr="000E2BA1">
              <w:rPr>
                <w:i/>
                <w:iCs/>
                <w:color w:val="000000" w:themeColor="text1"/>
                <w:sz w:val="18"/>
                <w:szCs w:val="18"/>
              </w:rPr>
              <w:t>(устанавливается с учетом штатного расписания, должностной инструкции и трудового договора, а также нормативов расходов на материально-техническое обеспечение труда, если они установлены)</w:t>
            </w:r>
          </w:p>
        </w:tc>
        <w:tc>
          <w:tcPr>
            <w:tcW w:w="2409" w:type="dxa"/>
            <w:shd w:val="clear" w:color="auto" w:fill="FFFFFF"/>
          </w:tcPr>
          <w:p w:rsidR="002A2351" w:rsidRPr="000E2BA1" w:rsidRDefault="002A2351" w:rsidP="005A1FF3">
            <w:pPr>
              <w:pStyle w:val="empty"/>
              <w:spacing w:before="0" w:beforeAutospacing="0" w:after="0" w:afterAutospacing="0"/>
              <w:rPr>
                <w:color w:val="000000" w:themeColor="text1"/>
                <w:sz w:val="18"/>
                <w:szCs w:val="18"/>
              </w:rPr>
            </w:pPr>
            <w:r w:rsidRPr="000E2BA1">
              <w:rPr>
                <w:color w:val="000000" w:themeColor="text1"/>
                <w:sz w:val="18"/>
                <w:szCs w:val="18"/>
              </w:rPr>
              <w:t>Штатное расписание, должностная инструкция, трудовой договор</w:t>
            </w:r>
          </w:p>
        </w:tc>
      </w:tr>
      <w:tr w:rsidR="002A2351" w:rsidRPr="000E2BA1" w:rsidTr="00513249">
        <w:tc>
          <w:tcPr>
            <w:tcW w:w="724" w:type="dxa"/>
            <w:shd w:val="clear" w:color="auto" w:fill="FFFFFF"/>
            <w:vAlign w:val="center"/>
          </w:tcPr>
          <w:p w:rsidR="002A2351" w:rsidRPr="000E2BA1" w:rsidRDefault="002A2351" w:rsidP="005A1FF3">
            <w:pPr>
              <w:pStyle w:val="s1"/>
              <w:spacing w:before="0" w:beforeAutospacing="0" w:after="0" w:afterAutospacing="0"/>
              <w:jc w:val="center"/>
              <w:rPr>
                <w:color w:val="000000" w:themeColor="text1"/>
                <w:sz w:val="18"/>
                <w:szCs w:val="18"/>
              </w:rPr>
            </w:pPr>
            <w:r w:rsidRPr="000E2BA1">
              <w:rPr>
                <w:color w:val="000000" w:themeColor="text1"/>
                <w:sz w:val="18"/>
                <w:szCs w:val="18"/>
              </w:rPr>
              <w:t>Б.23</w:t>
            </w:r>
          </w:p>
        </w:tc>
        <w:tc>
          <w:tcPr>
            <w:tcW w:w="1418" w:type="dxa"/>
            <w:shd w:val="clear" w:color="auto" w:fill="FFFFFF"/>
          </w:tcPr>
          <w:p w:rsidR="002A2351" w:rsidRPr="00BB3284" w:rsidRDefault="002A2351" w:rsidP="005A1FF3">
            <w:pPr>
              <w:ind w:left="0" w:firstLine="0"/>
              <w:rPr>
                <w:color w:val="000000" w:themeColor="text1"/>
                <w:sz w:val="18"/>
                <w:szCs w:val="18"/>
                <w:shd w:val="clear" w:color="auto" w:fill="FFFFFF"/>
              </w:rPr>
            </w:pPr>
            <w:r w:rsidRPr="000E2BA1">
              <w:rPr>
                <w:color w:val="000000" w:themeColor="text1"/>
                <w:sz w:val="18"/>
                <w:szCs w:val="18"/>
                <w:shd w:val="clear" w:color="auto" w:fill="FFFFFF"/>
              </w:rPr>
              <w:t xml:space="preserve">Количество составленных должностными лицами, осуществляющими муниципальный жилищный контроль, актов о воспрепятствовании их деятельности со стороны контролируемых </w:t>
            </w:r>
            <w:r w:rsidRPr="000E2BA1">
              <w:rPr>
                <w:color w:val="000000" w:themeColor="text1"/>
                <w:sz w:val="18"/>
                <w:szCs w:val="18"/>
                <w:shd w:val="clear" w:color="auto" w:fill="FFFFFF"/>
              </w:rPr>
              <w:lastRenderedPageBreak/>
              <w:t>лиц и (или) их представителей</w:t>
            </w:r>
          </w:p>
        </w:tc>
        <w:tc>
          <w:tcPr>
            <w:tcW w:w="850" w:type="dxa"/>
            <w:shd w:val="clear" w:color="auto" w:fill="FFFFFF"/>
          </w:tcPr>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lastRenderedPageBreak/>
              <w:t xml:space="preserve">Б23 = </w:t>
            </w:r>
            <w:r w:rsidRPr="000E2BA1">
              <w:rPr>
                <w:color w:val="000000" w:themeColor="text1"/>
                <w:sz w:val="18"/>
                <w:szCs w:val="18"/>
                <w:lang w:val="en-US"/>
              </w:rPr>
              <w:t>Sum(</w:t>
            </w:r>
            <w:r w:rsidRPr="000E2BA1">
              <w:rPr>
                <w:color w:val="000000" w:themeColor="text1"/>
                <w:sz w:val="18"/>
                <w:szCs w:val="18"/>
              </w:rPr>
              <w:t>АП)</w:t>
            </w:r>
          </w:p>
        </w:tc>
        <w:tc>
          <w:tcPr>
            <w:tcW w:w="2835" w:type="dxa"/>
            <w:shd w:val="clear" w:color="auto" w:fill="FFFFFF"/>
          </w:tcPr>
          <w:p w:rsidR="002A2351" w:rsidRPr="00BB3284" w:rsidRDefault="002A2351" w:rsidP="005A1FF3">
            <w:pPr>
              <w:pStyle w:val="s16"/>
              <w:spacing w:before="0" w:beforeAutospacing="0" w:after="0" w:afterAutospacing="0"/>
              <w:rPr>
                <w:color w:val="000000" w:themeColor="text1"/>
                <w:sz w:val="18"/>
                <w:szCs w:val="18"/>
              </w:rPr>
            </w:pPr>
            <w:r w:rsidRPr="000E2BA1">
              <w:rPr>
                <w:color w:val="000000" w:themeColor="text1"/>
                <w:sz w:val="18"/>
                <w:szCs w:val="18"/>
              </w:rPr>
              <w:t xml:space="preserve">Б.23 определяется как сумма </w:t>
            </w:r>
            <w:r w:rsidRPr="000E2BA1">
              <w:rPr>
                <w:color w:val="000000" w:themeColor="text1"/>
                <w:sz w:val="18"/>
                <w:szCs w:val="18"/>
                <w:shd w:val="clear" w:color="auto" w:fill="FFFFFF"/>
              </w:rPr>
              <w:t xml:space="preserve">составленных должностными лицами, осуществляющими муниципальный жилищный контроль, актов (АП)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w:t>
            </w:r>
            <w:r w:rsidRPr="000E2BA1">
              <w:rPr>
                <w:color w:val="000000" w:themeColor="text1"/>
                <w:sz w:val="18"/>
                <w:szCs w:val="18"/>
                <w:shd w:val="clear" w:color="auto" w:fill="FFFFFF"/>
              </w:rPr>
              <w:lastRenderedPageBreak/>
              <w:t>работников контролируемого лица, ограничения доступа в помещения, воспрепятствования иным мерам по осуществлению контрольного мероприятия</w:t>
            </w:r>
          </w:p>
        </w:tc>
        <w:tc>
          <w:tcPr>
            <w:tcW w:w="1985" w:type="dxa"/>
            <w:shd w:val="clear" w:color="auto" w:fill="FFFFFF"/>
          </w:tcPr>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lastRenderedPageBreak/>
              <w:t>Целевое значение не устанавливается</w:t>
            </w:r>
          </w:p>
        </w:tc>
        <w:tc>
          <w:tcPr>
            <w:tcW w:w="2409" w:type="dxa"/>
            <w:shd w:val="clear" w:color="auto" w:fill="FFFFFF"/>
          </w:tcPr>
          <w:p w:rsidR="002A2351" w:rsidRPr="000E2BA1" w:rsidRDefault="002A2351" w:rsidP="005A1FF3">
            <w:pPr>
              <w:pStyle w:val="empty"/>
              <w:spacing w:before="0" w:beforeAutospacing="0" w:after="0" w:afterAutospacing="0"/>
              <w:rPr>
                <w:color w:val="000000" w:themeColor="text1"/>
                <w:sz w:val="18"/>
                <w:szCs w:val="18"/>
              </w:rPr>
            </w:pPr>
            <w:r w:rsidRPr="000E2BA1">
              <w:rPr>
                <w:color w:val="000000" w:themeColor="text1"/>
                <w:sz w:val="18"/>
                <w:szCs w:val="18"/>
              </w:rPr>
              <w:t>Результаты осуществления муниципального жилищного контроля в отчетном году</w:t>
            </w:r>
          </w:p>
        </w:tc>
      </w:tr>
      <w:tr w:rsidR="002A2351" w:rsidRPr="000E2BA1" w:rsidTr="00513249">
        <w:tc>
          <w:tcPr>
            <w:tcW w:w="724" w:type="dxa"/>
            <w:shd w:val="clear" w:color="auto" w:fill="FFFFFF"/>
            <w:vAlign w:val="center"/>
          </w:tcPr>
          <w:p w:rsidR="002A2351" w:rsidRPr="000E2BA1" w:rsidRDefault="002A2351" w:rsidP="005A1FF3">
            <w:pPr>
              <w:pStyle w:val="s1"/>
              <w:spacing w:before="0" w:beforeAutospacing="0" w:after="0" w:afterAutospacing="0"/>
              <w:jc w:val="center"/>
              <w:rPr>
                <w:color w:val="000000" w:themeColor="text1"/>
                <w:sz w:val="18"/>
                <w:szCs w:val="18"/>
              </w:rPr>
            </w:pPr>
            <w:r w:rsidRPr="000E2BA1">
              <w:rPr>
                <w:color w:val="000000" w:themeColor="text1"/>
                <w:sz w:val="18"/>
                <w:szCs w:val="18"/>
              </w:rPr>
              <w:lastRenderedPageBreak/>
              <w:t>Б.24</w:t>
            </w:r>
          </w:p>
        </w:tc>
        <w:tc>
          <w:tcPr>
            <w:tcW w:w="1418" w:type="dxa"/>
            <w:shd w:val="clear" w:color="auto" w:fill="FFFFFF"/>
          </w:tcPr>
          <w:p w:rsidR="002A2351" w:rsidRPr="00BB3284" w:rsidRDefault="002A2351" w:rsidP="005A1FF3">
            <w:pPr>
              <w:ind w:left="0" w:firstLine="0"/>
              <w:rPr>
                <w:color w:val="000000" w:themeColor="text1"/>
                <w:sz w:val="18"/>
                <w:szCs w:val="18"/>
              </w:rPr>
            </w:pPr>
            <w:r w:rsidRPr="000E2BA1">
              <w:rPr>
                <w:color w:val="000000" w:themeColor="text1"/>
                <w:sz w:val="18"/>
                <w:szCs w:val="18"/>
                <w:shd w:val="clear" w:color="auto" w:fill="FFFFFF"/>
              </w:rPr>
              <w:t>Удельный показатель</w:t>
            </w:r>
            <w:r w:rsidRPr="000E2BA1">
              <w:rPr>
                <w:color w:val="000000" w:themeColor="text1"/>
                <w:sz w:val="18"/>
                <w:szCs w:val="18"/>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привлеченных для </w:t>
            </w:r>
            <w:r w:rsidRPr="000E2BA1">
              <w:rPr>
                <w:color w:val="000000"/>
                <w:sz w:val="18"/>
                <w:szCs w:val="18"/>
              </w:rPr>
              <w:t xml:space="preserve">муниципального жилищного контроля </w:t>
            </w:r>
            <w:r w:rsidRPr="000E2BA1">
              <w:rPr>
                <w:color w:val="000000" w:themeColor="text1"/>
                <w:sz w:val="18"/>
                <w:szCs w:val="18"/>
              </w:rPr>
              <w:t>трудовых ресурсов</w:t>
            </w:r>
          </w:p>
        </w:tc>
        <w:tc>
          <w:tcPr>
            <w:tcW w:w="850" w:type="dxa"/>
            <w:shd w:val="clear" w:color="auto" w:fill="FFFFFF"/>
          </w:tcPr>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t>Б.24 = А.1/ Б.21</w:t>
            </w:r>
          </w:p>
        </w:tc>
        <w:tc>
          <w:tcPr>
            <w:tcW w:w="2835" w:type="dxa"/>
            <w:shd w:val="clear" w:color="auto" w:fill="FFFFFF"/>
          </w:tcPr>
          <w:p w:rsidR="002A2351" w:rsidRPr="000E2BA1" w:rsidRDefault="002A2351" w:rsidP="005A1FF3">
            <w:pPr>
              <w:pStyle w:val="s16"/>
              <w:spacing w:before="0" w:beforeAutospacing="0" w:after="0" w:afterAutospacing="0"/>
              <w:rPr>
                <w:color w:val="000000" w:themeColor="text1"/>
                <w:sz w:val="18"/>
                <w:szCs w:val="18"/>
              </w:rPr>
            </w:pPr>
            <w:r w:rsidRPr="000E2BA1">
              <w:rPr>
                <w:color w:val="000000" w:themeColor="text1"/>
                <w:sz w:val="18"/>
                <w:szCs w:val="18"/>
              </w:rPr>
              <w:t>Составляющие формулы определены выше.</w:t>
            </w:r>
          </w:p>
          <w:p w:rsidR="002A2351" w:rsidRPr="000E2BA1" w:rsidRDefault="002A2351" w:rsidP="005A1FF3">
            <w:pPr>
              <w:pStyle w:val="s16"/>
              <w:spacing w:before="0" w:beforeAutospacing="0" w:after="0" w:afterAutospacing="0"/>
              <w:rPr>
                <w:color w:val="000000" w:themeColor="text1"/>
                <w:sz w:val="18"/>
                <w:szCs w:val="18"/>
              </w:rPr>
            </w:pPr>
            <w:r w:rsidRPr="000E2BA1">
              <w:rPr>
                <w:color w:val="000000" w:themeColor="text1"/>
                <w:sz w:val="18"/>
                <w:szCs w:val="18"/>
              </w:rPr>
              <w:t xml:space="preserve">Значение показателя оценивается в динамике с предыдущими годами </w:t>
            </w:r>
          </w:p>
        </w:tc>
        <w:tc>
          <w:tcPr>
            <w:tcW w:w="1985" w:type="dxa"/>
            <w:shd w:val="clear" w:color="auto" w:fill="FFFFFF"/>
          </w:tcPr>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t>Целевое значение не устанавливается</w:t>
            </w:r>
          </w:p>
        </w:tc>
        <w:tc>
          <w:tcPr>
            <w:tcW w:w="2409" w:type="dxa"/>
            <w:shd w:val="clear" w:color="auto" w:fill="FFFFFF"/>
          </w:tcPr>
          <w:p w:rsidR="002A2351" w:rsidRPr="000E2BA1" w:rsidRDefault="002A2351" w:rsidP="005A1FF3">
            <w:pPr>
              <w:pStyle w:val="empty"/>
              <w:spacing w:before="0" w:beforeAutospacing="0" w:after="0" w:afterAutospacing="0"/>
              <w:rPr>
                <w:color w:val="000000" w:themeColor="text1"/>
                <w:sz w:val="18"/>
                <w:szCs w:val="18"/>
              </w:rPr>
            </w:pPr>
            <w:r w:rsidRPr="000E2BA1">
              <w:rPr>
                <w:color w:val="000000" w:themeColor="text1"/>
                <w:sz w:val="18"/>
                <w:szCs w:val="18"/>
              </w:rPr>
              <w:t>На основании расчетов показателей, предусмотренных выше</w:t>
            </w:r>
          </w:p>
        </w:tc>
      </w:tr>
      <w:tr w:rsidR="002A2351" w:rsidRPr="000E2BA1" w:rsidTr="00513249">
        <w:tc>
          <w:tcPr>
            <w:tcW w:w="724" w:type="dxa"/>
            <w:shd w:val="clear" w:color="auto" w:fill="FFFFFF"/>
            <w:vAlign w:val="center"/>
          </w:tcPr>
          <w:p w:rsidR="002A2351" w:rsidRPr="000E2BA1" w:rsidRDefault="002A2351" w:rsidP="005A1FF3">
            <w:pPr>
              <w:pStyle w:val="s1"/>
              <w:spacing w:before="0" w:beforeAutospacing="0" w:after="0" w:afterAutospacing="0"/>
              <w:jc w:val="center"/>
              <w:rPr>
                <w:color w:val="000000" w:themeColor="text1"/>
                <w:sz w:val="18"/>
                <w:szCs w:val="18"/>
              </w:rPr>
            </w:pPr>
            <w:r w:rsidRPr="000E2BA1">
              <w:rPr>
                <w:color w:val="000000" w:themeColor="text1"/>
                <w:sz w:val="18"/>
                <w:szCs w:val="18"/>
              </w:rPr>
              <w:t>Б.25</w:t>
            </w:r>
          </w:p>
        </w:tc>
        <w:tc>
          <w:tcPr>
            <w:tcW w:w="1418" w:type="dxa"/>
            <w:shd w:val="clear" w:color="auto" w:fill="FFFFFF"/>
          </w:tcPr>
          <w:p w:rsidR="002A2351" w:rsidRPr="000E2BA1" w:rsidRDefault="002A2351" w:rsidP="005A1FF3">
            <w:pPr>
              <w:ind w:left="0" w:firstLine="0"/>
              <w:rPr>
                <w:color w:val="000000" w:themeColor="text1"/>
                <w:sz w:val="18"/>
                <w:szCs w:val="18"/>
                <w:shd w:val="clear" w:color="auto" w:fill="FFFFFF"/>
              </w:rPr>
            </w:pPr>
            <w:r w:rsidRPr="000E2BA1">
              <w:rPr>
                <w:color w:val="000000" w:themeColor="text1"/>
                <w:sz w:val="18"/>
                <w:szCs w:val="18"/>
                <w:shd w:val="clear" w:color="auto" w:fill="FFFFFF"/>
              </w:rPr>
              <w:t>Удельный показатель</w:t>
            </w:r>
            <w:r w:rsidRPr="000E2BA1">
              <w:rPr>
                <w:color w:val="000000" w:themeColor="text1"/>
                <w:sz w:val="18"/>
                <w:szCs w:val="18"/>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объема затрат местного бюджета на осуществление </w:t>
            </w:r>
            <w:r w:rsidRPr="000E2BA1">
              <w:rPr>
                <w:color w:val="000000"/>
                <w:sz w:val="18"/>
                <w:szCs w:val="18"/>
              </w:rPr>
              <w:t xml:space="preserve">муниципального жилищного контроля </w:t>
            </w:r>
            <w:r w:rsidRPr="000E2BA1">
              <w:rPr>
                <w:color w:val="000000" w:themeColor="text1"/>
                <w:sz w:val="18"/>
                <w:szCs w:val="18"/>
              </w:rPr>
              <w:t>в год</w:t>
            </w:r>
          </w:p>
        </w:tc>
        <w:tc>
          <w:tcPr>
            <w:tcW w:w="850" w:type="dxa"/>
            <w:shd w:val="clear" w:color="auto" w:fill="FFFFFF"/>
          </w:tcPr>
          <w:p w:rsidR="002A2351" w:rsidRPr="000E2BA1" w:rsidRDefault="002A2351" w:rsidP="005A1FF3">
            <w:pPr>
              <w:pStyle w:val="s16"/>
              <w:spacing w:before="0" w:beforeAutospacing="0" w:after="0" w:afterAutospacing="0"/>
              <w:jc w:val="center"/>
              <w:rPr>
                <w:color w:val="000000" w:themeColor="text1"/>
                <w:sz w:val="18"/>
                <w:szCs w:val="18"/>
              </w:rPr>
            </w:pPr>
            <w:r w:rsidRPr="000E2BA1">
              <w:rPr>
                <w:color w:val="000000" w:themeColor="text1"/>
                <w:sz w:val="18"/>
                <w:szCs w:val="18"/>
              </w:rPr>
              <w:t>Б.25 = А.1/ Б.22</w:t>
            </w:r>
          </w:p>
        </w:tc>
        <w:tc>
          <w:tcPr>
            <w:tcW w:w="2835" w:type="dxa"/>
            <w:shd w:val="clear" w:color="auto" w:fill="FFFFFF"/>
          </w:tcPr>
          <w:p w:rsidR="002A2351" w:rsidRPr="000E2BA1" w:rsidRDefault="002A2351" w:rsidP="005A1FF3">
            <w:pPr>
              <w:pStyle w:val="s16"/>
              <w:spacing w:before="0" w:beforeAutospacing="0" w:after="0" w:afterAutospacing="0"/>
              <w:rPr>
                <w:color w:val="000000" w:themeColor="text1"/>
                <w:sz w:val="18"/>
                <w:szCs w:val="18"/>
              </w:rPr>
            </w:pPr>
            <w:r w:rsidRPr="000E2BA1">
              <w:rPr>
                <w:color w:val="000000" w:themeColor="text1"/>
                <w:sz w:val="18"/>
                <w:szCs w:val="18"/>
              </w:rPr>
              <w:t>Составляющие формулы определены выше.</w:t>
            </w:r>
          </w:p>
          <w:p w:rsidR="002A2351" w:rsidRPr="000E2BA1" w:rsidRDefault="002A2351" w:rsidP="005A1FF3">
            <w:pPr>
              <w:pStyle w:val="s16"/>
              <w:spacing w:before="0" w:beforeAutospacing="0" w:after="0" w:afterAutospacing="0"/>
              <w:rPr>
                <w:color w:val="000000" w:themeColor="text1"/>
                <w:sz w:val="18"/>
                <w:szCs w:val="18"/>
              </w:rPr>
            </w:pPr>
            <w:r w:rsidRPr="000E2BA1">
              <w:rPr>
                <w:color w:val="000000" w:themeColor="text1"/>
                <w:sz w:val="18"/>
                <w:szCs w:val="18"/>
              </w:rPr>
              <w:t xml:space="preserve">Значение показателя оценивается в динамике с предыдущими годами </w:t>
            </w:r>
          </w:p>
        </w:tc>
        <w:tc>
          <w:tcPr>
            <w:tcW w:w="1985" w:type="dxa"/>
            <w:shd w:val="clear" w:color="auto" w:fill="FFFFFF"/>
          </w:tcPr>
          <w:p w:rsidR="002A2351" w:rsidRPr="00BB3284" w:rsidRDefault="002A2351" w:rsidP="005A1FF3">
            <w:pPr>
              <w:pStyle w:val="s16"/>
              <w:spacing w:before="0" w:beforeAutospacing="0" w:after="0" w:afterAutospacing="0"/>
              <w:jc w:val="center"/>
              <w:rPr>
                <w:color w:val="000000" w:themeColor="text1"/>
                <w:sz w:val="18"/>
                <w:szCs w:val="18"/>
                <w:lang w:val="en-US"/>
              </w:rPr>
            </w:pPr>
            <w:r w:rsidRPr="000E2BA1">
              <w:rPr>
                <w:color w:val="000000" w:themeColor="text1"/>
                <w:sz w:val="18"/>
                <w:szCs w:val="18"/>
              </w:rPr>
              <w:t>Целевое значение не устанавливается</w:t>
            </w:r>
          </w:p>
        </w:tc>
        <w:tc>
          <w:tcPr>
            <w:tcW w:w="2409" w:type="dxa"/>
            <w:shd w:val="clear" w:color="auto" w:fill="FFFFFF"/>
          </w:tcPr>
          <w:p w:rsidR="002A2351" w:rsidRPr="000E2BA1" w:rsidRDefault="002A2351" w:rsidP="005A1FF3">
            <w:pPr>
              <w:pStyle w:val="empty"/>
              <w:spacing w:before="0" w:beforeAutospacing="0" w:after="0" w:afterAutospacing="0"/>
              <w:rPr>
                <w:color w:val="000000" w:themeColor="text1"/>
                <w:sz w:val="18"/>
                <w:szCs w:val="18"/>
              </w:rPr>
            </w:pPr>
            <w:r w:rsidRPr="000E2BA1">
              <w:rPr>
                <w:color w:val="000000" w:themeColor="text1"/>
                <w:sz w:val="18"/>
                <w:szCs w:val="18"/>
              </w:rPr>
              <w:t>На основании расчетов показателей, предусмотренных выше</w:t>
            </w:r>
          </w:p>
        </w:tc>
      </w:tr>
    </w:tbl>
    <w:p w:rsidR="002A2351" w:rsidRPr="00555D09" w:rsidRDefault="002A2351" w:rsidP="002A2351">
      <w:pPr>
        <w:rPr>
          <w:color w:val="000000" w:themeColor="text1"/>
        </w:rPr>
      </w:pPr>
    </w:p>
    <w:p w:rsidR="00A53325" w:rsidRPr="00CA5733" w:rsidRDefault="00A53325" w:rsidP="00AA6AC9">
      <w:pPr>
        <w:pStyle w:val="Style4"/>
        <w:widowControl/>
        <w:spacing w:line="240" w:lineRule="auto"/>
        <w:ind w:firstLine="709"/>
        <w:jc w:val="both"/>
      </w:pPr>
    </w:p>
    <w:sectPr w:rsidR="00A53325" w:rsidRPr="00CA5733" w:rsidSect="00EE19A6">
      <w:headerReference w:type="default" r:id="rId13"/>
      <w:headerReference w:type="first" r:id="rId14"/>
      <w:pgSz w:w="11907" w:h="16840" w:code="9"/>
      <w:pgMar w:top="1134" w:right="851" w:bottom="1134" w:left="1134" w:header="34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416" w:rsidRDefault="00570416" w:rsidP="0033088D">
      <w:r>
        <w:separator/>
      </w:r>
    </w:p>
  </w:endnote>
  <w:endnote w:type="continuationSeparator" w:id="0">
    <w:p w:rsidR="00570416" w:rsidRDefault="00570416" w:rsidP="0033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416" w:rsidRDefault="00570416" w:rsidP="0033088D">
      <w:r>
        <w:separator/>
      </w:r>
    </w:p>
  </w:footnote>
  <w:footnote w:type="continuationSeparator" w:id="0">
    <w:p w:rsidR="00570416" w:rsidRDefault="00570416" w:rsidP="0033088D">
      <w:r>
        <w:continuationSeparator/>
      </w:r>
    </w:p>
  </w:footnote>
  <w:footnote w:id="1">
    <w:p w:rsidR="002A2351" w:rsidRDefault="002A2351" w:rsidP="002A2351">
      <w:pPr>
        <w:pStyle w:val="ad"/>
        <w:jc w:val="both"/>
      </w:pPr>
      <w:r>
        <w:rPr>
          <w:rStyle w:val="af"/>
        </w:rPr>
        <w:footnoteRef/>
      </w:r>
      <w:r>
        <w:t xml:space="preserve"> Вариант 1 подходит тем муниципальным образованиям, в которых одно или более должностных лиц целиком вовлечены исключительно в осуществление муниципального жилищного контроля.</w:t>
      </w:r>
    </w:p>
  </w:footnote>
  <w:footnote w:id="2">
    <w:p w:rsidR="002A2351" w:rsidRDefault="002A2351" w:rsidP="002A2351">
      <w:pPr>
        <w:pStyle w:val="ad"/>
        <w:jc w:val="both"/>
      </w:pPr>
      <w:r>
        <w:rPr>
          <w:rStyle w:val="af"/>
        </w:rPr>
        <w:footnoteRef/>
      </w:r>
      <w:r>
        <w:t xml:space="preserve"> Вариант 2 подходит тем муниципальным образованиям, в которых одно должностное лицо лишь частично вовлечено в осуществление муниципального жилищного контроля. Наряду с этими обязанностями за ним также закреплены обязанности в иных сферах муниципального контроля или обязанности, не связанные с муниципальным контролем.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88D" w:rsidRPr="008545B9" w:rsidRDefault="0033088D" w:rsidP="008545B9">
    <w:pPr>
      <w:pStyle w:val="a5"/>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F47" w:rsidRDefault="00092128" w:rsidP="00734F47">
    <w:pPr>
      <w:pStyle w:val="a5"/>
      <w:jc w:val="center"/>
      <w:rPr>
        <w:b/>
      </w:rPr>
    </w:pPr>
    <w:r w:rsidRPr="001050B2">
      <w:rPr>
        <w:b/>
        <w:noProof/>
      </w:rPr>
      <w:drawing>
        <wp:inline distT="0" distB="0" distL="0" distR="0">
          <wp:extent cx="533400" cy="581025"/>
          <wp:effectExtent l="0" t="0" r="0" b="9525"/>
          <wp:docPr id="1"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odar8"/>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a:stretch>
                    <a:fillRect/>
                  </a:stretch>
                </pic:blipFill>
                <pic:spPr bwMode="auto">
                  <a:xfrm>
                    <a:off x="0" y="0"/>
                    <a:ext cx="533400" cy="581025"/>
                  </a:xfrm>
                  <a:prstGeom prst="rect">
                    <a:avLst/>
                  </a:prstGeom>
                  <a:noFill/>
                  <a:ln>
                    <a:noFill/>
                  </a:ln>
                </pic:spPr>
              </pic:pic>
            </a:graphicData>
          </a:graphic>
        </wp:inline>
      </w:drawing>
    </w:r>
  </w:p>
  <w:p w:rsidR="003F2605" w:rsidRPr="001517DF" w:rsidRDefault="003F2605" w:rsidP="003F2605">
    <w:pPr>
      <w:ind w:firstLine="0"/>
      <w:jc w:val="center"/>
      <w:rPr>
        <w:b/>
        <w:szCs w:val="28"/>
      </w:rPr>
    </w:pPr>
    <w:r w:rsidRPr="001517DF">
      <w:rPr>
        <w:b/>
        <w:szCs w:val="28"/>
      </w:rPr>
      <w:t>ЛЕНИНГРАДСКАЯ ОБЛАСТЬ</w:t>
    </w:r>
  </w:p>
  <w:p w:rsidR="003F2605" w:rsidRPr="001517DF" w:rsidRDefault="003F2605" w:rsidP="003F2605">
    <w:pPr>
      <w:ind w:firstLine="0"/>
      <w:jc w:val="center"/>
      <w:rPr>
        <w:b/>
        <w:szCs w:val="28"/>
      </w:rPr>
    </w:pPr>
    <w:r w:rsidRPr="001517DF">
      <w:rPr>
        <w:b/>
        <w:szCs w:val="28"/>
      </w:rPr>
      <w:t>ЛУЖСКИЙ МУНИЦИПАЛЬНЫЙ РАЙОН</w:t>
    </w:r>
  </w:p>
  <w:p w:rsidR="003F2605" w:rsidRPr="001517DF" w:rsidRDefault="003F2605" w:rsidP="003F2605">
    <w:pPr>
      <w:ind w:firstLine="0"/>
      <w:jc w:val="center"/>
      <w:rPr>
        <w:b/>
        <w:szCs w:val="28"/>
      </w:rPr>
    </w:pPr>
    <w:r>
      <w:rPr>
        <w:b/>
        <w:szCs w:val="28"/>
      </w:rPr>
      <w:t>СОВЕТ ДЕПУТАТОВ</w:t>
    </w:r>
    <w:r w:rsidRPr="001517DF">
      <w:rPr>
        <w:b/>
        <w:szCs w:val="28"/>
      </w:rPr>
      <w:t xml:space="preserve"> ВОЛОДАРСКОГО СЕЛЬСКОГО ПОСЕЛЕНИЯ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D6075"/>
    <w:multiLevelType w:val="singleLevel"/>
    <w:tmpl w:val="41941CCA"/>
    <w:lvl w:ilvl="0">
      <w:start w:val="1"/>
      <w:numFmt w:val="decimal"/>
      <w:lvlText w:val="%1."/>
      <w:legacy w:legacy="1" w:legacySpace="0" w:legacyIndent="379"/>
      <w:lvlJc w:val="left"/>
      <w:rPr>
        <w:rFonts w:ascii="Times New Roman" w:hAnsi="Times New Roman" w:cs="Times New Roman" w:hint="default"/>
      </w:rPr>
    </w:lvl>
  </w:abstractNum>
  <w:abstractNum w:abstractNumId="1">
    <w:nsid w:val="14FD625C"/>
    <w:multiLevelType w:val="singleLevel"/>
    <w:tmpl w:val="41F4A7EE"/>
    <w:lvl w:ilvl="0">
      <w:start w:val="5"/>
      <w:numFmt w:val="decimal"/>
      <w:lvlText w:val="1.%1."/>
      <w:legacy w:legacy="1" w:legacySpace="0" w:legacyIndent="403"/>
      <w:lvlJc w:val="left"/>
      <w:rPr>
        <w:rFonts w:ascii="Times New Roman" w:hAnsi="Times New Roman" w:cs="Times New Roman" w:hint="default"/>
      </w:rPr>
    </w:lvl>
  </w:abstractNum>
  <w:abstractNum w:abstractNumId="2">
    <w:nsid w:val="16FA248C"/>
    <w:multiLevelType w:val="singleLevel"/>
    <w:tmpl w:val="85D475E6"/>
    <w:lvl w:ilvl="0">
      <w:start w:val="10"/>
      <w:numFmt w:val="decimal"/>
      <w:lvlText w:val="3.%1."/>
      <w:legacy w:legacy="1" w:legacySpace="0" w:legacyIndent="542"/>
      <w:lvlJc w:val="left"/>
      <w:rPr>
        <w:rFonts w:ascii="Times New Roman" w:hAnsi="Times New Roman" w:cs="Times New Roman" w:hint="default"/>
      </w:rPr>
    </w:lvl>
  </w:abstractNum>
  <w:abstractNum w:abstractNumId="3">
    <w:nsid w:val="19AE4C80"/>
    <w:multiLevelType w:val="singleLevel"/>
    <w:tmpl w:val="1498795E"/>
    <w:lvl w:ilvl="0">
      <w:start w:val="1"/>
      <w:numFmt w:val="decimal"/>
      <w:lvlText w:val="%1)"/>
      <w:legacy w:legacy="1" w:legacySpace="0" w:legacyIndent="264"/>
      <w:lvlJc w:val="left"/>
      <w:rPr>
        <w:rFonts w:ascii="Times New Roman" w:hAnsi="Times New Roman" w:cs="Times New Roman" w:hint="default"/>
      </w:rPr>
    </w:lvl>
  </w:abstractNum>
  <w:abstractNum w:abstractNumId="4">
    <w:nsid w:val="19FD4227"/>
    <w:multiLevelType w:val="singleLevel"/>
    <w:tmpl w:val="1E2E2330"/>
    <w:lvl w:ilvl="0">
      <w:start w:val="4"/>
      <w:numFmt w:val="decimal"/>
      <w:lvlText w:val="5.%1."/>
      <w:legacy w:legacy="1" w:legacySpace="0" w:legacyIndent="552"/>
      <w:lvlJc w:val="left"/>
      <w:rPr>
        <w:rFonts w:ascii="Times New Roman" w:hAnsi="Times New Roman" w:cs="Times New Roman" w:hint="default"/>
      </w:rPr>
    </w:lvl>
  </w:abstractNum>
  <w:abstractNum w:abstractNumId="5">
    <w:nsid w:val="1ED57AA8"/>
    <w:multiLevelType w:val="singleLevel"/>
    <w:tmpl w:val="8DC4098C"/>
    <w:lvl w:ilvl="0">
      <w:start w:val="1"/>
      <w:numFmt w:val="decimal"/>
      <w:lvlText w:val="%1)"/>
      <w:legacy w:legacy="1" w:legacySpace="0" w:legacyIndent="273"/>
      <w:lvlJc w:val="left"/>
      <w:rPr>
        <w:rFonts w:ascii="Times New Roman" w:hAnsi="Times New Roman" w:cs="Times New Roman" w:hint="default"/>
      </w:rPr>
    </w:lvl>
  </w:abstractNum>
  <w:abstractNum w:abstractNumId="6">
    <w:nsid w:val="1F8C65B2"/>
    <w:multiLevelType w:val="singleLevel"/>
    <w:tmpl w:val="5D4CC2E0"/>
    <w:lvl w:ilvl="0">
      <w:start w:val="1"/>
      <w:numFmt w:val="decimal"/>
      <w:lvlText w:val="%1)"/>
      <w:legacy w:legacy="1" w:legacySpace="0" w:legacyIndent="331"/>
      <w:lvlJc w:val="left"/>
      <w:rPr>
        <w:rFonts w:ascii="Times New Roman" w:hAnsi="Times New Roman" w:cs="Times New Roman" w:hint="default"/>
      </w:rPr>
    </w:lvl>
  </w:abstractNum>
  <w:abstractNum w:abstractNumId="7">
    <w:nsid w:val="23616D43"/>
    <w:multiLevelType w:val="singleLevel"/>
    <w:tmpl w:val="C3808F68"/>
    <w:lvl w:ilvl="0">
      <w:start w:val="5"/>
      <w:numFmt w:val="decimal"/>
      <w:lvlText w:val="3.%1."/>
      <w:legacy w:legacy="1" w:legacySpace="0" w:legacyIndent="519"/>
      <w:lvlJc w:val="left"/>
      <w:rPr>
        <w:rFonts w:ascii="Times New Roman" w:hAnsi="Times New Roman" w:cs="Times New Roman" w:hint="default"/>
      </w:rPr>
    </w:lvl>
  </w:abstractNum>
  <w:abstractNum w:abstractNumId="8">
    <w:nsid w:val="25020468"/>
    <w:multiLevelType w:val="singleLevel"/>
    <w:tmpl w:val="6AF82CC2"/>
    <w:lvl w:ilvl="0">
      <w:start w:val="8"/>
      <w:numFmt w:val="decimal"/>
      <w:lvlText w:val="3.%1."/>
      <w:legacy w:legacy="1" w:legacySpace="0" w:legacyIndent="461"/>
      <w:lvlJc w:val="left"/>
      <w:rPr>
        <w:rFonts w:ascii="Times New Roman" w:hAnsi="Times New Roman" w:cs="Times New Roman" w:hint="default"/>
      </w:rPr>
    </w:lvl>
  </w:abstractNum>
  <w:abstractNum w:abstractNumId="9">
    <w:nsid w:val="289A4C6F"/>
    <w:multiLevelType w:val="singleLevel"/>
    <w:tmpl w:val="10E8F8FA"/>
    <w:lvl w:ilvl="0">
      <w:start w:val="3"/>
      <w:numFmt w:val="decimal"/>
      <w:lvlText w:val="%1)"/>
      <w:legacy w:legacy="1" w:legacySpace="0" w:legacyIndent="264"/>
      <w:lvlJc w:val="left"/>
      <w:rPr>
        <w:rFonts w:ascii="Times New Roman" w:hAnsi="Times New Roman" w:cs="Times New Roman" w:hint="default"/>
      </w:rPr>
    </w:lvl>
  </w:abstractNum>
  <w:abstractNum w:abstractNumId="10">
    <w:nsid w:val="2D387649"/>
    <w:multiLevelType w:val="singleLevel"/>
    <w:tmpl w:val="2DDCA43E"/>
    <w:lvl w:ilvl="0">
      <w:start w:val="1"/>
      <w:numFmt w:val="decimal"/>
      <w:lvlText w:val="%1)"/>
      <w:legacy w:legacy="1" w:legacySpace="0" w:legacyIndent="260"/>
      <w:lvlJc w:val="left"/>
      <w:rPr>
        <w:rFonts w:ascii="Times New Roman" w:hAnsi="Times New Roman" w:cs="Times New Roman" w:hint="default"/>
      </w:rPr>
    </w:lvl>
  </w:abstractNum>
  <w:abstractNum w:abstractNumId="11">
    <w:nsid w:val="2EAF1DF5"/>
    <w:multiLevelType w:val="singleLevel"/>
    <w:tmpl w:val="D2EC51F8"/>
    <w:lvl w:ilvl="0">
      <w:start w:val="4"/>
      <w:numFmt w:val="decimal"/>
      <w:lvlText w:val="%1)"/>
      <w:legacy w:legacy="1" w:legacySpace="0" w:legacyIndent="269"/>
      <w:lvlJc w:val="left"/>
      <w:rPr>
        <w:rFonts w:ascii="Times New Roman" w:hAnsi="Times New Roman" w:cs="Times New Roman" w:hint="default"/>
      </w:rPr>
    </w:lvl>
  </w:abstractNum>
  <w:abstractNum w:abstractNumId="12">
    <w:nsid w:val="31582C96"/>
    <w:multiLevelType w:val="singleLevel"/>
    <w:tmpl w:val="1498795E"/>
    <w:lvl w:ilvl="0">
      <w:start w:val="1"/>
      <w:numFmt w:val="decimal"/>
      <w:lvlText w:val="%1)"/>
      <w:legacy w:legacy="1" w:legacySpace="0" w:legacyIndent="264"/>
      <w:lvlJc w:val="left"/>
      <w:rPr>
        <w:rFonts w:ascii="Times New Roman" w:hAnsi="Times New Roman" w:cs="Times New Roman" w:hint="default"/>
      </w:rPr>
    </w:lvl>
  </w:abstractNum>
  <w:abstractNum w:abstractNumId="13">
    <w:nsid w:val="35042B98"/>
    <w:multiLevelType w:val="singleLevel"/>
    <w:tmpl w:val="468CE03A"/>
    <w:lvl w:ilvl="0">
      <w:start w:val="5"/>
      <w:numFmt w:val="decimal"/>
      <w:lvlText w:val="5.%1."/>
      <w:legacy w:legacy="1" w:legacySpace="0" w:legacyIndent="456"/>
      <w:lvlJc w:val="left"/>
      <w:rPr>
        <w:rFonts w:ascii="Times New Roman" w:hAnsi="Times New Roman" w:cs="Times New Roman" w:hint="default"/>
      </w:rPr>
    </w:lvl>
  </w:abstractNum>
  <w:abstractNum w:abstractNumId="14">
    <w:nsid w:val="36470A6F"/>
    <w:multiLevelType w:val="singleLevel"/>
    <w:tmpl w:val="5428FD70"/>
    <w:lvl w:ilvl="0">
      <w:start w:val="1"/>
      <w:numFmt w:val="decimal"/>
      <w:lvlText w:val="%1)"/>
      <w:legacy w:legacy="1" w:legacySpace="0" w:legacyIndent="274"/>
      <w:lvlJc w:val="left"/>
      <w:rPr>
        <w:rFonts w:ascii="Times New Roman" w:hAnsi="Times New Roman" w:cs="Times New Roman" w:hint="default"/>
      </w:rPr>
    </w:lvl>
  </w:abstractNum>
  <w:abstractNum w:abstractNumId="15">
    <w:nsid w:val="36DD6FA8"/>
    <w:multiLevelType w:val="singleLevel"/>
    <w:tmpl w:val="871CD2C8"/>
    <w:lvl w:ilvl="0">
      <w:start w:val="1"/>
      <w:numFmt w:val="decimal"/>
      <w:lvlText w:val="2.%1."/>
      <w:legacy w:legacy="1" w:legacySpace="0" w:legacyIndent="523"/>
      <w:lvlJc w:val="left"/>
      <w:rPr>
        <w:rFonts w:ascii="Times New Roman" w:hAnsi="Times New Roman" w:cs="Times New Roman" w:hint="default"/>
      </w:rPr>
    </w:lvl>
  </w:abstractNum>
  <w:abstractNum w:abstractNumId="16">
    <w:nsid w:val="3BD762A6"/>
    <w:multiLevelType w:val="singleLevel"/>
    <w:tmpl w:val="95F07DFA"/>
    <w:lvl w:ilvl="0">
      <w:start w:val="11"/>
      <w:numFmt w:val="decimal"/>
      <w:lvlText w:val="3.%1."/>
      <w:legacy w:legacy="1" w:legacySpace="0" w:legacyIndent="542"/>
      <w:lvlJc w:val="left"/>
      <w:rPr>
        <w:rFonts w:ascii="Times New Roman" w:hAnsi="Times New Roman" w:cs="Times New Roman" w:hint="default"/>
      </w:rPr>
    </w:lvl>
  </w:abstractNum>
  <w:abstractNum w:abstractNumId="17">
    <w:nsid w:val="429A5EA4"/>
    <w:multiLevelType w:val="singleLevel"/>
    <w:tmpl w:val="21FC211A"/>
    <w:lvl w:ilvl="0">
      <w:start w:val="11"/>
      <w:numFmt w:val="decimal"/>
      <w:lvlText w:val="%1)"/>
      <w:legacy w:legacy="1" w:legacySpace="0" w:legacyIndent="465"/>
      <w:lvlJc w:val="left"/>
      <w:rPr>
        <w:rFonts w:ascii="Times New Roman" w:hAnsi="Times New Roman" w:cs="Times New Roman" w:hint="default"/>
      </w:rPr>
    </w:lvl>
  </w:abstractNum>
  <w:abstractNum w:abstractNumId="18">
    <w:nsid w:val="431F40DC"/>
    <w:multiLevelType w:val="singleLevel"/>
    <w:tmpl w:val="2DDCA43E"/>
    <w:lvl w:ilvl="0">
      <w:start w:val="1"/>
      <w:numFmt w:val="decimal"/>
      <w:lvlText w:val="%1)"/>
      <w:legacy w:legacy="1" w:legacySpace="0" w:legacyIndent="259"/>
      <w:lvlJc w:val="left"/>
      <w:rPr>
        <w:rFonts w:ascii="Times New Roman" w:hAnsi="Times New Roman" w:cs="Times New Roman" w:hint="default"/>
      </w:rPr>
    </w:lvl>
  </w:abstractNum>
  <w:abstractNum w:abstractNumId="19">
    <w:nsid w:val="450E6903"/>
    <w:multiLevelType w:val="singleLevel"/>
    <w:tmpl w:val="C1F2DAE4"/>
    <w:lvl w:ilvl="0">
      <w:start w:val="5"/>
      <w:numFmt w:val="decimal"/>
      <w:lvlText w:val="4.%1."/>
      <w:legacy w:legacy="1" w:legacySpace="0" w:legacyIndent="436"/>
      <w:lvlJc w:val="left"/>
      <w:rPr>
        <w:rFonts w:ascii="Times New Roman" w:hAnsi="Times New Roman" w:cs="Times New Roman" w:hint="default"/>
      </w:rPr>
    </w:lvl>
  </w:abstractNum>
  <w:abstractNum w:abstractNumId="20">
    <w:nsid w:val="4CED59C1"/>
    <w:multiLevelType w:val="singleLevel"/>
    <w:tmpl w:val="1498795E"/>
    <w:lvl w:ilvl="0">
      <w:start w:val="1"/>
      <w:numFmt w:val="decimal"/>
      <w:lvlText w:val="%1)"/>
      <w:legacy w:legacy="1" w:legacySpace="0" w:legacyIndent="259"/>
      <w:lvlJc w:val="left"/>
      <w:rPr>
        <w:rFonts w:ascii="Times New Roman" w:hAnsi="Times New Roman" w:cs="Times New Roman" w:hint="default"/>
      </w:rPr>
    </w:lvl>
  </w:abstractNum>
  <w:abstractNum w:abstractNumId="21">
    <w:nsid w:val="4DFC0262"/>
    <w:multiLevelType w:val="singleLevel"/>
    <w:tmpl w:val="1B560588"/>
    <w:lvl w:ilvl="0">
      <w:start w:val="6"/>
      <w:numFmt w:val="decimal"/>
      <w:lvlText w:val="5.%1."/>
      <w:legacy w:legacy="1" w:legacySpace="0" w:legacyIndent="494"/>
      <w:lvlJc w:val="left"/>
      <w:rPr>
        <w:rFonts w:ascii="Times New Roman" w:hAnsi="Times New Roman" w:cs="Times New Roman" w:hint="default"/>
      </w:rPr>
    </w:lvl>
  </w:abstractNum>
  <w:abstractNum w:abstractNumId="22">
    <w:nsid w:val="52112E85"/>
    <w:multiLevelType w:val="singleLevel"/>
    <w:tmpl w:val="CFDA8330"/>
    <w:lvl w:ilvl="0">
      <w:start w:val="7"/>
      <w:numFmt w:val="decimal"/>
      <w:lvlText w:val="3.%1."/>
      <w:legacy w:legacy="1" w:legacySpace="0" w:legacyIndent="600"/>
      <w:lvlJc w:val="left"/>
      <w:rPr>
        <w:rFonts w:ascii="Times New Roman" w:hAnsi="Times New Roman" w:cs="Times New Roman" w:hint="default"/>
      </w:rPr>
    </w:lvl>
  </w:abstractNum>
  <w:abstractNum w:abstractNumId="23">
    <w:nsid w:val="56664E79"/>
    <w:multiLevelType w:val="singleLevel"/>
    <w:tmpl w:val="9798216E"/>
    <w:lvl w:ilvl="0">
      <w:start w:val="4"/>
      <w:numFmt w:val="decimal"/>
      <w:lvlText w:val="%1)"/>
      <w:legacy w:legacy="1" w:legacySpace="0" w:legacyIndent="264"/>
      <w:lvlJc w:val="left"/>
      <w:rPr>
        <w:rFonts w:ascii="Times New Roman" w:hAnsi="Times New Roman" w:cs="Times New Roman" w:hint="default"/>
      </w:rPr>
    </w:lvl>
  </w:abstractNum>
  <w:abstractNum w:abstractNumId="24">
    <w:nsid w:val="56D27901"/>
    <w:multiLevelType w:val="singleLevel"/>
    <w:tmpl w:val="CF382EB8"/>
    <w:lvl w:ilvl="0">
      <w:start w:val="2"/>
      <w:numFmt w:val="decimal"/>
      <w:lvlText w:val="4.%1."/>
      <w:legacy w:legacy="1" w:legacySpace="0" w:legacyIndent="524"/>
      <w:lvlJc w:val="left"/>
      <w:rPr>
        <w:rFonts w:ascii="Times New Roman" w:hAnsi="Times New Roman" w:cs="Times New Roman" w:hint="default"/>
      </w:rPr>
    </w:lvl>
  </w:abstractNum>
  <w:abstractNum w:abstractNumId="25">
    <w:nsid w:val="59FF5DC5"/>
    <w:multiLevelType w:val="singleLevel"/>
    <w:tmpl w:val="D1CABC16"/>
    <w:lvl w:ilvl="0">
      <w:start w:val="1"/>
      <w:numFmt w:val="decimal"/>
      <w:lvlText w:val="%1."/>
      <w:legacy w:legacy="1" w:legacySpace="0" w:legacyIndent="221"/>
      <w:lvlJc w:val="left"/>
      <w:rPr>
        <w:rFonts w:ascii="Times New Roman" w:hAnsi="Times New Roman" w:cs="Times New Roman" w:hint="default"/>
      </w:rPr>
    </w:lvl>
  </w:abstractNum>
  <w:abstractNum w:abstractNumId="26">
    <w:nsid w:val="5A8D0A7C"/>
    <w:multiLevelType w:val="singleLevel"/>
    <w:tmpl w:val="B672A7F8"/>
    <w:lvl w:ilvl="0">
      <w:start w:val="1"/>
      <w:numFmt w:val="decimal"/>
      <w:lvlText w:val="5.%1."/>
      <w:legacy w:legacy="1" w:legacySpace="0" w:legacyIndent="432"/>
      <w:lvlJc w:val="left"/>
      <w:rPr>
        <w:rFonts w:ascii="Times New Roman" w:hAnsi="Times New Roman" w:cs="Times New Roman" w:hint="default"/>
      </w:rPr>
    </w:lvl>
  </w:abstractNum>
  <w:abstractNum w:abstractNumId="27">
    <w:nsid w:val="61EB2EE2"/>
    <w:multiLevelType w:val="singleLevel"/>
    <w:tmpl w:val="F8C64D90"/>
    <w:lvl w:ilvl="0">
      <w:start w:val="1"/>
      <w:numFmt w:val="decimal"/>
      <w:lvlText w:val="%1."/>
      <w:legacy w:legacy="1" w:legacySpace="0" w:legacyIndent="216"/>
      <w:lvlJc w:val="left"/>
      <w:rPr>
        <w:rFonts w:ascii="Times New Roman" w:hAnsi="Times New Roman" w:cs="Times New Roman" w:hint="default"/>
      </w:rPr>
    </w:lvl>
  </w:abstractNum>
  <w:abstractNum w:abstractNumId="28">
    <w:nsid w:val="65705948"/>
    <w:multiLevelType w:val="singleLevel"/>
    <w:tmpl w:val="E4120E0E"/>
    <w:lvl w:ilvl="0">
      <w:start w:val="4"/>
      <w:numFmt w:val="decimal"/>
      <w:lvlText w:val="4.%1."/>
      <w:legacy w:legacy="1" w:legacySpace="0" w:legacyIndent="423"/>
      <w:lvlJc w:val="left"/>
      <w:rPr>
        <w:rFonts w:ascii="Times New Roman" w:hAnsi="Times New Roman" w:cs="Times New Roman" w:hint="default"/>
      </w:rPr>
    </w:lvl>
  </w:abstractNum>
  <w:abstractNum w:abstractNumId="29">
    <w:nsid w:val="67590C30"/>
    <w:multiLevelType w:val="singleLevel"/>
    <w:tmpl w:val="5DB8BFA0"/>
    <w:lvl w:ilvl="0">
      <w:start w:val="14"/>
      <w:numFmt w:val="decimal"/>
      <w:lvlText w:val="4.%1."/>
      <w:legacy w:legacy="1" w:legacySpace="0" w:legacyIndent="682"/>
      <w:lvlJc w:val="left"/>
      <w:rPr>
        <w:rFonts w:ascii="Times New Roman" w:hAnsi="Times New Roman" w:cs="Times New Roman" w:hint="default"/>
      </w:rPr>
    </w:lvl>
  </w:abstractNum>
  <w:abstractNum w:abstractNumId="30">
    <w:nsid w:val="6F2A6349"/>
    <w:multiLevelType w:val="singleLevel"/>
    <w:tmpl w:val="49B4EFF2"/>
    <w:lvl w:ilvl="0">
      <w:start w:val="1"/>
      <w:numFmt w:val="decimal"/>
      <w:lvlText w:val="%1)"/>
      <w:legacy w:legacy="1" w:legacySpace="0" w:legacyIndent="340"/>
      <w:lvlJc w:val="left"/>
      <w:rPr>
        <w:rFonts w:ascii="Times New Roman" w:hAnsi="Times New Roman" w:cs="Times New Roman" w:hint="default"/>
      </w:rPr>
    </w:lvl>
  </w:abstractNum>
  <w:abstractNum w:abstractNumId="31">
    <w:nsid w:val="733A5B11"/>
    <w:multiLevelType w:val="singleLevel"/>
    <w:tmpl w:val="CD1C3BFA"/>
    <w:lvl w:ilvl="0">
      <w:start w:val="1"/>
      <w:numFmt w:val="decimal"/>
      <w:lvlText w:val="3.%1."/>
      <w:legacy w:legacy="1" w:legacySpace="0" w:legacyIndent="538"/>
      <w:lvlJc w:val="left"/>
      <w:rPr>
        <w:rFonts w:ascii="Times New Roman" w:hAnsi="Times New Roman" w:cs="Times New Roman" w:hint="default"/>
      </w:rPr>
    </w:lvl>
  </w:abstractNum>
  <w:abstractNum w:abstractNumId="32">
    <w:nsid w:val="74425E76"/>
    <w:multiLevelType w:val="singleLevel"/>
    <w:tmpl w:val="5C56E896"/>
    <w:lvl w:ilvl="0">
      <w:start w:val="15"/>
      <w:numFmt w:val="decimal"/>
      <w:lvlText w:val="4.%1."/>
      <w:legacy w:legacy="1" w:legacySpace="0" w:legacyIndent="547"/>
      <w:lvlJc w:val="left"/>
      <w:rPr>
        <w:rFonts w:ascii="Times New Roman" w:hAnsi="Times New Roman" w:cs="Times New Roman" w:hint="default"/>
      </w:rPr>
    </w:lvl>
  </w:abstractNum>
  <w:abstractNum w:abstractNumId="33">
    <w:nsid w:val="753D6634"/>
    <w:multiLevelType w:val="singleLevel"/>
    <w:tmpl w:val="5428FD70"/>
    <w:lvl w:ilvl="0">
      <w:start w:val="1"/>
      <w:numFmt w:val="decimal"/>
      <w:lvlText w:val="%1)"/>
      <w:legacy w:legacy="1" w:legacySpace="0" w:legacyIndent="274"/>
      <w:lvlJc w:val="left"/>
      <w:rPr>
        <w:rFonts w:ascii="Times New Roman" w:hAnsi="Times New Roman" w:cs="Times New Roman" w:hint="default"/>
      </w:rPr>
    </w:lvl>
  </w:abstractNum>
  <w:abstractNum w:abstractNumId="34">
    <w:nsid w:val="75B7388F"/>
    <w:multiLevelType w:val="singleLevel"/>
    <w:tmpl w:val="E61C5B0C"/>
    <w:lvl w:ilvl="0">
      <w:start w:val="2"/>
      <w:numFmt w:val="decimal"/>
      <w:lvlText w:val="%1."/>
      <w:legacy w:legacy="1" w:legacySpace="0" w:legacyIndent="379"/>
      <w:lvlJc w:val="left"/>
      <w:rPr>
        <w:rFonts w:ascii="Times New Roman" w:hAnsi="Times New Roman" w:cs="Times New Roman" w:hint="default"/>
      </w:rPr>
    </w:lvl>
  </w:abstractNum>
  <w:abstractNum w:abstractNumId="35">
    <w:nsid w:val="771B27FB"/>
    <w:multiLevelType w:val="singleLevel"/>
    <w:tmpl w:val="E24E4518"/>
    <w:lvl w:ilvl="0">
      <w:start w:val="3"/>
      <w:numFmt w:val="decimal"/>
      <w:lvlText w:val="5.%1."/>
      <w:legacy w:legacy="1" w:legacySpace="0" w:legacyIndent="432"/>
      <w:lvlJc w:val="left"/>
      <w:rPr>
        <w:rFonts w:ascii="Times New Roman" w:hAnsi="Times New Roman" w:cs="Times New Roman" w:hint="default"/>
      </w:rPr>
    </w:lvl>
  </w:abstractNum>
  <w:abstractNum w:abstractNumId="36">
    <w:nsid w:val="773912CC"/>
    <w:multiLevelType w:val="singleLevel"/>
    <w:tmpl w:val="9EC8D00C"/>
    <w:lvl w:ilvl="0">
      <w:start w:val="3"/>
      <w:numFmt w:val="decimal"/>
      <w:lvlText w:val="%1."/>
      <w:legacy w:legacy="1" w:legacySpace="0" w:legacyIndent="293"/>
      <w:lvlJc w:val="left"/>
      <w:rPr>
        <w:rFonts w:ascii="Times New Roman" w:hAnsi="Times New Roman" w:cs="Times New Roman" w:hint="default"/>
      </w:rPr>
    </w:lvl>
  </w:abstractNum>
  <w:abstractNum w:abstractNumId="37">
    <w:nsid w:val="776C4CB0"/>
    <w:multiLevelType w:val="singleLevel"/>
    <w:tmpl w:val="889433F0"/>
    <w:lvl w:ilvl="0">
      <w:start w:val="5"/>
      <w:numFmt w:val="decimal"/>
      <w:lvlText w:val="2.%1."/>
      <w:legacy w:legacy="1" w:legacySpace="0" w:legacyIndent="504"/>
      <w:lvlJc w:val="left"/>
      <w:rPr>
        <w:rFonts w:ascii="Times New Roman" w:hAnsi="Times New Roman" w:cs="Times New Roman" w:hint="default"/>
      </w:rPr>
    </w:lvl>
  </w:abstractNum>
  <w:abstractNum w:abstractNumId="38">
    <w:nsid w:val="77EC72BC"/>
    <w:multiLevelType w:val="singleLevel"/>
    <w:tmpl w:val="B3F08A48"/>
    <w:lvl w:ilvl="0">
      <w:start w:val="2"/>
      <w:numFmt w:val="decimal"/>
      <w:lvlText w:val="%1)"/>
      <w:legacy w:legacy="1" w:legacySpace="0" w:legacyIndent="268"/>
      <w:lvlJc w:val="left"/>
      <w:rPr>
        <w:rFonts w:ascii="Times New Roman" w:hAnsi="Times New Roman" w:cs="Times New Roman" w:hint="default"/>
      </w:rPr>
    </w:lvl>
  </w:abstractNum>
  <w:abstractNum w:abstractNumId="39">
    <w:nsid w:val="7FB47CFA"/>
    <w:multiLevelType w:val="singleLevel"/>
    <w:tmpl w:val="A62EA45A"/>
    <w:lvl w:ilvl="0">
      <w:start w:val="10"/>
      <w:numFmt w:val="decimal"/>
      <w:lvlText w:val="%1)"/>
      <w:legacy w:legacy="1" w:legacySpace="0" w:legacyIndent="384"/>
      <w:lvlJc w:val="left"/>
      <w:rPr>
        <w:rFonts w:ascii="Times New Roman" w:hAnsi="Times New Roman" w:cs="Times New Roman" w:hint="default"/>
      </w:rPr>
    </w:lvl>
  </w:abstractNum>
  <w:num w:numId="1">
    <w:abstractNumId w:val="27"/>
    <w:lvlOverride w:ilvl="0">
      <w:lvl w:ilvl="0">
        <w:start w:val="1"/>
        <w:numFmt w:val="decimal"/>
        <w:lvlText w:val="%1."/>
        <w:legacy w:legacy="1" w:legacySpace="0" w:legacyIndent="236"/>
        <w:lvlJc w:val="left"/>
        <w:rPr>
          <w:rFonts w:ascii="Times New Roman" w:hAnsi="Times New Roman" w:cs="Times New Roman" w:hint="default"/>
        </w:rPr>
      </w:lvl>
    </w:lvlOverride>
  </w:num>
  <w:num w:numId="2">
    <w:abstractNumId w:val="10"/>
  </w:num>
  <w:num w:numId="3">
    <w:abstractNumId w:val="10"/>
    <w:lvlOverride w:ilvl="0">
      <w:lvl w:ilvl="0">
        <w:start w:val="1"/>
        <w:numFmt w:val="decimal"/>
        <w:lvlText w:val="%1)"/>
        <w:legacy w:legacy="1" w:legacySpace="0" w:legacyIndent="259"/>
        <w:lvlJc w:val="left"/>
        <w:rPr>
          <w:rFonts w:ascii="Times New Roman" w:hAnsi="Times New Roman" w:cs="Times New Roman" w:hint="default"/>
        </w:rPr>
      </w:lvl>
    </w:lvlOverride>
  </w:num>
  <w:num w:numId="4">
    <w:abstractNumId w:val="11"/>
  </w:num>
  <w:num w:numId="5">
    <w:abstractNumId w:val="11"/>
    <w:lvlOverride w:ilvl="0">
      <w:lvl w:ilvl="0">
        <w:start w:val="4"/>
        <w:numFmt w:val="decimal"/>
        <w:lvlText w:val="%1)"/>
        <w:legacy w:legacy="1" w:legacySpace="0" w:legacyIndent="384"/>
        <w:lvlJc w:val="left"/>
        <w:rPr>
          <w:rFonts w:ascii="Times New Roman" w:hAnsi="Times New Roman" w:cs="Times New Roman" w:hint="default"/>
        </w:rPr>
      </w:lvl>
    </w:lvlOverride>
  </w:num>
  <w:num w:numId="6">
    <w:abstractNumId w:val="39"/>
  </w:num>
  <w:num w:numId="7">
    <w:abstractNumId w:val="17"/>
  </w:num>
  <w:num w:numId="8">
    <w:abstractNumId w:val="1"/>
  </w:num>
  <w:num w:numId="9">
    <w:abstractNumId w:val="33"/>
  </w:num>
  <w:num w:numId="10">
    <w:abstractNumId w:val="15"/>
  </w:num>
  <w:num w:numId="11">
    <w:abstractNumId w:val="38"/>
  </w:num>
  <w:num w:numId="12">
    <w:abstractNumId w:val="38"/>
    <w:lvlOverride w:ilvl="0">
      <w:lvl w:ilvl="0">
        <w:start w:val="2"/>
        <w:numFmt w:val="decimal"/>
        <w:lvlText w:val="%1)"/>
        <w:legacy w:legacy="1" w:legacySpace="0" w:legacyIndent="269"/>
        <w:lvlJc w:val="left"/>
        <w:rPr>
          <w:rFonts w:ascii="Times New Roman" w:hAnsi="Times New Roman" w:cs="Times New Roman" w:hint="default"/>
        </w:rPr>
      </w:lvl>
    </w:lvlOverride>
  </w:num>
  <w:num w:numId="13">
    <w:abstractNumId w:val="18"/>
  </w:num>
  <w:num w:numId="14">
    <w:abstractNumId w:val="37"/>
  </w:num>
  <w:num w:numId="15">
    <w:abstractNumId w:val="31"/>
  </w:num>
  <w:num w:numId="16">
    <w:abstractNumId w:val="31"/>
    <w:lvlOverride w:ilvl="0">
      <w:lvl w:ilvl="0">
        <w:start w:val="1"/>
        <w:numFmt w:val="decimal"/>
        <w:lvlText w:val="3.%1."/>
        <w:legacy w:legacy="1" w:legacySpace="0" w:legacyIndent="658"/>
        <w:lvlJc w:val="left"/>
        <w:rPr>
          <w:rFonts w:ascii="Times New Roman" w:hAnsi="Times New Roman" w:cs="Times New Roman" w:hint="default"/>
        </w:rPr>
      </w:lvl>
    </w:lvlOverride>
  </w:num>
  <w:num w:numId="17">
    <w:abstractNumId w:val="7"/>
  </w:num>
  <w:num w:numId="18">
    <w:abstractNumId w:val="3"/>
  </w:num>
  <w:num w:numId="19">
    <w:abstractNumId w:val="22"/>
  </w:num>
  <w:num w:numId="20">
    <w:abstractNumId w:val="8"/>
  </w:num>
  <w:num w:numId="21">
    <w:abstractNumId w:val="12"/>
  </w:num>
  <w:num w:numId="22">
    <w:abstractNumId w:val="12"/>
    <w:lvlOverride w:ilvl="0">
      <w:lvl w:ilvl="0">
        <w:start w:val="1"/>
        <w:numFmt w:val="decimal"/>
        <w:lvlText w:val="%1)"/>
        <w:legacy w:legacy="1" w:legacySpace="0" w:legacyIndent="364"/>
        <w:lvlJc w:val="left"/>
        <w:rPr>
          <w:rFonts w:ascii="Times New Roman" w:hAnsi="Times New Roman" w:cs="Times New Roman" w:hint="default"/>
        </w:rPr>
      </w:lvl>
    </w:lvlOverride>
  </w:num>
  <w:num w:numId="23">
    <w:abstractNumId w:val="12"/>
    <w:lvlOverride w:ilvl="0">
      <w:lvl w:ilvl="0">
        <w:start w:val="1"/>
        <w:numFmt w:val="decimal"/>
        <w:lvlText w:val="%1)"/>
        <w:legacy w:legacy="1" w:legacySpace="0" w:legacyIndent="259"/>
        <w:lvlJc w:val="left"/>
        <w:rPr>
          <w:rFonts w:ascii="Times New Roman" w:hAnsi="Times New Roman" w:cs="Times New Roman" w:hint="default"/>
        </w:rPr>
      </w:lvl>
    </w:lvlOverride>
  </w:num>
  <w:num w:numId="24">
    <w:abstractNumId w:val="20"/>
  </w:num>
  <w:num w:numId="25">
    <w:abstractNumId w:val="9"/>
  </w:num>
  <w:num w:numId="26">
    <w:abstractNumId w:val="9"/>
    <w:lvlOverride w:ilvl="0">
      <w:lvl w:ilvl="0">
        <w:start w:val="3"/>
        <w:numFmt w:val="decimal"/>
        <w:lvlText w:val="%1)"/>
        <w:legacy w:legacy="1" w:legacySpace="0" w:legacyIndent="345"/>
        <w:lvlJc w:val="left"/>
        <w:rPr>
          <w:rFonts w:ascii="Times New Roman" w:hAnsi="Times New Roman" w:cs="Times New Roman" w:hint="default"/>
        </w:rPr>
      </w:lvl>
    </w:lvlOverride>
  </w:num>
  <w:num w:numId="27">
    <w:abstractNumId w:val="2"/>
  </w:num>
  <w:num w:numId="28">
    <w:abstractNumId w:val="16"/>
  </w:num>
  <w:num w:numId="29">
    <w:abstractNumId w:val="14"/>
  </w:num>
  <w:num w:numId="30">
    <w:abstractNumId w:val="14"/>
    <w:lvlOverride w:ilvl="0">
      <w:lvl w:ilvl="0">
        <w:start w:val="1"/>
        <w:numFmt w:val="decimal"/>
        <w:lvlText w:val="%1)"/>
        <w:legacy w:legacy="1" w:legacySpace="0" w:legacyIndent="380"/>
        <w:lvlJc w:val="left"/>
        <w:rPr>
          <w:rFonts w:ascii="Times New Roman" w:hAnsi="Times New Roman" w:cs="Times New Roman" w:hint="default"/>
        </w:rPr>
      </w:lvl>
    </w:lvlOverride>
  </w:num>
  <w:num w:numId="31">
    <w:abstractNumId w:val="24"/>
  </w:num>
  <w:num w:numId="32">
    <w:abstractNumId w:val="24"/>
    <w:lvlOverride w:ilvl="0">
      <w:lvl w:ilvl="0">
        <w:start w:val="2"/>
        <w:numFmt w:val="decimal"/>
        <w:lvlText w:val="4.%1."/>
        <w:legacy w:legacy="1" w:legacySpace="0" w:legacyIndent="423"/>
        <w:lvlJc w:val="left"/>
        <w:rPr>
          <w:rFonts w:ascii="Times New Roman" w:hAnsi="Times New Roman" w:cs="Times New Roman" w:hint="default"/>
        </w:rPr>
      </w:lvl>
    </w:lvlOverride>
  </w:num>
  <w:num w:numId="33">
    <w:abstractNumId w:val="28"/>
  </w:num>
  <w:num w:numId="34">
    <w:abstractNumId w:val="19"/>
  </w:num>
  <w:num w:numId="35">
    <w:abstractNumId w:val="19"/>
    <w:lvlOverride w:ilvl="0">
      <w:lvl w:ilvl="0">
        <w:start w:val="5"/>
        <w:numFmt w:val="decimal"/>
        <w:lvlText w:val="4.%1."/>
        <w:legacy w:legacy="1" w:legacySpace="0" w:legacyIndent="466"/>
        <w:lvlJc w:val="left"/>
        <w:rPr>
          <w:rFonts w:ascii="Times New Roman" w:hAnsi="Times New Roman" w:cs="Times New Roman" w:hint="default"/>
        </w:rPr>
      </w:lvl>
    </w:lvlOverride>
  </w:num>
  <w:num w:numId="36">
    <w:abstractNumId w:val="30"/>
  </w:num>
  <w:num w:numId="37">
    <w:abstractNumId w:val="29"/>
  </w:num>
  <w:num w:numId="38">
    <w:abstractNumId w:val="32"/>
  </w:num>
  <w:num w:numId="39">
    <w:abstractNumId w:val="32"/>
    <w:lvlOverride w:ilvl="0">
      <w:lvl w:ilvl="0">
        <w:start w:val="15"/>
        <w:numFmt w:val="decimal"/>
        <w:lvlText w:val="4.%1."/>
        <w:legacy w:legacy="1" w:legacySpace="0" w:legacyIndent="700"/>
        <w:lvlJc w:val="left"/>
        <w:rPr>
          <w:rFonts w:ascii="Times New Roman" w:hAnsi="Times New Roman" w:cs="Times New Roman" w:hint="default"/>
        </w:rPr>
      </w:lvl>
    </w:lvlOverride>
  </w:num>
  <w:num w:numId="40">
    <w:abstractNumId w:val="6"/>
  </w:num>
  <w:num w:numId="41">
    <w:abstractNumId w:val="6"/>
    <w:lvlOverride w:ilvl="0">
      <w:lvl w:ilvl="0">
        <w:start w:val="1"/>
        <w:numFmt w:val="decimal"/>
        <w:lvlText w:val="%1)"/>
        <w:legacy w:legacy="1" w:legacySpace="0" w:legacyIndent="355"/>
        <w:lvlJc w:val="left"/>
        <w:rPr>
          <w:rFonts w:ascii="Times New Roman" w:hAnsi="Times New Roman" w:cs="Times New Roman" w:hint="default"/>
        </w:rPr>
      </w:lvl>
    </w:lvlOverride>
  </w:num>
  <w:num w:numId="42">
    <w:abstractNumId w:val="26"/>
  </w:num>
  <w:num w:numId="43">
    <w:abstractNumId w:val="5"/>
  </w:num>
  <w:num w:numId="44">
    <w:abstractNumId w:val="23"/>
  </w:num>
  <w:num w:numId="45">
    <w:abstractNumId w:val="23"/>
    <w:lvlOverride w:ilvl="0">
      <w:lvl w:ilvl="0">
        <w:start w:val="4"/>
        <w:numFmt w:val="decimal"/>
        <w:lvlText w:val="%1)"/>
        <w:legacy w:legacy="1" w:legacySpace="0" w:legacyIndent="346"/>
        <w:lvlJc w:val="left"/>
        <w:rPr>
          <w:rFonts w:ascii="Times New Roman" w:hAnsi="Times New Roman" w:cs="Times New Roman" w:hint="default"/>
        </w:rPr>
      </w:lvl>
    </w:lvlOverride>
  </w:num>
  <w:num w:numId="46">
    <w:abstractNumId w:val="35"/>
  </w:num>
  <w:num w:numId="47">
    <w:abstractNumId w:val="4"/>
  </w:num>
  <w:num w:numId="48">
    <w:abstractNumId w:val="13"/>
  </w:num>
  <w:num w:numId="49">
    <w:abstractNumId w:val="21"/>
  </w:num>
  <w:num w:numId="50">
    <w:abstractNumId w:val="25"/>
  </w:num>
  <w:num w:numId="51">
    <w:abstractNumId w:val="36"/>
  </w:num>
  <w:num w:numId="52">
    <w:abstractNumId w:val="0"/>
  </w:num>
  <w:num w:numId="53">
    <w:abstractNumId w:val="34"/>
  </w:num>
  <w:num w:numId="54">
    <w:abstractNumId w:val="34"/>
    <w:lvlOverride w:ilvl="0">
      <w:lvl w:ilvl="0">
        <w:start w:val="2"/>
        <w:numFmt w:val="decimal"/>
        <w:lvlText w:val="%1."/>
        <w:legacy w:legacy="1" w:legacySpace="0" w:legacyIndent="269"/>
        <w:lvlJc w:val="left"/>
        <w:rPr>
          <w:rFonts w:ascii="Times New Roman" w:hAnsi="Times New Roman" w:cs="Times New Roman" w:hint="default"/>
        </w:rPr>
      </w:lvl>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efaultTabStop w:val="709"/>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A2A"/>
    <w:rsid w:val="00013BC0"/>
    <w:rsid w:val="00020FFF"/>
    <w:rsid w:val="0003289D"/>
    <w:rsid w:val="00053A1A"/>
    <w:rsid w:val="0006684D"/>
    <w:rsid w:val="000813A7"/>
    <w:rsid w:val="00092128"/>
    <w:rsid w:val="000F104C"/>
    <w:rsid w:val="001050B2"/>
    <w:rsid w:val="00121A2A"/>
    <w:rsid w:val="00126E02"/>
    <w:rsid w:val="00145E3D"/>
    <w:rsid w:val="001517DF"/>
    <w:rsid w:val="00163AD3"/>
    <w:rsid w:val="001833D7"/>
    <w:rsid w:val="00197477"/>
    <w:rsid w:val="002373A0"/>
    <w:rsid w:val="00250239"/>
    <w:rsid w:val="002666E8"/>
    <w:rsid w:val="00283399"/>
    <w:rsid w:val="002A0405"/>
    <w:rsid w:val="002A2351"/>
    <w:rsid w:val="002D61DF"/>
    <w:rsid w:val="002F0E06"/>
    <w:rsid w:val="00312012"/>
    <w:rsid w:val="0033088D"/>
    <w:rsid w:val="00335A2D"/>
    <w:rsid w:val="003604E7"/>
    <w:rsid w:val="003B62ED"/>
    <w:rsid w:val="003E13F4"/>
    <w:rsid w:val="003F2605"/>
    <w:rsid w:val="0042412E"/>
    <w:rsid w:val="004259BE"/>
    <w:rsid w:val="00442052"/>
    <w:rsid w:val="00464162"/>
    <w:rsid w:val="0046432B"/>
    <w:rsid w:val="00477C5C"/>
    <w:rsid w:val="00477E7A"/>
    <w:rsid w:val="00493912"/>
    <w:rsid w:val="004B7C28"/>
    <w:rsid w:val="004C16C4"/>
    <w:rsid w:val="004C6D38"/>
    <w:rsid w:val="00560E60"/>
    <w:rsid w:val="00570416"/>
    <w:rsid w:val="005737DA"/>
    <w:rsid w:val="00583252"/>
    <w:rsid w:val="005A1FF3"/>
    <w:rsid w:val="005A4FB7"/>
    <w:rsid w:val="005B1F49"/>
    <w:rsid w:val="005D17E0"/>
    <w:rsid w:val="005F21DD"/>
    <w:rsid w:val="0060066D"/>
    <w:rsid w:val="00604419"/>
    <w:rsid w:val="00606CCE"/>
    <w:rsid w:val="00617159"/>
    <w:rsid w:val="00646034"/>
    <w:rsid w:val="00660B21"/>
    <w:rsid w:val="00675F55"/>
    <w:rsid w:val="00695383"/>
    <w:rsid w:val="006C4670"/>
    <w:rsid w:val="006C7BFD"/>
    <w:rsid w:val="00724AF6"/>
    <w:rsid w:val="00726512"/>
    <w:rsid w:val="00734F47"/>
    <w:rsid w:val="00791D9B"/>
    <w:rsid w:val="007E4C5C"/>
    <w:rsid w:val="007F3506"/>
    <w:rsid w:val="00826332"/>
    <w:rsid w:val="008545B9"/>
    <w:rsid w:val="008905B3"/>
    <w:rsid w:val="008C5F31"/>
    <w:rsid w:val="00A332A8"/>
    <w:rsid w:val="00A53325"/>
    <w:rsid w:val="00AA6AC9"/>
    <w:rsid w:val="00AB5C42"/>
    <w:rsid w:val="00AB6C81"/>
    <w:rsid w:val="00AB749C"/>
    <w:rsid w:val="00B20BBF"/>
    <w:rsid w:val="00B317EF"/>
    <w:rsid w:val="00B33874"/>
    <w:rsid w:val="00B34407"/>
    <w:rsid w:val="00B37D56"/>
    <w:rsid w:val="00B43836"/>
    <w:rsid w:val="00BA7CD4"/>
    <w:rsid w:val="00BB3BFF"/>
    <w:rsid w:val="00BD5D1B"/>
    <w:rsid w:val="00BE7DAC"/>
    <w:rsid w:val="00C423B8"/>
    <w:rsid w:val="00C63C13"/>
    <w:rsid w:val="00C770F5"/>
    <w:rsid w:val="00CA1B5A"/>
    <w:rsid w:val="00CA3BEB"/>
    <w:rsid w:val="00CA5733"/>
    <w:rsid w:val="00CE324C"/>
    <w:rsid w:val="00D72442"/>
    <w:rsid w:val="00D97F6B"/>
    <w:rsid w:val="00DA17AD"/>
    <w:rsid w:val="00DB780E"/>
    <w:rsid w:val="00E20859"/>
    <w:rsid w:val="00E35606"/>
    <w:rsid w:val="00E733F7"/>
    <w:rsid w:val="00E77E55"/>
    <w:rsid w:val="00E86919"/>
    <w:rsid w:val="00EE19A6"/>
    <w:rsid w:val="00EF7E10"/>
    <w:rsid w:val="00F018A4"/>
    <w:rsid w:val="00F32131"/>
    <w:rsid w:val="00F915EA"/>
    <w:rsid w:val="00F95E63"/>
    <w:rsid w:val="00FD3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D537D3BE-B288-4125-93BF-4360B892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399"/>
    <w:pPr>
      <w:widowControl w:val="0"/>
      <w:autoSpaceDE w:val="0"/>
      <w:autoSpaceDN w:val="0"/>
      <w:ind w:left="714" w:hanging="357"/>
      <w:jc w:val="both"/>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A17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qFormat/>
    <w:rsid w:val="00DA17AD"/>
    <w:pPr>
      <w:ind w:left="720"/>
      <w:contextualSpacing/>
    </w:pPr>
  </w:style>
  <w:style w:type="paragraph" w:styleId="a5">
    <w:name w:val="header"/>
    <w:basedOn w:val="a"/>
    <w:link w:val="a6"/>
    <w:uiPriority w:val="99"/>
    <w:unhideWhenUsed/>
    <w:rsid w:val="0033088D"/>
    <w:pPr>
      <w:tabs>
        <w:tab w:val="center" w:pos="4677"/>
        <w:tab w:val="right" w:pos="9355"/>
      </w:tabs>
    </w:pPr>
  </w:style>
  <w:style w:type="character" w:customStyle="1" w:styleId="a6">
    <w:name w:val="Верхний колонтитул Знак"/>
    <w:link w:val="a5"/>
    <w:uiPriority w:val="99"/>
    <w:rsid w:val="0033088D"/>
    <w:rPr>
      <w:rFonts w:ascii="Times New Roman" w:hAnsi="Times New Roman"/>
      <w:sz w:val="24"/>
      <w:szCs w:val="24"/>
    </w:rPr>
  </w:style>
  <w:style w:type="paragraph" w:styleId="a7">
    <w:name w:val="footer"/>
    <w:basedOn w:val="a"/>
    <w:link w:val="a8"/>
    <w:uiPriority w:val="99"/>
    <w:unhideWhenUsed/>
    <w:rsid w:val="0033088D"/>
    <w:pPr>
      <w:tabs>
        <w:tab w:val="center" w:pos="4677"/>
        <w:tab w:val="right" w:pos="9355"/>
      </w:tabs>
    </w:pPr>
  </w:style>
  <w:style w:type="character" w:customStyle="1" w:styleId="a8">
    <w:name w:val="Нижний колонтитул Знак"/>
    <w:link w:val="a7"/>
    <w:uiPriority w:val="99"/>
    <w:rsid w:val="0033088D"/>
    <w:rPr>
      <w:rFonts w:ascii="Times New Roman" w:hAnsi="Times New Roman"/>
      <w:sz w:val="24"/>
      <w:szCs w:val="24"/>
    </w:rPr>
  </w:style>
  <w:style w:type="paragraph" w:styleId="a9">
    <w:name w:val="Balloon Text"/>
    <w:basedOn w:val="a"/>
    <w:link w:val="aa"/>
    <w:uiPriority w:val="99"/>
    <w:semiHidden/>
    <w:unhideWhenUsed/>
    <w:rsid w:val="008545B9"/>
    <w:rPr>
      <w:rFonts w:ascii="Tahoma" w:hAnsi="Tahoma" w:cs="Tahoma"/>
      <w:sz w:val="16"/>
      <w:szCs w:val="16"/>
    </w:rPr>
  </w:style>
  <w:style w:type="character" w:customStyle="1" w:styleId="aa">
    <w:name w:val="Текст выноски Знак"/>
    <w:link w:val="a9"/>
    <w:uiPriority w:val="99"/>
    <w:semiHidden/>
    <w:rsid w:val="008545B9"/>
    <w:rPr>
      <w:rFonts w:ascii="Tahoma" w:hAnsi="Tahoma" w:cs="Tahoma"/>
      <w:sz w:val="16"/>
      <w:szCs w:val="16"/>
    </w:rPr>
  </w:style>
  <w:style w:type="paragraph" w:customStyle="1" w:styleId="Style1">
    <w:name w:val="Style1"/>
    <w:basedOn w:val="a"/>
    <w:uiPriority w:val="99"/>
    <w:rsid w:val="002F0E06"/>
    <w:pPr>
      <w:adjustRightInd w:val="0"/>
      <w:spacing w:line="278" w:lineRule="exact"/>
      <w:ind w:left="0" w:firstLine="0"/>
      <w:jc w:val="center"/>
    </w:pPr>
  </w:style>
  <w:style w:type="paragraph" w:customStyle="1" w:styleId="Style2">
    <w:name w:val="Style2"/>
    <w:basedOn w:val="a"/>
    <w:uiPriority w:val="99"/>
    <w:rsid w:val="002F0E06"/>
    <w:pPr>
      <w:adjustRightInd w:val="0"/>
      <w:spacing w:line="274" w:lineRule="exact"/>
      <w:ind w:left="0" w:firstLine="701"/>
      <w:jc w:val="left"/>
    </w:pPr>
  </w:style>
  <w:style w:type="paragraph" w:customStyle="1" w:styleId="Style3">
    <w:name w:val="Style3"/>
    <w:basedOn w:val="a"/>
    <w:uiPriority w:val="99"/>
    <w:rsid w:val="002F0E06"/>
    <w:pPr>
      <w:adjustRightInd w:val="0"/>
      <w:ind w:left="0" w:firstLine="0"/>
      <w:jc w:val="left"/>
    </w:pPr>
  </w:style>
  <w:style w:type="paragraph" w:customStyle="1" w:styleId="Style4">
    <w:name w:val="Style4"/>
    <w:basedOn w:val="a"/>
    <w:uiPriority w:val="99"/>
    <w:rsid w:val="002F0E06"/>
    <w:pPr>
      <w:adjustRightInd w:val="0"/>
      <w:spacing w:line="278" w:lineRule="exact"/>
      <w:ind w:left="0" w:firstLine="0"/>
      <w:jc w:val="center"/>
    </w:pPr>
  </w:style>
  <w:style w:type="paragraph" w:customStyle="1" w:styleId="Style5">
    <w:name w:val="Style5"/>
    <w:basedOn w:val="a"/>
    <w:uiPriority w:val="99"/>
    <w:rsid w:val="002F0E06"/>
    <w:pPr>
      <w:adjustRightInd w:val="0"/>
      <w:spacing w:line="276" w:lineRule="exact"/>
      <w:ind w:left="0" w:firstLine="696"/>
    </w:pPr>
  </w:style>
  <w:style w:type="paragraph" w:customStyle="1" w:styleId="Style6">
    <w:name w:val="Style6"/>
    <w:basedOn w:val="a"/>
    <w:uiPriority w:val="99"/>
    <w:rsid w:val="002F0E06"/>
    <w:pPr>
      <w:adjustRightInd w:val="0"/>
      <w:spacing w:line="276" w:lineRule="exact"/>
      <w:ind w:left="0" w:firstLine="734"/>
    </w:pPr>
  </w:style>
  <w:style w:type="paragraph" w:customStyle="1" w:styleId="Style7">
    <w:name w:val="Style7"/>
    <w:basedOn w:val="a"/>
    <w:uiPriority w:val="99"/>
    <w:rsid w:val="002F0E06"/>
    <w:pPr>
      <w:adjustRightInd w:val="0"/>
      <w:ind w:left="0" w:firstLine="0"/>
      <w:jc w:val="left"/>
    </w:pPr>
  </w:style>
  <w:style w:type="paragraph" w:customStyle="1" w:styleId="Style8">
    <w:name w:val="Style8"/>
    <w:basedOn w:val="a"/>
    <w:uiPriority w:val="99"/>
    <w:rsid w:val="002F0E06"/>
    <w:pPr>
      <w:adjustRightInd w:val="0"/>
      <w:spacing w:line="281" w:lineRule="exact"/>
      <w:ind w:left="0" w:firstLine="0"/>
      <w:jc w:val="left"/>
    </w:pPr>
  </w:style>
  <w:style w:type="paragraph" w:customStyle="1" w:styleId="Style9">
    <w:name w:val="Style9"/>
    <w:basedOn w:val="a"/>
    <w:uiPriority w:val="99"/>
    <w:rsid w:val="002F0E06"/>
    <w:pPr>
      <w:adjustRightInd w:val="0"/>
      <w:ind w:left="0" w:firstLine="0"/>
      <w:jc w:val="right"/>
    </w:pPr>
  </w:style>
  <w:style w:type="paragraph" w:customStyle="1" w:styleId="Style10">
    <w:name w:val="Style10"/>
    <w:basedOn w:val="a"/>
    <w:uiPriority w:val="99"/>
    <w:rsid w:val="002F0E06"/>
    <w:pPr>
      <w:adjustRightInd w:val="0"/>
      <w:spacing w:line="358" w:lineRule="exact"/>
      <w:ind w:left="0" w:firstLine="0"/>
      <w:jc w:val="right"/>
    </w:pPr>
  </w:style>
  <w:style w:type="paragraph" w:customStyle="1" w:styleId="Style11">
    <w:name w:val="Style11"/>
    <w:basedOn w:val="a"/>
    <w:uiPriority w:val="99"/>
    <w:rsid w:val="002F0E06"/>
    <w:pPr>
      <w:adjustRightInd w:val="0"/>
      <w:spacing w:line="250" w:lineRule="exact"/>
      <w:ind w:left="0" w:firstLine="0"/>
      <w:jc w:val="center"/>
    </w:pPr>
  </w:style>
  <w:style w:type="paragraph" w:customStyle="1" w:styleId="Style12">
    <w:name w:val="Style12"/>
    <w:basedOn w:val="a"/>
    <w:uiPriority w:val="99"/>
    <w:rsid w:val="002F0E06"/>
    <w:pPr>
      <w:adjustRightInd w:val="0"/>
      <w:spacing w:line="254" w:lineRule="exact"/>
      <w:ind w:left="0" w:firstLine="720"/>
      <w:jc w:val="left"/>
    </w:pPr>
  </w:style>
  <w:style w:type="paragraph" w:customStyle="1" w:styleId="Style13">
    <w:name w:val="Style13"/>
    <w:basedOn w:val="a"/>
    <w:uiPriority w:val="99"/>
    <w:rsid w:val="002F0E06"/>
    <w:pPr>
      <w:adjustRightInd w:val="0"/>
      <w:spacing w:line="252" w:lineRule="exact"/>
      <w:ind w:left="0" w:firstLine="552"/>
      <w:jc w:val="left"/>
    </w:pPr>
  </w:style>
  <w:style w:type="paragraph" w:customStyle="1" w:styleId="Style14">
    <w:name w:val="Style14"/>
    <w:basedOn w:val="a"/>
    <w:uiPriority w:val="99"/>
    <w:rsid w:val="002F0E06"/>
    <w:pPr>
      <w:adjustRightInd w:val="0"/>
      <w:ind w:left="0" w:firstLine="0"/>
      <w:jc w:val="left"/>
    </w:pPr>
  </w:style>
  <w:style w:type="paragraph" w:customStyle="1" w:styleId="Style15">
    <w:name w:val="Style15"/>
    <w:basedOn w:val="a"/>
    <w:uiPriority w:val="99"/>
    <w:rsid w:val="002F0E06"/>
    <w:pPr>
      <w:adjustRightInd w:val="0"/>
      <w:ind w:left="0" w:firstLine="0"/>
      <w:jc w:val="left"/>
    </w:pPr>
  </w:style>
  <w:style w:type="paragraph" w:customStyle="1" w:styleId="Style16">
    <w:name w:val="Style16"/>
    <w:basedOn w:val="a"/>
    <w:uiPriority w:val="99"/>
    <w:rsid w:val="002F0E06"/>
    <w:pPr>
      <w:adjustRightInd w:val="0"/>
      <w:spacing w:line="274" w:lineRule="exact"/>
      <w:ind w:left="0" w:firstLine="1416"/>
    </w:pPr>
  </w:style>
  <w:style w:type="paragraph" w:customStyle="1" w:styleId="Style17">
    <w:name w:val="Style17"/>
    <w:basedOn w:val="a"/>
    <w:uiPriority w:val="99"/>
    <w:rsid w:val="002F0E06"/>
    <w:pPr>
      <w:adjustRightInd w:val="0"/>
      <w:spacing w:line="254" w:lineRule="exact"/>
      <w:ind w:left="0" w:firstLine="0"/>
    </w:pPr>
  </w:style>
  <w:style w:type="paragraph" w:customStyle="1" w:styleId="Style18">
    <w:name w:val="Style18"/>
    <w:basedOn w:val="a"/>
    <w:uiPriority w:val="99"/>
    <w:rsid w:val="002F0E06"/>
    <w:pPr>
      <w:adjustRightInd w:val="0"/>
      <w:spacing w:line="276" w:lineRule="exact"/>
      <w:ind w:left="0" w:firstLine="734"/>
    </w:pPr>
  </w:style>
  <w:style w:type="paragraph" w:customStyle="1" w:styleId="Style19">
    <w:name w:val="Style19"/>
    <w:basedOn w:val="a"/>
    <w:uiPriority w:val="99"/>
    <w:rsid w:val="002F0E06"/>
    <w:pPr>
      <w:adjustRightInd w:val="0"/>
      <w:spacing w:line="278" w:lineRule="exact"/>
      <w:ind w:left="0" w:firstLine="77"/>
      <w:jc w:val="left"/>
    </w:pPr>
  </w:style>
  <w:style w:type="paragraph" w:customStyle="1" w:styleId="Style20">
    <w:name w:val="Style20"/>
    <w:basedOn w:val="a"/>
    <w:uiPriority w:val="99"/>
    <w:rsid w:val="002F0E06"/>
    <w:pPr>
      <w:adjustRightInd w:val="0"/>
      <w:spacing w:line="276" w:lineRule="exact"/>
      <w:ind w:left="0" w:firstLine="706"/>
    </w:pPr>
  </w:style>
  <w:style w:type="character" w:customStyle="1" w:styleId="FontStyle22">
    <w:name w:val="Font Style22"/>
    <w:uiPriority w:val="99"/>
    <w:rsid w:val="002F0E06"/>
    <w:rPr>
      <w:rFonts w:ascii="Times New Roman" w:hAnsi="Times New Roman" w:cs="Times New Roman"/>
      <w:b/>
      <w:bCs/>
      <w:sz w:val="20"/>
      <w:szCs w:val="20"/>
    </w:rPr>
  </w:style>
  <w:style w:type="character" w:customStyle="1" w:styleId="FontStyle23">
    <w:name w:val="Font Style23"/>
    <w:uiPriority w:val="99"/>
    <w:rsid w:val="002F0E06"/>
    <w:rPr>
      <w:rFonts w:ascii="Times New Roman" w:hAnsi="Times New Roman" w:cs="Times New Roman"/>
      <w:b/>
      <w:bCs/>
      <w:sz w:val="22"/>
      <w:szCs w:val="22"/>
    </w:rPr>
  </w:style>
  <w:style w:type="character" w:customStyle="1" w:styleId="FontStyle24">
    <w:name w:val="Font Style24"/>
    <w:uiPriority w:val="99"/>
    <w:rsid w:val="002F0E06"/>
    <w:rPr>
      <w:rFonts w:ascii="Times New Roman" w:hAnsi="Times New Roman" w:cs="Times New Roman"/>
      <w:sz w:val="20"/>
      <w:szCs w:val="20"/>
    </w:rPr>
  </w:style>
  <w:style w:type="character" w:customStyle="1" w:styleId="FontStyle25">
    <w:name w:val="Font Style25"/>
    <w:uiPriority w:val="99"/>
    <w:rsid w:val="002F0E06"/>
    <w:rPr>
      <w:rFonts w:ascii="Times New Roman" w:hAnsi="Times New Roman" w:cs="Times New Roman"/>
      <w:b/>
      <w:bCs/>
      <w:sz w:val="20"/>
      <w:szCs w:val="20"/>
    </w:rPr>
  </w:style>
  <w:style w:type="character" w:customStyle="1" w:styleId="FontStyle26">
    <w:name w:val="Font Style26"/>
    <w:uiPriority w:val="99"/>
    <w:rsid w:val="002F0E06"/>
    <w:rPr>
      <w:rFonts w:ascii="Times New Roman" w:hAnsi="Times New Roman" w:cs="Times New Roman"/>
      <w:b/>
      <w:bCs/>
      <w:spacing w:val="10"/>
      <w:sz w:val="18"/>
      <w:szCs w:val="18"/>
    </w:rPr>
  </w:style>
  <w:style w:type="character" w:customStyle="1" w:styleId="FontStyle27">
    <w:name w:val="Font Style27"/>
    <w:uiPriority w:val="99"/>
    <w:rsid w:val="002F0E06"/>
    <w:rPr>
      <w:rFonts w:ascii="Times New Roman" w:hAnsi="Times New Roman" w:cs="Times New Roman"/>
      <w:i/>
      <w:iCs/>
      <w:sz w:val="20"/>
      <w:szCs w:val="20"/>
    </w:rPr>
  </w:style>
  <w:style w:type="character" w:customStyle="1" w:styleId="FontStyle28">
    <w:name w:val="Font Style28"/>
    <w:uiPriority w:val="99"/>
    <w:rsid w:val="002F0E06"/>
    <w:rPr>
      <w:rFonts w:ascii="Times New Roman" w:hAnsi="Times New Roman" w:cs="Times New Roman"/>
      <w:sz w:val="32"/>
      <w:szCs w:val="32"/>
    </w:rPr>
  </w:style>
  <w:style w:type="character" w:customStyle="1" w:styleId="FontStyle29">
    <w:name w:val="Font Style29"/>
    <w:uiPriority w:val="99"/>
    <w:rsid w:val="002F0E06"/>
    <w:rPr>
      <w:rFonts w:ascii="Times New Roman" w:hAnsi="Times New Roman" w:cs="Times New Roman"/>
      <w:i/>
      <w:iCs/>
      <w:sz w:val="20"/>
      <w:szCs w:val="20"/>
    </w:rPr>
  </w:style>
  <w:style w:type="character" w:customStyle="1" w:styleId="FontStyle30">
    <w:name w:val="Font Style30"/>
    <w:uiPriority w:val="99"/>
    <w:rsid w:val="002F0E06"/>
    <w:rPr>
      <w:rFonts w:ascii="Times New Roman" w:hAnsi="Times New Roman" w:cs="Times New Roman"/>
      <w:i/>
      <w:iCs/>
      <w:sz w:val="20"/>
      <w:szCs w:val="20"/>
    </w:rPr>
  </w:style>
  <w:style w:type="character" w:styleId="ab">
    <w:name w:val="Hyperlink"/>
    <w:uiPriority w:val="99"/>
    <w:rsid w:val="002F0E06"/>
    <w:rPr>
      <w:color w:val="0066CC"/>
      <w:u w:val="single"/>
    </w:rPr>
  </w:style>
  <w:style w:type="character" w:styleId="ac">
    <w:name w:val="Placeholder Text"/>
    <w:basedOn w:val="a0"/>
    <w:uiPriority w:val="99"/>
    <w:semiHidden/>
    <w:rsid w:val="005F21DD"/>
    <w:rPr>
      <w:color w:val="808080"/>
    </w:rPr>
  </w:style>
  <w:style w:type="paragraph" w:customStyle="1" w:styleId="s1">
    <w:name w:val="s_1"/>
    <w:basedOn w:val="a"/>
    <w:rsid w:val="002A2351"/>
    <w:pPr>
      <w:widowControl/>
      <w:autoSpaceDE/>
      <w:autoSpaceDN/>
      <w:spacing w:before="100" w:beforeAutospacing="1" w:after="100" w:afterAutospacing="1"/>
      <w:ind w:left="0" w:firstLine="0"/>
      <w:jc w:val="left"/>
    </w:pPr>
  </w:style>
  <w:style w:type="paragraph" w:customStyle="1" w:styleId="s16">
    <w:name w:val="s_16"/>
    <w:basedOn w:val="a"/>
    <w:rsid w:val="002A2351"/>
    <w:pPr>
      <w:widowControl/>
      <w:autoSpaceDE/>
      <w:autoSpaceDN/>
      <w:spacing w:before="100" w:beforeAutospacing="1" w:after="100" w:afterAutospacing="1"/>
      <w:ind w:left="0" w:firstLine="0"/>
      <w:jc w:val="left"/>
    </w:pPr>
  </w:style>
  <w:style w:type="paragraph" w:customStyle="1" w:styleId="empty">
    <w:name w:val="empty"/>
    <w:basedOn w:val="a"/>
    <w:rsid w:val="002A2351"/>
    <w:pPr>
      <w:widowControl/>
      <w:autoSpaceDE/>
      <w:autoSpaceDN/>
      <w:spacing w:before="100" w:beforeAutospacing="1" w:after="100" w:afterAutospacing="1"/>
      <w:ind w:left="0" w:firstLine="0"/>
      <w:jc w:val="left"/>
    </w:pPr>
  </w:style>
  <w:style w:type="paragraph" w:styleId="ad">
    <w:name w:val="footnote text"/>
    <w:basedOn w:val="a"/>
    <w:link w:val="ae"/>
    <w:uiPriority w:val="99"/>
    <w:semiHidden/>
    <w:unhideWhenUsed/>
    <w:rsid w:val="002A2351"/>
    <w:pPr>
      <w:widowControl/>
      <w:autoSpaceDE/>
      <w:autoSpaceDN/>
      <w:ind w:left="0" w:firstLine="0"/>
      <w:jc w:val="left"/>
    </w:pPr>
    <w:rPr>
      <w:sz w:val="20"/>
      <w:szCs w:val="20"/>
    </w:rPr>
  </w:style>
  <w:style w:type="character" w:customStyle="1" w:styleId="ae">
    <w:name w:val="Текст сноски Знак"/>
    <w:basedOn w:val="a0"/>
    <w:link w:val="ad"/>
    <w:uiPriority w:val="99"/>
    <w:semiHidden/>
    <w:rsid w:val="002A2351"/>
    <w:rPr>
      <w:rFonts w:ascii="Times New Roman" w:hAnsi="Times New Roman"/>
    </w:rPr>
  </w:style>
  <w:style w:type="character" w:styleId="af">
    <w:name w:val="footnote reference"/>
    <w:basedOn w:val="a0"/>
    <w:uiPriority w:val="99"/>
    <w:semiHidden/>
    <w:unhideWhenUsed/>
    <w:rsid w:val="002A23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65059">
      <w:bodyDiv w:val="1"/>
      <w:marLeft w:val="0"/>
      <w:marRight w:val="0"/>
      <w:marTop w:val="0"/>
      <w:marBottom w:val="0"/>
      <w:divBdr>
        <w:top w:val="none" w:sz="0" w:space="0" w:color="auto"/>
        <w:left w:val="none" w:sz="0" w:space="0" w:color="auto"/>
        <w:bottom w:val="none" w:sz="0" w:space="0" w:color="auto"/>
        <w:right w:val="none" w:sz="0" w:space="0" w:color="auto"/>
      </w:divBdr>
    </w:div>
    <w:div w:id="77629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EE8D1-E18D-4244-97AD-E6EC1F8BD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23</Pages>
  <Words>10549</Words>
  <Characters>60134</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ЛЕНИНГРАДСКАЯ ОБЛАСТЬ</vt:lpstr>
    </vt:vector>
  </TitlesOfParts>
  <Company>Microsoft</Company>
  <LinksUpToDate>false</LinksUpToDate>
  <CharactersWithSpaces>70542</CharactersWithSpaces>
  <SharedDoc>false</SharedDoc>
  <HLinks>
    <vt:vector size="30" baseType="variant">
      <vt:variant>
        <vt:i4>1769480</vt:i4>
      </vt:variant>
      <vt:variant>
        <vt:i4>12</vt:i4>
      </vt:variant>
      <vt:variant>
        <vt:i4>0</vt:i4>
      </vt:variant>
      <vt:variant>
        <vt:i4>5</vt:i4>
      </vt:variant>
      <vt:variant>
        <vt:lpwstr>https://login.consultant.ru/link/?req=doc&amp;base=LAW&amp;n=358750&amp;date=25.06.2021&amp;demo=1&amp;dst=100998&amp;fld=134</vt:lpwstr>
      </vt:variant>
      <vt:variant>
        <vt:lpwstr/>
      </vt:variant>
      <vt:variant>
        <vt:i4>1966081</vt:i4>
      </vt:variant>
      <vt:variant>
        <vt:i4>9</vt:i4>
      </vt:variant>
      <vt:variant>
        <vt:i4>0</vt:i4>
      </vt:variant>
      <vt:variant>
        <vt:i4>5</vt:i4>
      </vt:variant>
      <vt:variant>
        <vt:lpwstr>https://login.consultant.ru/link/?req=doc&amp;base=LAW&amp;n=378980&amp;date=25.06.2021&amp;demo=1&amp;dst=100014&amp;fld=134</vt:lpwstr>
      </vt:variant>
      <vt:variant>
        <vt:lpwstr/>
      </vt:variant>
      <vt:variant>
        <vt:i4>7798882</vt:i4>
      </vt:variant>
      <vt:variant>
        <vt:i4>6</vt:i4>
      </vt:variant>
      <vt:variant>
        <vt:i4>0</vt:i4>
      </vt:variant>
      <vt:variant>
        <vt:i4>5</vt:i4>
      </vt:variant>
      <vt:variant>
        <vt:lpwstr>https://login.consultant.ru/link/?req=doc&amp;base=LAW&amp;n=358750&amp;date=25.06.2021&amp;demo=1</vt:lpwstr>
      </vt:variant>
      <vt:variant>
        <vt:lpwstr/>
      </vt:variant>
      <vt:variant>
        <vt:i4>1245198</vt:i4>
      </vt:variant>
      <vt:variant>
        <vt:i4>3</vt:i4>
      </vt:variant>
      <vt:variant>
        <vt:i4>0</vt:i4>
      </vt:variant>
      <vt:variant>
        <vt:i4>5</vt:i4>
      </vt:variant>
      <vt:variant>
        <vt:lpwstr>https://login.consultant.ru/link/?req=doc&amp;base=LAW&amp;n=358750&amp;date=25.06.2021&amp;demo=1&amp;dst=100512&amp;fld=134</vt:lpwstr>
      </vt:variant>
      <vt:variant>
        <vt:lpwstr/>
      </vt:variant>
      <vt:variant>
        <vt:i4>7798882</vt:i4>
      </vt:variant>
      <vt:variant>
        <vt:i4>0</vt:i4>
      </vt:variant>
      <vt:variant>
        <vt:i4>0</vt:i4>
      </vt:variant>
      <vt:variant>
        <vt:i4>5</vt:i4>
      </vt:variant>
      <vt:variant>
        <vt:lpwstr>https://login.consultant.ru/link/?req=doc&amp;base=LAW&amp;n=358750&amp;date=25.06.2021&amp;demo=1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subject/>
  <dc:creator>Admin</dc:creator>
  <cp:keywords/>
  <cp:lastModifiedBy>Microsoft Office</cp:lastModifiedBy>
  <cp:revision>22</cp:revision>
  <cp:lastPrinted>2025-07-01T10:43:00Z</cp:lastPrinted>
  <dcterms:created xsi:type="dcterms:W3CDTF">2025-06-30T10:31:00Z</dcterms:created>
  <dcterms:modified xsi:type="dcterms:W3CDTF">2025-08-05T10:08:00Z</dcterms:modified>
</cp:coreProperties>
</file>