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325" w:rsidRPr="007577D2" w:rsidRDefault="0060066D" w:rsidP="000656D6">
      <w:pPr>
        <w:ind w:left="0" w:firstLine="709"/>
        <w:jc w:val="center"/>
        <w:rPr>
          <w:b/>
        </w:rPr>
      </w:pPr>
      <w:r w:rsidRPr="007577D2">
        <w:rPr>
          <w:b/>
        </w:rPr>
        <w:t>ПЯТОГО</w:t>
      </w:r>
      <w:r w:rsidR="00646034" w:rsidRPr="007577D2">
        <w:rPr>
          <w:b/>
        </w:rPr>
        <w:t xml:space="preserve"> СОЗЫВА</w:t>
      </w:r>
    </w:p>
    <w:p w:rsidR="00646034" w:rsidRPr="007577D2" w:rsidRDefault="00646034" w:rsidP="000656D6">
      <w:pPr>
        <w:ind w:left="0" w:firstLine="709"/>
        <w:jc w:val="center"/>
      </w:pPr>
    </w:p>
    <w:p w:rsidR="00646034" w:rsidRPr="007577D2" w:rsidRDefault="00646034" w:rsidP="000656D6">
      <w:pPr>
        <w:ind w:left="0" w:firstLine="709"/>
        <w:jc w:val="center"/>
        <w:rPr>
          <w:b/>
        </w:rPr>
      </w:pPr>
      <w:r w:rsidRPr="007577D2">
        <w:rPr>
          <w:b/>
        </w:rPr>
        <w:t>РЕШЕНИЕ</w:t>
      </w:r>
    </w:p>
    <w:p w:rsidR="00646034" w:rsidRPr="007577D2" w:rsidRDefault="00646034" w:rsidP="00AB1F29">
      <w:pPr>
        <w:ind w:left="0" w:firstLine="709"/>
      </w:pPr>
    </w:p>
    <w:p w:rsidR="00646034" w:rsidRPr="007577D2" w:rsidRDefault="00646034" w:rsidP="00AB1F29">
      <w:pPr>
        <w:ind w:left="0" w:firstLine="709"/>
      </w:pPr>
    </w:p>
    <w:p w:rsidR="00A53325" w:rsidRPr="007577D2" w:rsidRDefault="00BB3BFF" w:rsidP="000656D6">
      <w:pPr>
        <w:ind w:left="0" w:firstLine="0"/>
      </w:pPr>
      <w:r w:rsidRPr="007577D2">
        <w:t>от</w:t>
      </w:r>
      <w:r w:rsidR="00A53325" w:rsidRPr="007577D2">
        <w:t xml:space="preserve"> </w:t>
      </w:r>
      <w:r w:rsidR="008301DB">
        <w:t>25.06.</w:t>
      </w:r>
      <w:r w:rsidR="00197477" w:rsidRPr="007577D2">
        <w:t>2025</w:t>
      </w:r>
      <w:r w:rsidRPr="007577D2">
        <w:t xml:space="preserve"> года</w:t>
      </w:r>
      <w:r w:rsidRPr="007577D2">
        <w:tab/>
      </w:r>
      <w:r w:rsidRPr="007577D2">
        <w:tab/>
      </w:r>
      <w:r w:rsidR="00646034" w:rsidRPr="007577D2">
        <w:tab/>
      </w:r>
      <w:r w:rsidR="00646034" w:rsidRPr="007577D2">
        <w:tab/>
      </w:r>
      <w:r w:rsidRPr="007577D2">
        <w:t xml:space="preserve">№ </w:t>
      </w:r>
      <w:r w:rsidR="008301DB">
        <w:t>34</w:t>
      </w:r>
    </w:p>
    <w:p w:rsidR="00A53325" w:rsidRPr="007577D2" w:rsidRDefault="00A53325" w:rsidP="00AB1F29">
      <w:pPr>
        <w:ind w:left="0" w:firstLine="709"/>
      </w:pPr>
    </w:p>
    <w:p w:rsidR="00A53325" w:rsidRPr="007577D2" w:rsidRDefault="00A53325" w:rsidP="00AB1F29">
      <w:pPr>
        <w:ind w:left="0" w:firstLine="709"/>
      </w:pPr>
    </w:p>
    <w:tbl>
      <w:tblPr>
        <w:tblW w:w="0" w:type="auto"/>
        <w:tblLook w:val="00A0" w:firstRow="1" w:lastRow="0" w:firstColumn="1" w:lastColumn="0" w:noHBand="0" w:noVBand="0"/>
      </w:tblPr>
      <w:tblGrid>
        <w:gridCol w:w="5387"/>
      </w:tblGrid>
      <w:tr w:rsidR="00A53325" w:rsidRPr="007577D2" w:rsidTr="0046432B">
        <w:tc>
          <w:tcPr>
            <w:tcW w:w="5387" w:type="dxa"/>
          </w:tcPr>
          <w:p w:rsidR="00A53325" w:rsidRPr="007577D2" w:rsidRDefault="00FD75A3" w:rsidP="000656D6">
            <w:pPr>
              <w:pStyle w:val="Style4"/>
              <w:widowControl/>
              <w:spacing w:line="240" w:lineRule="auto"/>
              <w:jc w:val="both"/>
            </w:pPr>
            <w:r w:rsidRPr="007577D2">
              <w:rPr>
                <w:rStyle w:val="FontStyle22"/>
                <w:b w:val="0"/>
                <w:sz w:val="24"/>
                <w:szCs w:val="24"/>
              </w:rPr>
              <w:t>Об утверждении Положения о муниципальном контроле в сфере благоустройства на территории муниципального образования Володарское сельское поселение Лужского муниципального района Ленинградской области</w:t>
            </w:r>
          </w:p>
        </w:tc>
      </w:tr>
    </w:tbl>
    <w:p w:rsidR="002F0E06" w:rsidRPr="007577D2" w:rsidRDefault="002F0E06" w:rsidP="00AB1F29">
      <w:pPr>
        <w:pStyle w:val="Style5"/>
        <w:widowControl/>
        <w:spacing w:line="240" w:lineRule="auto"/>
        <w:ind w:firstLine="709"/>
      </w:pPr>
    </w:p>
    <w:p w:rsidR="00FD75A3" w:rsidRPr="007577D2" w:rsidRDefault="00FD75A3" w:rsidP="00AB1F29">
      <w:pPr>
        <w:pStyle w:val="Style8"/>
        <w:spacing w:line="240" w:lineRule="auto"/>
        <w:ind w:firstLine="709"/>
        <w:jc w:val="both"/>
      </w:pPr>
      <w:r w:rsidRPr="007577D2">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 248-ФЗ «О государственном контроле (надзоре) и муниципальном контроле в Российской Федерации», руководствуясь Уставом муниципального образования </w:t>
      </w:r>
      <w:r w:rsidR="00B117C1" w:rsidRPr="007577D2">
        <w:rPr>
          <w:rFonts w:eastAsiaTheme="minorEastAsia"/>
          <w:sz w:val="22"/>
          <w:szCs w:val="22"/>
        </w:rPr>
        <w:t xml:space="preserve">Володарское </w:t>
      </w:r>
      <w:r w:rsidRPr="007577D2">
        <w:t xml:space="preserve">сельское поселение Лужского муниципального района Ленинградской области, </w:t>
      </w:r>
      <w:r w:rsidRPr="007577D2">
        <w:rPr>
          <w:bCs/>
        </w:rPr>
        <w:t xml:space="preserve">Совет депутатов муниципального образования </w:t>
      </w:r>
      <w:r w:rsidR="000656D6" w:rsidRPr="007577D2">
        <w:rPr>
          <w:bCs/>
        </w:rPr>
        <w:t>Володарское</w:t>
      </w:r>
      <w:r w:rsidRPr="007577D2">
        <w:rPr>
          <w:bCs/>
        </w:rPr>
        <w:t xml:space="preserve"> сельское поселение </w:t>
      </w:r>
      <w:r w:rsidRPr="007577D2">
        <w:t>решил:</w:t>
      </w:r>
    </w:p>
    <w:p w:rsidR="00FD75A3" w:rsidRPr="007577D2" w:rsidRDefault="00FD75A3" w:rsidP="00AB1F29">
      <w:pPr>
        <w:pStyle w:val="Style8"/>
        <w:spacing w:line="240" w:lineRule="auto"/>
        <w:ind w:firstLine="709"/>
        <w:jc w:val="both"/>
      </w:pPr>
      <w:r w:rsidRPr="007577D2">
        <w:t>1.</w:t>
      </w:r>
      <w:r w:rsidRPr="007577D2">
        <w:tab/>
        <w:t>Утвердить Положение о муниципальном контроле в сфере благоустройства на</w:t>
      </w:r>
      <w:r w:rsidR="000656D6" w:rsidRPr="007577D2">
        <w:t xml:space="preserve"> </w:t>
      </w:r>
      <w:r w:rsidRPr="007577D2">
        <w:t xml:space="preserve">территории муниципального образования </w:t>
      </w:r>
      <w:r w:rsidR="000656D6" w:rsidRPr="007577D2">
        <w:t>Володарское</w:t>
      </w:r>
      <w:r w:rsidRPr="007577D2">
        <w:t xml:space="preserve"> сельское поселение Лужского</w:t>
      </w:r>
      <w:r w:rsidR="000656D6" w:rsidRPr="007577D2">
        <w:t xml:space="preserve"> </w:t>
      </w:r>
      <w:r w:rsidRPr="007577D2">
        <w:t>муниципального района Ленинградской области (прилагается).</w:t>
      </w:r>
    </w:p>
    <w:p w:rsidR="00FD75A3" w:rsidRPr="007577D2" w:rsidRDefault="00FD75A3" w:rsidP="00AB1F29">
      <w:pPr>
        <w:pStyle w:val="Style8"/>
        <w:spacing w:line="240" w:lineRule="auto"/>
        <w:ind w:firstLine="709"/>
        <w:jc w:val="both"/>
      </w:pPr>
      <w:r w:rsidRPr="007577D2">
        <w:t>2.</w:t>
      </w:r>
      <w:r w:rsidRPr="007577D2">
        <w:tab/>
        <w:t>Признать утратившим силу решение Совета депутатов муниципального</w:t>
      </w:r>
      <w:r w:rsidR="000656D6" w:rsidRPr="007577D2">
        <w:t xml:space="preserve"> </w:t>
      </w:r>
      <w:r w:rsidRPr="007577D2">
        <w:t xml:space="preserve">образования </w:t>
      </w:r>
      <w:r w:rsidR="000656D6" w:rsidRPr="007577D2">
        <w:t>Володарское</w:t>
      </w:r>
      <w:r w:rsidRPr="007577D2">
        <w:t xml:space="preserve"> сельское поселение Лужского муниципального района</w:t>
      </w:r>
      <w:r w:rsidR="000656D6" w:rsidRPr="007577D2">
        <w:t xml:space="preserve"> </w:t>
      </w:r>
      <w:r w:rsidRPr="007577D2">
        <w:t>Ленинград</w:t>
      </w:r>
      <w:r w:rsidR="000656D6" w:rsidRPr="007577D2">
        <w:t>ской области от 27.09.2021 № 88</w:t>
      </w:r>
      <w:r w:rsidRPr="007577D2">
        <w:t xml:space="preserve"> «Об утверждении положения о</w:t>
      </w:r>
      <w:r w:rsidR="000656D6" w:rsidRPr="007577D2">
        <w:t xml:space="preserve"> </w:t>
      </w:r>
      <w:r w:rsidRPr="007577D2">
        <w:t>муниципальном контроле в сфере благоустройства на территории муниципального</w:t>
      </w:r>
      <w:r w:rsidR="000656D6" w:rsidRPr="007577D2">
        <w:t xml:space="preserve"> </w:t>
      </w:r>
      <w:r w:rsidRPr="007577D2">
        <w:t xml:space="preserve">образования </w:t>
      </w:r>
      <w:r w:rsidR="000656D6" w:rsidRPr="007577D2">
        <w:t>Володарское</w:t>
      </w:r>
      <w:r w:rsidRPr="007577D2">
        <w:t xml:space="preserve"> сельское поселение Лужского муниципального района</w:t>
      </w:r>
      <w:r w:rsidR="000656D6" w:rsidRPr="007577D2">
        <w:t xml:space="preserve"> </w:t>
      </w:r>
      <w:r w:rsidRPr="007577D2">
        <w:t>Лен</w:t>
      </w:r>
      <w:r w:rsidR="000656D6" w:rsidRPr="007577D2">
        <w:t>инградской области» (с изм. №115</w:t>
      </w:r>
      <w:r w:rsidRPr="007577D2">
        <w:t xml:space="preserve"> от </w:t>
      </w:r>
      <w:r w:rsidR="000656D6" w:rsidRPr="007577D2">
        <w:t>07.04.2022г., №171</w:t>
      </w:r>
      <w:r w:rsidRPr="007577D2">
        <w:t xml:space="preserve"> от </w:t>
      </w:r>
      <w:r w:rsidR="001D539B" w:rsidRPr="007577D2">
        <w:t>12.12.2023г.</w:t>
      </w:r>
      <w:r w:rsidRPr="007577D2">
        <w:t>).</w:t>
      </w:r>
    </w:p>
    <w:p w:rsidR="000656D6" w:rsidRPr="007577D2" w:rsidRDefault="00FD75A3" w:rsidP="00937743">
      <w:pPr>
        <w:pStyle w:val="Style8"/>
        <w:widowControl/>
        <w:numPr>
          <w:ilvl w:val="0"/>
          <w:numId w:val="1"/>
        </w:numPr>
        <w:spacing w:line="240" w:lineRule="auto"/>
        <w:ind w:firstLine="709"/>
        <w:jc w:val="both"/>
      </w:pPr>
      <w:r w:rsidRPr="007577D2">
        <w:t xml:space="preserve">Опубликовать данное решение в газете «Лужская Правда» и на официальном сайте администрации </w:t>
      </w:r>
      <w:r w:rsidR="000656D6" w:rsidRPr="007577D2">
        <w:t>Володарского</w:t>
      </w:r>
      <w:r w:rsidRPr="007577D2">
        <w:t xml:space="preserve"> сельского поселения.</w:t>
      </w:r>
    </w:p>
    <w:p w:rsidR="00283399" w:rsidRPr="007577D2" w:rsidRDefault="00FD75A3" w:rsidP="00937743">
      <w:pPr>
        <w:pStyle w:val="Style8"/>
        <w:widowControl/>
        <w:numPr>
          <w:ilvl w:val="0"/>
          <w:numId w:val="1"/>
        </w:numPr>
        <w:spacing w:line="240" w:lineRule="auto"/>
        <w:ind w:firstLine="709"/>
        <w:jc w:val="both"/>
      </w:pPr>
      <w:bookmarkStart w:id="0" w:name="_GoBack"/>
      <w:bookmarkEnd w:id="0"/>
      <w:r w:rsidRPr="007577D2">
        <w:t>Решение вступает в законную силу после его официального опубликования</w:t>
      </w:r>
    </w:p>
    <w:p w:rsidR="00FD75A3" w:rsidRPr="007577D2" w:rsidRDefault="00FD75A3" w:rsidP="00AB1F29">
      <w:pPr>
        <w:pStyle w:val="Style8"/>
        <w:widowControl/>
        <w:spacing w:line="240" w:lineRule="auto"/>
        <w:ind w:firstLine="709"/>
        <w:jc w:val="both"/>
      </w:pPr>
    </w:p>
    <w:p w:rsidR="000656D6" w:rsidRPr="007577D2" w:rsidRDefault="000656D6" w:rsidP="00AB1F29">
      <w:pPr>
        <w:pStyle w:val="Style8"/>
        <w:widowControl/>
        <w:spacing w:line="240" w:lineRule="auto"/>
        <w:ind w:firstLine="709"/>
        <w:jc w:val="both"/>
      </w:pPr>
    </w:p>
    <w:tbl>
      <w:tblPr>
        <w:tblW w:w="0" w:type="auto"/>
        <w:tblLook w:val="04A0" w:firstRow="1" w:lastRow="0" w:firstColumn="1" w:lastColumn="0" w:noHBand="0" w:noVBand="1"/>
      </w:tblPr>
      <w:tblGrid>
        <w:gridCol w:w="4528"/>
        <w:gridCol w:w="2073"/>
        <w:gridCol w:w="3321"/>
      </w:tblGrid>
      <w:tr w:rsidR="00283399" w:rsidRPr="007577D2" w:rsidTr="00954D2F">
        <w:tc>
          <w:tcPr>
            <w:tcW w:w="4644" w:type="dxa"/>
          </w:tcPr>
          <w:p w:rsidR="00283399" w:rsidRPr="007577D2" w:rsidRDefault="00283399" w:rsidP="000656D6">
            <w:pPr>
              <w:pStyle w:val="Style8"/>
              <w:widowControl/>
              <w:spacing w:line="240" w:lineRule="auto"/>
              <w:jc w:val="both"/>
            </w:pPr>
            <w:r w:rsidRPr="007577D2">
              <w:t>Глава Володарского сельского поселения, исполняющий полномочия председателя совета депутатов</w:t>
            </w:r>
          </w:p>
        </w:tc>
        <w:tc>
          <w:tcPr>
            <w:tcW w:w="2148" w:type="dxa"/>
          </w:tcPr>
          <w:p w:rsidR="00283399" w:rsidRPr="007577D2" w:rsidRDefault="00283399" w:rsidP="00AB1F29">
            <w:pPr>
              <w:pStyle w:val="Style8"/>
              <w:widowControl/>
              <w:spacing w:line="240" w:lineRule="auto"/>
              <w:ind w:firstLine="709"/>
              <w:jc w:val="both"/>
            </w:pPr>
          </w:p>
        </w:tc>
        <w:tc>
          <w:tcPr>
            <w:tcW w:w="3396" w:type="dxa"/>
            <w:vAlign w:val="bottom"/>
          </w:tcPr>
          <w:p w:rsidR="00283399" w:rsidRPr="007577D2" w:rsidRDefault="00283399" w:rsidP="00AB1F29">
            <w:pPr>
              <w:pStyle w:val="Style8"/>
              <w:widowControl/>
              <w:spacing w:line="240" w:lineRule="auto"/>
              <w:ind w:firstLine="709"/>
              <w:jc w:val="both"/>
            </w:pPr>
            <w:r w:rsidRPr="007577D2">
              <w:t>И.Ю. Мажорин</w:t>
            </w:r>
          </w:p>
        </w:tc>
      </w:tr>
    </w:tbl>
    <w:p w:rsidR="00726512" w:rsidRPr="007577D2" w:rsidRDefault="00726512" w:rsidP="00AB1F29">
      <w:pPr>
        <w:pStyle w:val="Style10"/>
        <w:widowControl/>
        <w:spacing w:line="240" w:lineRule="auto"/>
        <w:ind w:firstLine="709"/>
        <w:jc w:val="both"/>
        <w:rPr>
          <w:rStyle w:val="FontStyle24"/>
          <w:sz w:val="24"/>
          <w:szCs w:val="24"/>
        </w:rPr>
      </w:pPr>
    </w:p>
    <w:p w:rsidR="00197477" w:rsidRPr="007577D2" w:rsidRDefault="00726512" w:rsidP="00833E8F">
      <w:pPr>
        <w:pStyle w:val="Style10"/>
        <w:widowControl/>
        <w:spacing w:line="240" w:lineRule="auto"/>
        <w:ind w:left="6381"/>
        <w:jc w:val="center"/>
        <w:rPr>
          <w:rStyle w:val="FontStyle24"/>
          <w:sz w:val="22"/>
          <w:szCs w:val="22"/>
        </w:rPr>
      </w:pPr>
      <w:r w:rsidRPr="007577D2">
        <w:rPr>
          <w:rStyle w:val="FontStyle24"/>
          <w:sz w:val="24"/>
          <w:szCs w:val="24"/>
        </w:rPr>
        <w:br w:type="page"/>
      </w:r>
      <w:r w:rsidR="00197477" w:rsidRPr="007577D2">
        <w:rPr>
          <w:rStyle w:val="FontStyle24"/>
          <w:sz w:val="22"/>
          <w:szCs w:val="22"/>
        </w:rPr>
        <w:lastRenderedPageBreak/>
        <w:t>УТВЕРЖДЕНО</w:t>
      </w:r>
    </w:p>
    <w:p w:rsidR="00197477" w:rsidRPr="007577D2" w:rsidRDefault="002F0E06" w:rsidP="00833E8F">
      <w:pPr>
        <w:pStyle w:val="Style10"/>
        <w:widowControl/>
        <w:spacing w:line="240" w:lineRule="auto"/>
        <w:ind w:left="6381"/>
        <w:jc w:val="both"/>
        <w:rPr>
          <w:rStyle w:val="FontStyle24"/>
          <w:sz w:val="22"/>
          <w:szCs w:val="22"/>
        </w:rPr>
      </w:pPr>
      <w:r w:rsidRPr="007577D2">
        <w:rPr>
          <w:rStyle w:val="FontStyle24"/>
          <w:sz w:val="22"/>
          <w:szCs w:val="22"/>
        </w:rPr>
        <w:t xml:space="preserve">решением Совета депутатов </w:t>
      </w:r>
      <w:r w:rsidR="00197477" w:rsidRPr="007577D2">
        <w:rPr>
          <w:rStyle w:val="FontStyle24"/>
          <w:sz w:val="22"/>
          <w:szCs w:val="22"/>
        </w:rPr>
        <w:t>Володарского</w:t>
      </w:r>
      <w:r w:rsidRPr="007577D2">
        <w:rPr>
          <w:rStyle w:val="FontStyle24"/>
          <w:sz w:val="22"/>
          <w:szCs w:val="22"/>
        </w:rPr>
        <w:t xml:space="preserve"> </w:t>
      </w:r>
      <w:r w:rsidR="00197477" w:rsidRPr="007577D2">
        <w:rPr>
          <w:rStyle w:val="FontStyle24"/>
          <w:sz w:val="22"/>
          <w:szCs w:val="22"/>
        </w:rPr>
        <w:t>сельского поселения</w:t>
      </w:r>
    </w:p>
    <w:p w:rsidR="002F0E06" w:rsidRPr="007577D2" w:rsidRDefault="008301DB" w:rsidP="00833E8F">
      <w:pPr>
        <w:pStyle w:val="Style10"/>
        <w:widowControl/>
        <w:spacing w:line="240" w:lineRule="auto"/>
        <w:ind w:left="6381"/>
        <w:jc w:val="both"/>
        <w:rPr>
          <w:rStyle w:val="FontStyle24"/>
          <w:sz w:val="22"/>
          <w:szCs w:val="22"/>
        </w:rPr>
      </w:pPr>
      <w:r>
        <w:rPr>
          <w:rStyle w:val="FontStyle24"/>
          <w:sz w:val="22"/>
          <w:szCs w:val="22"/>
        </w:rPr>
        <w:t>№ 34</w:t>
      </w:r>
      <w:r w:rsidR="002F0E06" w:rsidRPr="007577D2">
        <w:rPr>
          <w:rStyle w:val="FontStyle24"/>
          <w:sz w:val="22"/>
          <w:szCs w:val="22"/>
        </w:rPr>
        <w:t xml:space="preserve"> от </w:t>
      </w:r>
      <w:r>
        <w:rPr>
          <w:rStyle w:val="FontStyle24"/>
          <w:sz w:val="22"/>
          <w:szCs w:val="22"/>
        </w:rPr>
        <w:t>25</w:t>
      </w:r>
      <w:r w:rsidR="00197477" w:rsidRPr="007577D2">
        <w:rPr>
          <w:rStyle w:val="FontStyle24"/>
          <w:sz w:val="22"/>
          <w:szCs w:val="22"/>
        </w:rPr>
        <w:t>.06.</w:t>
      </w:r>
      <w:r w:rsidR="002F0E06" w:rsidRPr="007577D2">
        <w:rPr>
          <w:rStyle w:val="FontStyle24"/>
          <w:sz w:val="22"/>
          <w:szCs w:val="22"/>
        </w:rPr>
        <w:t>2025 года</w:t>
      </w:r>
    </w:p>
    <w:p w:rsidR="002F0E06" w:rsidRPr="007577D2" w:rsidRDefault="002F0E06" w:rsidP="00AB1F29">
      <w:pPr>
        <w:pStyle w:val="Style11"/>
        <w:widowControl/>
        <w:spacing w:line="240" w:lineRule="auto"/>
        <w:ind w:firstLine="709"/>
        <w:jc w:val="both"/>
      </w:pPr>
    </w:p>
    <w:p w:rsidR="00FD75A3" w:rsidRPr="007577D2" w:rsidRDefault="00FD75A3" w:rsidP="00833E8F">
      <w:pPr>
        <w:widowControl/>
        <w:adjustRightInd w:val="0"/>
        <w:ind w:left="0" w:firstLine="0"/>
        <w:jc w:val="center"/>
        <w:rPr>
          <w:rFonts w:eastAsiaTheme="minorEastAsia"/>
          <w:b/>
          <w:bCs/>
        </w:rPr>
      </w:pPr>
      <w:r w:rsidRPr="007577D2">
        <w:rPr>
          <w:rFonts w:eastAsiaTheme="minorEastAsia"/>
          <w:b/>
          <w:bCs/>
        </w:rPr>
        <w:t xml:space="preserve">Положение о муниципальном контроле в сфере благоустройства на территории муниципального образования </w:t>
      </w:r>
      <w:r w:rsidR="00B117C1" w:rsidRPr="007577D2">
        <w:rPr>
          <w:rFonts w:eastAsiaTheme="minorEastAsia"/>
          <w:b/>
          <w:sz w:val="22"/>
          <w:szCs w:val="22"/>
        </w:rPr>
        <w:t>Володарское</w:t>
      </w:r>
      <w:r w:rsidR="00B117C1" w:rsidRPr="007577D2">
        <w:rPr>
          <w:rFonts w:eastAsiaTheme="minorEastAsia"/>
          <w:sz w:val="22"/>
          <w:szCs w:val="22"/>
        </w:rPr>
        <w:t xml:space="preserve"> </w:t>
      </w:r>
      <w:r w:rsidRPr="007577D2">
        <w:rPr>
          <w:rFonts w:eastAsiaTheme="minorEastAsia"/>
          <w:b/>
          <w:bCs/>
        </w:rPr>
        <w:t>сельское поселение Лужского муниципального района Ленинградской области</w:t>
      </w:r>
    </w:p>
    <w:p w:rsidR="00FD75A3" w:rsidRPr="00FD75A3" w:rsidRDefault="00FD75A3" w:rsidP="00AB1F29">
      <w:pPr>
        <w:widowControl/>
        <w:adjustRightInd w:val="0"/>
        <w:ind w:left="0" w:firstLine="709"/>
        <w:rPr>
          <w:rFonts w:eastAsiaTheme="minorEastAsia"/>
        </w:rPr>
      </w:pPr>
    </w:p>
    <w:p w:rsidR="00FD75A3" w:rsidRPr="007577D2" w:rsidRDefault="00FD75A3" w:rsidP="008301DB">
      <w:pPr>
        <w:widowControl/>
        <w:adjustRightInd w:val="0"/>
        <w:ind w:left="0" w:firstLine="709"/>
        <w:rPr>
          <w:rFonts w:eastAsiaTheme="minorEastAsia"/>
          <w:b/>
          <w:bCs/>
        </w:rPr>
      </w:pPr>
      <w:r w:rsidRPr="007577D2">
        <w:rPr>
          <w:rFonts w:eastAsiaTheme="minorEastAsia"/>
          <w:b/>
          <w:bCs/>
        </w:rPr>
        <w:t>Раздел 1. Общие положения</w:t>
      </w:r>
    </w:p>
    <w:p w:rsidR="00FD75A3" w:rsidRPr="007577D2" w:rsidRDefault="00987638" w:rsidP="008301DB">
      <w:pPr>
        <w:widowControl/>
        <w:numPr>
          <w:ilvl w:val="0"/>
          <w:numId w:val="2"/>
        </w:numPr>
        <w:adjustRightInd w:val="0"/>
        <w:ind w:left="0" w:firstLine="709"/>
        <w:rPr>
          <w:rFonts w:eastAsiaTheme="minorEastAsia"/>
        </w:rPr>
      </w:pPr>
      <w:r w:rsidRPr="007577D2">
        <w:rPr>
          <w:rFonts w:eastAsiaTheme="minorEastAsia"/>
        </w:rPr>
        <w:tab/>
      </w:r>
      <w:r w:rsidR="00FD75A3" w:rsidRPr="007577D2">
        <w:rPr>
          <w:rFonts w:eastAsiaTheme="minorEastAsia"/>
        </w:rPr>
        <w:t xml:space="preserve">Настоящее Положение устанавливает порядок осуществления муниципального контроля в сфере благоустройства на территории муниципального образования </w:t>
      </w:r>
      <w:r w:rsidR="00B117C1" w:rsidRPr="007577D2">
        <w:rPr>
          <w:rFonts w:eastAsiaTheme="minorEastAsia"/>
          <w:sz w:val="22"/>
          <w:szCs w:val="22"/>
        </w:rPr>
        <w:t xml:space="preserve">Володарское </w:t>
      </w:r>
      <w:r w:rsidR="00FD75A3" w:rsidRPr="007577D2">
        <w:rPr>
          <w:rFonts w:eastAsiaTheme="minorEastAsia"/>
        </w:rPr>
        <w:t>сельское поселение Лужского муниципального района Ленинградской области (далее - муниципальный контроль в сфере благоустройства).</w:t>
      </w:r>
    </w:p>
    <w:p w:rsidR="00FD75A3" w:rsidRPr="007577D2" w:rsidRDefault="00987638" w:rsidP="008301DB">
      <w:pPr>
        <w:widowControl/>
        <w:numPr>
          <w:ilvl w:val="0"/>
          <w:numId w:val="2"/>
        </w:numPr>
        <w:adjustRightInd w:val="0"/>
        <w:ind w:left="0" w:firstLine="709"/>
        <w:rPr>
          <w:rFonts w:eastAsiaTheme="minorEastAsia"/>
        </w:rPr>
      </w:pPr>
      <w:r w:rsidRPr="007577D2">
        <w:rPr>
          <w:rFonts w:eastAsiaTheme="minorEastAsia"/>
        </w:rPr>
        <w:tab/>
      </w:r>
      <w:r w:rsidR="00FD75A3" w:rsidRPr="007577D2">
        <w:rPr>
          <w:rFonts w:eastAsiaTheme="minorEastAsia"/>
        </w:rPr>
        <w:t xml:space="preserve">Предметом контроля в сфере благоустройства является соблюдение организациями и гражданами (далее - контролируемые лица) Правил благоустройства на территории муниципального образования </w:t>
      </w:r>
      <w:r w:rsidR="00B117C1" w:rsidRPr="007577D2">
        <w:rPr>
          <w:rFonts w:eastAsiaTheme="minorEastAsia"/>
          <w:sz w:val="22"/>
          <w:szCs w:val="22"/>
        </w:rPr>
        <w:t xml:space="preserve">Володарское </w:t>
      </w:r>
      <w:r w:rsidR="00FD75A3" w:rsidRPr="007577D2">
        <w:rPr>
          <w:rFonts w:eastAsiaTheme="minorEastAsia"/>
        </w:rPr>
        <w:t>сельское поселение Лужского муниципального района Ленинградской области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FD75A3" w:rsidRPr="007577D2" w:rsidRDefault="00FD75A3" w:rsidP="008301DB">
      <w:pPr>
        <w:widowControl/>
        <w:numPr>
          <w:ilvl w:val="0"/>
          <w:numId w:val="3"/>
        </w:numPr>
        <w:adjustRightInd w:val="0"/>
        <w:ind w:left="0" w:firstLine="709"/>
        <w:rPr>
          <w:rFonts w:eastAsiaTheme="minorEastAsia"/>
        </w:rPr>
      </w:pPr>
      <w:r w:rsidRPr="007577D2">
        <w:rPr>
          <w:rFonts w:eastAsiaTheme="minorEastAsia"/>
        </w:rPr>
        <w:t xml:space="preserve">Муниципальный контроль в сфере благоустройства осуществляется администрацией муниципального образования </w:t>
      </w:r>
      <w:r w:rsidR="00B117C1" w:rsidRPr="007577D2">
        <w:rPr>
          <w:rFonts w:eastAsiaTheme="minorEastAsia"/>
          <w:sz w:val="22"/>
          <w:szCs w:val="22"/>
        </w:rPr>
        <w:t xml:space="preserve">Володарское </w:t>
      </w:r>
      <w:r w:rsidRPr="007577D2">
        <w:rPr>
          <w:rFonts w:eastAsiaTheme="minorEastAsia"/>
        </w:rPr>
        <w:t>сельское поселение Лужского муниципального района Ленинградской области (далее - администрация).</w:t>
      </w:r>
    </w:p>
    <w:p w:rsidR="00FD75A3" w:rsidRPr="007577D2" w:rsidRDefault="00FD75A3" w:rsidP="008301DB">
      <w:pPr>
        <w:widowControl/>
        <w:numPr>
          <w:ilvl w:val="0"/>
          <w:numId w:val="4"/>
        </w:numPr>
        <w:adjustRightInd w:val="0"/>
        <w:ind w:left="0" w:firstLine="709"/>
        <w:rPr>
          <w:rFonts w:eastAsiaTheme="minorEastAsia"/>
        </w:rPr>
      </w:pPr>
      <w:r w:rsidRPr="007577D2">
        <w:rPr>
          <w:rFonts w:eastAsiaTheme="minorEastAsia"/>
        </w:rPr>
        <w:t>Должностными лицами администрации, уполномоченными осуществлять контроль в сфере благоустройства, являются глава администрации (заместитель главы администрации) и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должностные лица). В должностные обязанности должностных лиц в соответствии с их должностной инструкцией входит осуществление полномочий по контролю в сфере благоустройства.</w:t>
      </w:r>
    </w:p>
    <w:p w:rsidR="00FD75A3" w:rsidRPr="007577D2" w:rsidRDefault="00FD75A3" w:rsidP="008301DB">
      <w:pPr>
        <w:widowControl/>
        <w:adjustRightInd w:val="0"/>
        <w:ind w:left="0" w:firstLine="709"/>
        <w:rPr>
          <w:rFonts w:eastAsiaTheme="minorEastAsia"/>
        </w:rPr>
      </w:pPr>
      <w:r w:rsidRPr="007577D2">
        <w:rPr>
          <w:rFonts w:eastAsiaTheme="minorEastAsia"/>
        </w:rPr>
        <w:t>Должностные лица при осуществлении контроля в сфере благоустройства имеют права, обязанности и несут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-Федеральный закон № 248-ФЗ) и иными федеральными законами.</w:t>
      </w:r>
    </w:p>
    <w:p w:rsidR="00FD75A3" w:rsidRPr="007577D2" w:rsidRDefault="00FD75A3" w:rsidP="008301DB">
      <w:pPr>
        <w:widowControl/>
        <w:numPr>
          <w:ilvl w:val="0"/>
          <w:numId w:val="5"/>
        </w:numPr>
        <w:adjustRightInd w:val="0"/>
        <w:ind w:left="0" w:firstLine="709"/>
        <w:rPr>
          <w:rFonts w:eastAsiaTheme="minorEastAsia"/>
        </w:rPr>
      </w:pPr>
      <w:r w:rsidRPr="007577D2">
        <w:rPr>
          <w:rFonts w:eastAsiaTheme="minorEastAsia"/>
        </w:rPr>
        <w:t>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года № 131-ФЗ «Об общих принципах организации местного самоуправления в Российской Федерации».</w:t>
      </w:r>
    </w:p>
    <w:p w:rsidR="00FD75A3" w:rsidRPr="007577D2" w:rsidRDefault="00FD75A3" w:rsidP="008301DB">
      <w:pPr>
        <w:widowControl/>
        <w:numPr>
          <w:ilvl w:val="0"/>
          <w:numId w:val="5"/>
        </w:numPr>
        <w:adjustRightInd w:val="0"/>
        <w:ind w:left="0" w:firstLine="709"/>
        <w:rPr>
          <w:rFonts w:eastAsiaTheme="minorEastAsia"/>
        </w:rPr>
      </w:pPr>
      <w:r w:rsidRPr="007577D2">
        <w:rPr>
          <w:rFonts w:eastAsiaTheme="minorEastAsia"/>
        </w:rPr>
        <w:t>Объектами муниципального контроля (далее - объект контроля) являются:</w:t>
      </w:r>
    </w:p>
    <w:p w:rsidR="00FD75A3" w:rsidRPr="007577D2" w:rsidRDefault="00FD75A3" w:rsidP="008301DB">
      <w:pPr>
        <w:widowControl/>
        <w:adjustRightInd w:val="0"/>
        <w:ind w:left="0" w:firstLine="709"/>
        <w:rPr>
          <w:rFonts w:eastAsiaTheme="minorEastAsia"/>
        </w:rPr>
      </w:pPr>
      <w:r w:rsidRPr="007577D2">
        <w:rPr>
          <w:rFonts w:eastAsiaTheme="minorEastAsia"/>
        </w:rPr>
        <w:t xml:space="preserve">деятельность, действия (бездействие) контролируемых лиц в сфере благоустройства территории муниципального образования </w:t>
      </w:r>
      <w:r w:rsidR="00B117C1" w:rsidRPr="00336EF3">
        <w:rPr>
          <w:rFonts w:eastAsiaTheme="minorEastAsia"/>
        </w:rPr>
        <w:t>Володарское</w:t>
      </w:r>
      <w:r w:rsidR="00B117C1" w:rsidRPr="007577D2">
        <w:rPr>
          <w:rFonts w:eastAsiaTheme="minorEastAsia"/>
          <w:sz w:val="22"/>
          <w:szCs w:val="22"/>
        </w:rPr>
        <w:t xml:space="preserve"> </w:t>
      </w:r>
      <w:r w:rsidRPr="007577D2">
        <w:rPr>
          <w:rFonts w:eastAsiaTheme="minorEastAsia"/>
        </w:rPr>
        <w:t>сельское поселение Лужского муниципального района Ленинградской области,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FD75A3" w:rsidRPr="007577D2" w:rsidRDefault="00FD75A3" w:rsidP="008301DB">
      <w:pPr>
        <w:widowControl/>
        <w:adjustRightInd w:val="0"/>
        <w:ind w:left="0" w:firstLine="709"/>
        <w:rPr>
          <w:rFonts w:eastAsiaTheme="minorEastAsia"/>
        </w:rPr>
      </w:pPr>
      <w:r w:rsidRPr="007577D2">
        <w:rPr>
          <w:rFonts w:eastAsiaTheme="minorEastAsia"/>
        </w:rPr>
        <w:t>результаты деятельности контролируемых лиц, в том числе работы и услуги, к которым предъявляются обязательные требования;</w:t>
      </w:r>
    </w:p>
    <w:p w:rsidR="00FD75A3" w:rsidRPr="007577D2" w:rsidRDefault="00FD75A3" w:rsidP="008301DB">
      <w:pPr>
        <w:widowControl/>
        <w:adjustRightInd w:val="0"/>
        <w:ind w:left="0" w:firstLine="709"/>
        <w:rPr>
          <w:rFonts w:eastAsiaTheme="minorEastAsia"/>
        </w:rPr>
      </w:pPr>
      <w:r w:rsidRPr="007577D2">
        <w:rPr>
          <w:rFonts w:eastAsiaTheme="minorEastAsia"/>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FD75A3" w:rsidRPr="007577D2" w:rsidRDefault="00FD75A3" w:rsidP="008301DB">
      <w:pPr>
        <w:widowControl/>
        <w:numPr>
          <w:ilvl w:val="0"/>
          <w:numId w:val="6"/>
        </w:numPr>
        <w:adjustRightInd w:val="0"/>
        <w:ind w:left="0" w:firstLine="709"/>
        <w:rPr>
          <w:rFonts w:eastAsiaTheme="minorEastAsia"/>
        </w:rPr>
      </w:pPr>
      <w:r w:rsidRPr="007577D2">
        <w:rPr>
          <w:rFonts w:eastAsiaTheme="minorEastAsia"/>
        </w:rPr>
        <w:lastRenderedPageBreak/>
        <w:t>Администрацией в рамках осуществления муниципального контроля в сфере благоустройства обеспечивается учет объектов муниципального контроля в сфере благоустройства.</w:t>
      </w:r>
      <w:r w:rsidR="00336EF3">
        <w:rPr>
          <w:rFonts w:eastAsiaTheme="minorEastAsia"/>
        </w:rPr>
        <w:t xml:space="preserve"> </w:t>
      </w:r>
    </w:p>
    <w:p w:rsidR="00336EF3" w:rsidRPr="00336EF3" w:rsidRDefault="00336EF3" w:rsidP="00336EF3">
      <w:pPr>
        <w:widowControl/>
        <w:adjustRightInd w:val="0"/>
        <w:ind w:left="0" w:firstLine="709"/>
        <w:rPr>
          <w:rFonts w:eastAsiaTheme="minorEastAsia"/>
        </w:rPr>
      </w:pPr>
      <w:r w:rsidRPr="00336EF3">
        <w:rPr>
          <w:rFonts w:eastAsiaTheme="minorEastAsia"/>
        </w:rPr>
        <w:t>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D75A3" w:rsidRPr="00FD75A3" w:rsidRDefault="00336EF3" w:rsidP="00336EF3">
      <w:pPr>
        <w:widowControl/>
        <w:adjustRightInd w:val="0"/>
        <w:ind w:left="0" w:firstLine="709"/>
        <w:rPr>
          <w:rFonts w:eastAsiaTheme="minorEastAsia"/>
        </w:rPr>
      </w:pPr>
      <w:r w:rsidRPr="00336EF3">
        <w:rPr>
          <w:rFonts w:eastAsiaTheme="minorEastAsia"/>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D75A3" w:rsidRPr="007577D2" w:rsidRDefault="00FD75A3" w:rsidP="008301DB">
      <w:pPr>
        <w:widowControl/>
        <w:adjustRightInd w:val="0"/>
        <w:ind w:left="0" w:firstLine="709"/>
        <w:rPr>
          <w:rFonts w:eastAsiaTheme="minorEastAsia"/>
          <w:b/>
          <w:bCs/>
        </w:rPr>
      </w:pPr>
      <w:r w:rsidRPr="007577D2">
        <w:rPr>
          <w:rFonts w:eastAsiaTheme="minorEastAsia"/>
          <w:b/>
          <w:bCs/>
        </w:rPr>
        <w:t>Раздел 2. Управление рисками причинения вреда (ущерба) охраняемым законом ценностям при осуществлении муниципального контроля в сфере благоустройства</w:t>
      </w:r>
    </w:p>
    <w:p w:rsidR="00FD75A3" w:rsidRPr="007577D2" w:rsidRDefault="00FD75A3" w:rsidP="008301DB">
      <w:pPr>
        <w:widowControl/>
        <w:numPr>
          <w:ilvl w:val="0"/>
          <w:numId w:val="7"/>
        </w:numPr>
        <w:adjustRightInd w:val="0"/>
        <w:ind w:left="0" w:firstLine="709"/>
        <w:rPr>
          <w:rFonts w:eastAsiaTheme="minorEastAsia"/>
        </w:rPr>
      </w:pPr>
      <w:r w:rsidRPr="007577D2">
        <w:rPr>
          <w:rFonts w:eastAsiaTheme="minorEastAsia"/>
        </w:rPr>
        <w:t>Администрация осуществляет муниципальный контроль в сфере благоустройства на основе управления рисками причинения вреда (ущерба).</w:t>
      </w:r>
    </w:p>
    <w:p w:rsidR="00FD75A3" w:rsidRPr="007577D2" w:rsidRDefault="00FD75A3" w:rsidP="008301DB">
      <w:pPr>
        <w:widowControl/>
        <w:numPr>
          <w:ilvl w:val="0"/>
          <w:numId w:val="7"/>
        </w:numPr>
        <w:adjustRightInd w:val="0"/>
        <w:ind w:left="0" w:firstLine="709"/>
        <w:rPr>
          <w:rFonts w:eastAsiaTheme="minorEastAsia"/>
        </w:rPr>
      </w:pPr>
      <w:r w:rsidRPr="007577D2">
        <w:rPr>
          <w:rFonts w:eastAsiaTheme="minorEastAsia"/>
        </w:rPr>
        <w:t>Для целей управления рисками причинения вреда (ущерба) охраняемым законом ценностям при осуществлении муниципального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законом № 248-ФЗ.</w:t>
      </w:r>
    </w:p>
    <w:p w:rsidR="00FD75A3" w:rsidRPr="007577D2" w:rsidRDefault="00FD75A3" w:rsidP="008301DB">
      <w:pPr>
        <w:widowControl/>
        <w:numPr>
          <w:ilvl w:val="0"/>
          <w:numId w:val="7"/>
        </w:numPr>
        <w:adjustRightInd w:val="0"/>
        <w:ind w:left="0" w:firstLine="709"/>
        <w:rPr>
          <w:rFonts w:eastAsiaTheme="minorEastAsia"/>
        </w:rPr>
      </w:pPr>
      <w:r w:rsidRPr="007577D2">
        <w:rPr>
          <w:rFonts w:eastAsiaTheme="minorEastAsia"/>
        </w:rPr>
        <w:t>Отнесение администрацией предусмотренных пунктом 1.7 настоящего Положения объектов муниципального контроля в сфере благоустройства (далее - объекты контроля) к определенной категории риска осуществляется в соответствии с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FD75A3" w:rsidRPr="007577D2" w:rsidRDefault="00FD75A3" w:rsidP="008301DB">
      <w:pPr>
        <w:widowControl/>
        <w:adjustRightInd w:val="0"/>
        <w:ind w:left="0" w:firstLine="709"/>
        <w:rPr>
          <w:rFonts w:eastAsiaTheme="minorEastAsia"/>
        </w:rPr>
      </w:pPr>
      <w:r w:rsidRPr="007577D2">
        <w:rPr>
          <w:rFonts w:eastAsiaTheme="minorEastAsia"/>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FD75A3" w:rsidRPr="007577D2" w:rsidRDefault="00FD75A3" w:rsidP="008301DB">
      <w:pPr>
        <w:widowControl/>
        <w:adjustRightInd w:val="0"/>
        <w:ind w:left="0" w:firstLine="709"/>
        <w:rPr>
          <w:rFonts w:eastAsiaTheme="minorEastAsia"/>
        </w:rPr>
      </w:pPr>
      <w:r w:rsidRPr="007577D2">
        <w:rPr>
          <w:rFonts w:eastAsiaTheme="minorEastAsia"/>
        </w:rPr>
        <w:t>При отнесении администрацией объектов контроля к категориям риска используются в том числе:</w:t>
      </w:r>
    </w:p>
    <w:p w:rsidR="00FD75A3" w:rsidRPr="007577D2" w:rsidRDefault="00FD75A3" w:rsidP="008301DB">
      <w:pPr>
        <w:widowControl/>
        <w:numPr>
          <w:ilvl w:val="0"/>
          <w:numId w:val="8"/>
        </w:numPr>
        <w:adjustRightInd w:val="0"/>
        <w:ind w:left="0" w:firstLine="709"/>
        <w:rPr>
          <w:rFonts w:eastAsiaTheme="minorEastAsia"/>
        </w:rPr>
      </w:pPr>
      <w:r w:rsidRPr="007577D2">
        <w:rPr>
          <w:rFonts w:eastAsiaTheme="minorEastAsia"/>
        </w:rPr>
        <w:t>сведения, содержащиеся в Едином государственном реестре недвижимости;</w:t>
      </w:r>
    </w:p>
    <w:p w:rsidR="00FD75A3" w:rsidRPr="007577D2" w:rsidRDefault="00FD75A3" w:rsidP="008301DB">
      <w:pPr>
        <w:widowControl/>
        <w:numPr>
          <w:ilvl w:val="0"/>
          <w:numId w:val="8"/>
        </w:numPr>
        <w:adjustRightInd w:val="0"/>
        <w:ind w:left="0" w:firstLine="709"/>
        <w:rPr>
          <w:rFonts w:eastAsiaTheme="minorEastAsia"/>
        </w:rPr>
      </w:pPr>
      <w:r w:rsidRPr="007577D2">
        <w:rPr>
          <w:rFonts w:eastAsiaTheme="minorEastAsia"/>
        </w:rPr>
        <w:t>сведения, получаемые при проведении должностными лицами контрольных мероприятий без взаимодействия с контролируемыми лицами;</w:t>
      </w:r>
    </w:p>
    <w:p w:rsidR="00FD75A3" w:rsidRPr="007577D2" w:rsidRDefault="00FD75A3" w:rsidP="008301DB">
      <w:pPr>
        <w:widowControl/>
        <w:numPr>
          <w:ilvl w:val="0"/>
          <w:numId w:val="8"/>
        </w:numPr>
        <w:adjustRightInd w:val="0"/>
        <w:ind w:left="0" w:firstLine="709"/>
        <w:rPr>
          <w:rFonts w:eastAsiaTheme="minorEastAsia"/>
        </w:rPr>
      </w:pPr>
      <w:r w:rsidRPr="007577D2">
        <w:rPr>
          <w:rFonts w:eastAsiaTheme="minorEastAsia"/>
        </w:rPr>
        <w:t>иные сведения, содержащиеся в администрации.</w:t>
      </w:r>
    </w:p>
    <w:p w:rsidR="00FD75A3" w:rsidRPr="007577D2" w:rsidRDefault="00FD75A3" w:rsidP="008301DB">
      <w:pPr>
        <w:widowControl/>
        <w:adjustRightInd w:val="0"/>
        <w:ind w:left="0" w:firstLine="709"/>
        <w:rPr>
          <w:rFonts w:eastAsiaTheme="minorEastAsia"/>
        </w:rPr>
      </w:pPr>
      <w:r w:rsidRPr="007577D2">
        <w:rPr>
          <w:rFonts w:eastAsiaTheme="minorEastAsia"/>
        </w:rPr>
        <w:t>2.4.</w:t>
      </w:r>
      <w:r w:rsidRPr="007577D2">
        <w:rPr>
          <w:rFonts w:eastAsiaTheme="minorEastAsia"/>
        </w:rPr>
        <w:tab/>
        <w:t>Администрация для целей управления рисками причинения вреда (ущерба) при осуществлении</w:t>
      </w:r>
      <w:r w:rsidR="00833E8F" w:rsidRPr="007577D2">
        <w:rPr>
          <w:rFonts w:eastAsiaTheme="minorEastAsia"/>
        </w:rPr>
        <w:t xml:space="preserve"> </w:t>
      </w:r>
      <w:r w:rsidRPr="007577D2">
        <w:rPr>
          <w:rFonts w:eastAsiaTheme="minorEastAsia"/>
        </w:rPr>
        <w:t>муниципального контроля в сфере благоустройства относит объекты контроля к одной из следующих</w:t>
      </w:r>
      <w:r w:rsidR="00833E8F" w:rsidRPr="007577D2">
        <w:rPr>
          <w:rFonts w:eastAsiaTheme="minorEastAsia"/>
        </w:rPr>
        <w:t xml:space="preserve"> </w:t>
      </w:r>
      <w:r w:rsidRPr="007577D2">
        <w:rPr>
          <w:rFonts w:eastAsiaTheme="minorEastAsia"/>
        </w:rPr>
        <w:t>категорий риска причинения вреда (ущерба) (далее - категории риска):</w:t>
      </w:r>
    </w:p>
    <w:p w:rsidR="00FD75A3" w:rsidRPr="007577D2" w:rsidRDefault="00FD75A3" w:rsidP="008301DB">
      <w:pPr>
        <w:widowControl/>
        <w:numPr>
          <w:ilvl w:val="0"/>
          <w:numId w:val="9"/>
        </w:numPr>
        <w:adjustRightInd w:val="0"/>
        <w:ind w:left="0" w:firstLine="709"/>
        <w:rPr>
          <w:rFonts w:eastAsiaTheme="minorEastAsia"/>
        </w:rPr>
      </w:pPr>
      <w:r w:rsidRPr="007577D2">
        <w:rPr>
          <w:rFonts w:eastAsiaTheme="minorEastAsia"/>
        </w:rPr>
        <w:t>средний риск;</w:t>
      </w:r>
    </w:p>
    <w:p w:rsidR="00FD75A3" w:rsidRPr="007577D2" w:rsidRDefault="00FD75A3" w:rsidP="008301DB">
      <w:pPr>
        <w:widowControl/>
        <w:numPr>
          <w:ilvl w:val="0"/>
          <w:numId w:val="9"/>
        </w:numPr>
        <w:adjustRightInd w:val="0"/>
        <w:ind w:left="0" w:firstLine="709"/>
        <w:rPr>
          <w:rFonts w:eastAsiaTheme="minorEastAsia"/>
        </w:rPr>
      </w:pPr>
      <w:r w:rsidRPr="007577D2">
        <w:rPr>
          <w:rFonts w:eastAsiaTheme="minorEastAsia"/>
        </w:rPr>
        <w:t>умеренный риск;</w:t>
      </w:r>
    </w:p>
    <w:p w:rsidR="00FD75A3" w:rsidRPr="007577D2" w:rsidRDefault="00FD75A3" w:rsidP="008301DB">
      <w:pPr>
        <w:widowControl/>
        <w:numPr>
          <w:ilvl w:val="0"/>
          <w:numId w:val="9"/>
        </w:numPr>
        <w:adjustRightInd w:val="0"/>
        <w:ind w:left="0" w:firstLine="709"/>
        <w:rPr>
          <w:rFonts w:eastAsiaTheme="minorEastAsia"/>
        </w:rPr>
      </w:pPr>
      <w:r w:rsidRPr="007577D2">
        <w:rPr>
          <w:rFonts w:eastAsiaTheme="minorEastAsia"/>
        </w:rPr>
        <w:t>низкий риск.</w:t>
      </w:r>
    </w:p>
    <w:p w:rsidR="00FD75A3" w:rsidRPr="007577D2" w:rsidRDefault="00FD75A3" w:rsidP="008301DB">
      <w:pPr>
        <w:widowControl/>
        <w:numPr>
          <w:ilvl w:val="0"/>
          <w:numId w:val="10"/>
        </w:numPr>
        <w:adjustRightInd w:val="0"/>
        <w:ind w:left="0" w:firstLine="709"/>
        <w:rPr>
          <w:rFonts w:eastAsiaTheme="minorEastAsia"/>
        </w:rPr>
      </w:pPr>
      <w:r w:rsidRPr="007577D2">
        <w:rPr>
          <w:rFonts w:eastAsiaTheme="minorEastAsia"/>
        </w:rPr>
        <w:t>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FD75A3" w:rsidRPr="007577D2" w:rsidRDefault="00FD75A3" w:rsidP="008301DB">
      <w:pPr>
        <w:widowControl/>
        <w:numPr>
          <w:ilvl w:val="0"/>
          <w:numId w:val="10"/>
        </w:numPr>
        <w:adjustRightInd w:val="0"/>
        <w:ind w:left="0" w:firstLine="709"/>
        <w:rPr>
          <w:rFonts w:eastAsiaTheme="minorEastAsia"/>
        </w:rPr>
      </w:pPr>
      <w:r w:rsidRPr="007577D2">
        <w:rPr>
          <w:rFonts w:eastAsiaTheme="minorEastAsia"/>
        </w:rPr>
        <w:t>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FD75A3" w:rsidRPr="007577D2" w:rsidRDefault="00FD75A3" w:rsidP="008301DB">
      <w:pPr>
        <w:widowControl/>
        <w:adjustRightInd w:val="0"/>
        <w:ind w:left="0" w:firstLine="709"/>
        <w:rPr>
          <w:rFonts w:eastAsiaTheme="minorEastAsia"/>
        </w:rPr>
      </w:pPr>
      <w:r w:rsidRPr="007577D2">
        <w:rPr>
          <w:rFonts w:eastAsiaTheme="minorEastAsia"/>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FD75A3" w:rsidRPr="007577D2" w:rsidRDefault="00FD75A3" w:rsidP="008301DB">
      <w:pPr>
        <w:widowControl/>
        <w:adjustRightInd w:val="0"/>
        <w:ind w:left="0" w:firstLine="709"/>
        <w:rPr>
          <w:rFonts w:eastAsiaTheme="minorEastAsia"/>
        </w:rPr>
      </w:pPr>
      <w:r w:rsidRPr="007577D2">
        <w:rPr>
          <w:rFonts w:eastAsiaTheme="minorEastAsia"/>
        </w:rPr>
        <w:t xml:space="preserve">Положения настоящего пункта не ограничивают проведение обязательных профилактических визитов, указанных в пунктах </w:t>
      </w:r>
      <w:r w:rsidRPr="007577D2">
        <w:rPr>
          <w:rFonts w:eastAsiaTheme="minorEastAsia"/>
          <w:spacing w:val="60"/>
        </w:rPr>
        <w:t>2-4</w:t>
      </w:r>
      <w:r w:rsidRPr="007577D2">
        <w:rPr>
          <w:rFonts w:eastAsiaTheme="minorEastAsia"/>
        </w:rPr>
        <w:t xml:space="preserve"> части 1 и части 2 статьи 52.1 Федерального закона № 248-ФЗ.</w:t>
      </w:r>
    </w:p>
    <w:p w:rsidR="00FD75A3" w:rsidRPr="00FD75A3" w:rsidRDefault="00FD75A3" w:rsidP="008301DB">
      <w:pPr>
        <w:widowControl/>
        <w:adjustRightInd w:val="0"/>
        <w:ind w:left="0" w:firstLine="709"/>
        <w:rPr>
          <w:rFonts w:eastAsiaTheme="minorEastAsia"/>
        </w:rPr>
      </w:pPr>
    </w:p>
    <w:p w:rsidR="00FD75A3" w:rsidRPr="007577D2" w:rsidRDefault="00FD75A3" w:rsidP="008301DB">
      <w:pPr>
        <w:widowControl/>
        <w:adjustRightInd w:val="0"/>
        <w:ind w:left="0" w:firstLine="709"/>
        <w:rPr>
          <w:rFonts w:eastAsiaTheme="minorEastAsia"/>
          <w:b/>
          <w:bCs/>
        </w:rPr>
      </w:pPr>
      <w:r w:rsidRPr="007577D2">
        <w:rPr>
          <w:rFonts w:eastAsiaTheme="minorEastAsia"/>
          <w:b/>
          <w:bCs/>
        </w:rPr>
        <w:lastRenderedPageBreak/>
        <w:t>Раздел 3. Профилактика рисков причинения вреда (ущерба) охраняемым законом ценностям</w:t>
      </w:r>
    </w:p>
    <w:p w:rsidR="00FD75A3" w:rsidRPr="007577D2" w:rsidRDefault="00FD75A3" w:rsidP="008301DB">
      <w:pPr>
        <w:widowControl/>
        <w:numPr>
          <w:ilvl w:val="0"/>
          <w:numId w:val="11"/>
        </w:numPr>
        <w:adjustRightInd w:val="0"/>
        <w:ind w:left="0" w:firstLine="709"/>
        <w:rPr>
          <w:rFonts w:eastAsiaTheme="minorEastAsia"/>
        </w:rPr>
      </w:pPr>
      <w:r w:rsidRPr="007577D2">
        <w:rPr>
          <w:rFonts w:eastAsiaTheme="minorEastAsia"/>
        </w:rPr>
        <w:t>Администрация осуществляет муниципальный контроль в сфере благоустройства в том числе посредством проведения профилактических мероприятий.</w:t>
      </w:r>
    </w:p>
    <w:p w:rsidR="00FD75A3" w:rsidRPr="007577D2" w:rsidRDefault="00FD75A3" w:rsidP="008301DB">
      <w:pPr>
        <w:widowControl/>
        <w:numPr>
          <w:ilvl w:val="0"/>
          <w:numId w:val="11"/>
        </w:numPr>
        <w:adjustRightInd w:val="0"/>
        <w:ind w:left="0" w:firstLine="709"/>
        <w:rPr>
          <w:rFonts w:eastAsiaTheme="minorEastAsia"/>
        </w:rPr>
      </w:pPr>
      <w:r w:rsidRPr="007577D2">
        <w:rPr>
          <w:rFonts w:eastAsiaTheme="minorEastAsia"/>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D75A3" w:rsidRPr="007577D2" w:rsidRDefault="00FD75A3" w:rsidP="008301DB">
      <w:pPr>
        <w:widowControl/>
        <w:numPr>
          <w:ilvl w:val="0"/>
          <w:numId w:val="12"/>
        </w:numPr>
        <w:adjustRightInd w:val="0"/>
        <w:ind w:left="0" w:firstLine="709"/>
        <w:rPr>
          <w:rFonts w:eastAsiaTheme="minorEastAsia"/>
        </w:rPr>
      </w:pPr>
      <w:r w:rsidRPr="007577D2">
        <w:rPr>
          <w:rFonts w:eastAsiaTheme="minorEastAsia"/>
        </w:rPr>
        <w:t>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D75A3" w:rsidRPr="007577D2" w:rsidRDefault="00FD75A3" w:rsidP="008301DB">
      <w:pPr>
        <w:widowControl/>
        <w:numPr>
          <w:ilvl w:val="0"/>
          <w:numId w:val="13"/>
        </w:numPr>
        <w:adjustRightInd w:val="0"/>
        <w:ind w:left="0" w:firstLine="709"/>
        <w:rPr>
          <w:rFonts w:eastAsiaTheme="minorEastAsia"/>
        </w:rPr>
      </w:pPr>
      <w:r w:rsidRPr="007577D2">
        <w:rPr>
          <w:rFonts w:eastAsiaTheme="minorEastAsia"/>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D75A3" w:rsidRPr="007577D2" w:rsidRDefault="00FD75A3" w:rsidP="008301DB">
      <w:pPr>
        <w:widowControl/>
        <w:adjustRightInd w:val="0"/>
        <w:ind w:left="0" w:firstLine="709"/>
        <w:rPr>
          <w:rFonts w:eastAsiaTheme="minorEastAsia"/>
        </w:rPr>
      </w:pPr>
      <w:r w:rsidRPr="007577D2">
        <w:rPr>
          <w:rFonts w:eastAsiaTheme="minorEastAsia"/>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муниципального образования </w:t>
      </w:r>
      <w:r w:rsidR="00B117C1" w:rsidRPr="007577D2">
        <w:rPr>
          <w:rFonts w:eastAsiaTheme="minorEastAsia"/>
          <w:sz w:val="22"/>
          <w:szCs w:val="22"/>
        </w:rPr>
        <w:t xml:space="preserve">Володарское </w:t>
      </w:r>
      <w:r w:rsidRPr="007577D2">
        <w:rPr>
          <w:rFonts w:eastAsiaTheme="minorEastAsia"/>
        </w:rPr>
        <w:t>сельское поселение Лужского муниципального района Ленинградской области (далее - Глава) для принятия решения о проведении контрольных мероприятий, либо в случаях, предусмотренных Федеральным законом № 248-ФЗ, принимает меры, указанные в статье 90 Федерального закона № 248-ФЗ.</w:t>
      </w:r>
    </w:p>
    <w:p w:rsidR="00FD75A3" w:rsidRPr="007577D2" w:rsidRDefault="00FD75A3" w:rsidP="008301DB">
      <w:pPr>
        <w:widowControl/>
        <w:numPr>
          <w:ilvl w:val="0"/>
          <w:numId w:val="14"/>
        </w:numPr>
        <w:adjustRightInd w:val="0"/>
        <w:ind w:left="0" w:firstLine="709"/>
        <w:rPr>
          <w:rFonts w:eastAsiaTheme="minorEastAsia"/>
        </w:rPr>
      </w:pPr>
      <w:r w:rsidRPr="007577D2">
        <w:rPr>
          <w:rFonts w:eastAsiaTheme="minorEastAsia"/>
        </w:rPr>
        <w:t>При осуществлении администрацией муниципального контроля в сфере благоустройства могут проводиться следующие виды профилактических мероприятий:</w:t>
      </w:r>
    </w:p>
    <w:p w:rsidR="00FD75A3" w:rsidRPr="007577D2" w:rsidRDefault="00FD75A3" w:rsidP="008301DB">
      <w:pPr>
        <w:widowControl/>
        <w:adjustRightInd w:val="0"/>
        <w:ind w:left="0" w:firstLine="709"/>
        <w:rPr>
          <w:rFonts w:eastAsiaTheme="minorEastAsia"/>
        </w:rPr>
      </w:pPr>
      <w:r w:rsidRPr="007577D2">
        <w:rPr>
          <w:rFonts w:eastAsiaTheme="minorEastAsia"/>
        </w:rPr>
        <w:t>1) информирование;</w:t>
      </w:r>
    </w:p>
    <w:p w:rsidR="00FD75A3" w:rsidRPr="007577D2" w:rsidRDefault="00FD75A3" w:rsidP="008301DB">
      <w:pPr>
        <w:widowControl/>
        <w:numPr>
          <w:ilvl w:val="0"/>
          <w:numId w:val="15"/>
        </w:numPr>
        <w:adjustRightInd w:val="0"/>
        <w:ind w:left="0" w:firstLine="709"/>
        <w:rPr>
          <w:rFonts w:eastAsiaTheme="minorEastAsia"/>
        </w:rPr>
      </w:pPr>
      <w:r w:rsidRPr="007577D2">
        <w:rPr>
          <w:rFonts w:eastAsiaTheme="minorEastAsia"/>
        </w:rPr>
        <w:t>объявление предостережения;</w:t>
      </w:r>
    </w:p>
    <w:p w:rsidR="00FD75A3" w:rsidRPr="007577D2" w:rsidRDefault="00FD75A3" w:rsidP="008301DB">
      <w:pPr>
        <w:widowControl/>
        <w:numPr>
          <w:ilvl w:val="0"/>
          <w:numId w:val="15"/>
        </w:numPr>
        <w:adjustRightInd w:val="0"/>
        <w:ind w:left="0" w:firstLine="709"/>
        <w:rPr>
          <w:rFonts w:eastAsiaTheme="minorEastAsia"/>
        </w:rPr>
      </w:pPr>
      <w:r w:rsidRPr="007577D2">
        <w:rPr>
          <w:rFonts w:eastAsiaTheme="minorEastAsia"/>
        </w:rPr>
        <w:t>консультирование;</w:t>
      </w:r>
    </w:p>
    <w:p w:rsidR="00FD75A3" w:rsidRPr="007577D2" w:rsidRDefault="00FD75A3" w:rsidP="008301DB">
      <w:pPr>
        <w:widowControl/>
        <w:numPr>
          <w:ilvl w:val="0"/>
          <w:numId w:val="15"/>
        </w:numPr>
        <w:adjustRightInd w:val="0"/>
        <w:ind w:left="0" w:firstLine="709"/>
        <w:rPr>
          <w:rFonts w:eastAsiaTheme="minorEastAsia"/>
        </w:rPr>
      </w:pPr>
      <w:r w:rsidRPr="007577D2">
        <w:rPr>
          <w:rFonts w:eastAsiaTheme="minorEastAsia"/>
        </w:rPr>
        <w:t>профилактический визит.</w:t>
      </w:r>
    </w:p>
    <w:p w:rsidR="00FD75A3" w:rsidRPr="00FD75A3" w:rsidRDefault="00FD75A3" w:rsidP="008301DB">
      <w:pPr>
        <w:widowControl/>
        <w:adjustRightInd w:val="0"/>
        <w:ind w:left="0" w:firstLine="709"/>
        <w:rPr>
          <w:rFonts w:eastAsiaTheme="minorEastAsia"/>
        </w:rPr>
      </w:pPr>
    </w:p>
    <w:p w:rsidR="00FD75A3" w:rsidRPr="007577D2" w:rsidRDefault="00FD75A3" w:rsidP="008301DB">
      <w:pPr>
        <w:widowControl/>
        <w:numPr>
          <w:ilvl w:val="0"/>
          <w:numId w:val="16"/>
        </w:numPr>
        <w:adjustRightInd w:val="0"/>
        <w:ind w:left="0" w:firstLine="709"/>
        <w:rPr>
          <w:rFonts w:eastAsiaTheme="minorEastAsia"/>
        </w:rPr>
      </w:pPr>
      <w:r w:rsidRPr="007577D2">
        <w:rPr>
          <w:rFonts w:eastAsiaTheme="minorEastAsia"/>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D75A3" w:rsidRPr="007577D2" w:rsidRDefault="00FD75A3" w:rsidP="008301DB">
      <w:pPr>
        <w:widowControl/>
        <w:adjustRightInd w:val="0"/>
        <w:ind w:left="0" w:firstLine="709"/>
        <w:rPr>
          <w:rFonts w:eastAsiaTheme="minorEastAsia"/>
        </w:rPr>
      </w:pPr>
      <w:r w:rsidRPr="007577D2">
        <w:rPr>
          <w:rFonts w:eastAsiaTheme="minorEastAsia"/>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 248-ФЗ.</w:t>
      </w:r>
    </w:p>
    <w:p w:rsidR="00FD75A3" w:rsidRPr="007577D2" w:rsidRDefault="00FD75A3" w:rsidP="008301DB">
      <w:pPr>
        <w:widowControl/>
        <w:adjustRightInd w:val="0"/>
        <w:ind w:left="0" w:firstLine="709"/>
        <w:rPr>
          <w:rFonts w:eastAsiaTheme="minorEastAsia"/>
        </w:rPr>
      </w:pPr>
      <w:r w:rsidRPr="007577D2">
        <w:rPr>
          <w:rFonts w:eastAsiaTheme="minorEastAsia"/>
        </w:rPr>
        <w:t>Администрация также вправе информировать население муниципального образования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FD75A3" w:rsidRPr="007577D2" w:rsidRDefault="00FD75A3" w:rsidP="008301DB">
      <w:pPr>
        <w:widowControl/>
        <w:numPr>
          <w:ilvl w:val="0"/>
          <w:numId w:val="17"/>
        </w:numPr>
        <w:adjustRightInd w:val="0"/>
        <w:ind w:left="0" w:firstLine="709"/>
        <w:rPr>
          <w:rFonts w:eastAsiaTheme="minorEastAsia"/>
        </w:rPr>
      </w:pPr>
      <w:r w:rsidRPr="007577D2">
        <w:rPr>
          <w:rFonts w:eastAsiaTheme="minorEastAsia"/>
        </w:rPr>
        <w:t>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FD75A3" w:rsidRPr="007577D2" w:rsidRDefault="00FD75A3" w:rsidP="008301DB">
      <w:pPr>
        <w:widowControl/>
        <w:adjustRightInd w:val="0"/>
        <w:ind w:left="0" w:firstLine="709"/>
        <w:rPr>
          <w:rFonts w:eastAsiaTheme="minorEastAsia"/>
        </w:rPr>
      </w:pPr>
      <w:r w:rsidRPr="007577D2">
        <w:rPr>
          <w:rFonts w:eastAsiaTheme="minorEastAsia"/>
        </w:rPr>
        <w:lastRenderedPageBreak/>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D75A3" w:rsidRPr="007577D2" w:rsidRDefault="00FD75A3" w:rsidP="008301DB">
      <w:pPr>
        <w:widowControl/>
        <w:adjustRightInd w:val="0"/>
        <w:ind w:left="0" w:firstLine="709"/>
        <w:rPr>
          <w:rFonts w:eastAsiaTheme="minorEastAsia"/>
        </w:rPr>
      </w:pPr>
      <w:r w:rsidRPr="007577D2">
        <w:rPr>
          <w:rFonts w:eastAsiaTheme="minorEastAsia"/>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FD75A3" w:rsidRPr="007577D2" w:rsidRDefault="00FD75A3" w:rsidP="008301DB">
      <w:pPr>
        <w:widowControl/>
        <w:adjustRightInd w:val="0"/>
        <w:ind w:left="0" w:firstLine="709"/>
        <w:rPr>
          <w:rFonts w:eastAsiaTheme="minorEastAsia"/>
        </w:rPr>
      </w:pPr>
      <w:r w:rsidRPr="007577D2">
        <w:rPr>
          <w:rFonts w:eastAsiaTheme="minorEastAsia"/>
        </w:rPr>
        <w:t>Возражение должно содержать:</w:t>
      </w:r>
    </w:p>
    <w:p w:rsidR="00FD75A3" w:rsidRPr="007577D2" w:rsidRDefault="00FD75A3" w:rsidP="008301DB">
      <w:pPr>
        <w:widowControl/>
        <w:numPr>
          <w:ilvl w:val="0"/>
          <w:numId w:val="18"/>
        </w:numPr>
        <w:adjustRightInd w:val="0"/>
        <w:ind w:left="0" w:firstLine="709"/>
        <w:rPr>
          <w:rFonts w:eastAsiaTheme="minorEastAsia"/>
        </w:rPr>
      </w:pPr>
      <w:r w:rsidRPr="007577D2">
        <w:rPr>
          <w:rFonts w:eastAsiaTheme="minorEastAsia"/>
        </w:rPr>
        <w:t>наименование администрации, в который направляется возражение;</w:t>
      </w:r>
    </w:p>
    <w:p w:rsidR="00FD75A3" w:rsidRPr="007577D2" w:rsidRDefault="00FD75A3" w:rsidP="008301DB">
      <w:pPr>
        <w:widowControl/>
        <w:numPr>
          <w:ilvl w:val="0"/>
          <w:numId w:val="19"/>
        </w:numPr>
        <w:adjustRightInd w:val="0"/>
        <w:ind w:left="0" w:firstLine="709"/>
        <w:rPr>
          <w:rFonts w:eastAsiaTheme="minorEastAsia"/>
        </w:rPr>
      </w:pPr>
      <w:r w:rsidRPr="007577D2">
        <w:rPr>
          <w:rFonts w:eastAsiaTheme="minorEastAsia"/>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FD75A3" w:rsidRPr="007577D2" w:rsidRDefault="00FD75A3" w:rsidP="008301DB">
      <w:pPr>
        <w:widowControl/>
        <w:numPr>
          <w:ilvl w:val="0"/>
          <w:numId w:val="20"/>
        </w:numPr>
        <w:adjustRightInd w:val="0"/>
        <w:ind w:left="0" w:firstLine="709"/>
        <w:rPr>
          <w:rFonts w:eastAsiaTheme="minorEastAsia"/>
        </w:rPr>
      </w:pPr>
      <w:r w:rsidRPr="007577D2">
        <w:rPr>
          <w:rFonts w:eastAsiaTheme="minorEastAsia"/>
        </w:rPr>
        <w:t>дату и номер предостережения;</w:t>
      </w:r>
    </w:p>
    <w:p w:rsidR="00FD75A3" w:rsidRPr="007577D2" w:rsidRDefault="00FD75A3" w:rsidP="008301DB">
      <w:pPr>
        <w:widowControl/>
        <w:adjustRightInd w:val="0"/>
        <w:ind w:left="0" w:firstLine="709"/>
        <w:rPr>
          <w:rFonts w:eastAsiaTheme="minorEastAsia"/>
        </w:rPr>
      </w:pPr>
      <w:r w:rsidRPr="007577D2">
        <w:rPr>
          <w:rFonts w:eastAsiaTheme="minorEastAsia"/>
        </w:rPr>
        <w:t>4)</w:t>
      </w:r>
      <w:r w:rsidRPr="007577D2">
        <w:rPr>
          <w:rFonts w:eastAsiaTheme="minorEastAsia"/>
        </w:rPr>
        <w:tab/>
        <w:t>доводы, на основании которых контролируемое лицо не согласно с объявленным</w:t>
      </w:r>
      <w:r w:rsidR="00833E8F" w:rsidRPr="007577D2">
        <w:rPr>
          <w:rFonts w:eastAsiaTheme="minorEastAsia"/>
        </w:rPr>
        <w:t xml:space="preserve"> </w:t>
      </w:r>
      <w:r w:rsidRPr="007577D2">
        <w:rPr>
          <w:rFonts w:eastAsiaTheme="minorEastAsia"/>
        </w:rPr>
        <w:t>предостережением;</w:t>
      </w:r>
    </w:p>
    <w:p w:rsidR="00FD75A3" w:rsidRPr="007577D2" w:rsidRDefault="00FD75A3" w:rsidP="008301DB">
      <w:pPr>
        <w:widowControl/>
        <w:numPr>
          <w:ilvl w:val="0"/>
          <w:numId w:val="21"/>
        </w:numPr>
        <w:adjustRightInd w:val="0"/>
        <w:ind w:left="0" w:firstLine="709"/>
        <w:rPr>
          <w:rFonts w:eastAsiaTheme="minorEastAsia"/>
        </w:rPr>
      </w:pPr>
      <w:r w:rsidRPr="007577D2">
        <w:rPr>
          <w:rFonts w:eastAsiaTheme="minorEastAsia"/>
        </w:rPr>
        <w:t>дату получения предостережения контролируемым лицом;</w:t>
      </w:r>
    </w:p>
    <w:p w:rsidR="00FD75A3" w:rsidRPr="007577D2" w:rsidRDefault="00FD75A3" w:rsidP="008301DB">
      <w:pPr>
        <w:widowControl/>
        <w:numPr>
          <w:ilvl w:val="0"/>
          <w:numId w:val="21"/>
        </w:numPr>
        <w:adjustRightInd w:val="0"/>
        <w:ind w:left="0" w:firstLine="709"/>
        <w:rPr>
          <w:rFonts w:eastAsiaTheme="minorEastAsia"/>
        </w:rPr>
      </w:pPr>
      <w:r w:rsidRPr="007577D2">
        <w:rPr>
          <w:rFonts w:eastAsiaTheme="minorEastAsia"/>
        </w:rPr>
        <w:t>личную подпись и дату.</w:t>
      </w:r>
    </w:p>
    <w:p w:rsidR="00FD75A3" w:rsidRPr="007577D2" w:rsidRDefault="00FD75A3" w:rsidP="008301DB">
      <w:pPr>
        <w:widowControl/>
        <w:adjustRightInd w:val="0"/>
        <w:ind w:left="0" w:firstLine="709"/>
        <w:rPr>
          <w:rFonts w:eastAsiaTheme="minorEastAsia"/>
        </w:rPr>
      </w:pPr>
      <w:r w:rsidRPr="007577D2">
        <w:rPr>
          <w:rFonts w:eastAsiaTheme="minorEastAsia"/>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D75A3" w:rsidRPr="007577D2" w:rsidRDefault="00FD75A3" w:rsidP="008301DB">
      <w:pPr>
        <w:widowControl/>
        <w:adjustRightInd w:val="0"/>
        <w:ind w:left="0" w:firstLine="709"/>
        <w:rPr>
          <w:rFonts w:eastAsiaTheme="minorEastAsia"/>
        </w:rPr>
      </w:pPr>
      <w:r w:rsidRPr="007577D2">
        <w:rPr>
          <w:rFonts w:eastAsiaTheme="minorEastAsia"/>
        </w:rPr>
        <w:t>Администрация рассматривает возражение в отношении предостережения в течение пятнадцати рабочих дней со дня его получения.</w:t>
      </w:r>
    </w:p>
    <w:p w:rsidR="00FD75A3" w:rsidRPr="007577D2" w:rsidRDefault="00FD75A3" w:rsidP="008301DB">
      <w:pPr>
        <w:widowControl/>
        <w:adjustRightInd w:val="0"/>
        <w:ind w:left="0" w:firstLine="709"/>
        <w:rPr>
          <w:rFonts w:eastAsiaTheme="minorEastAsia"/>
        </w:rPr>
      </w:pPr>
      <w:r w:rsidRPr="007577D2">
        <w:rPr>
          <w:rFonts w:eastAsiaTheme="minorEastAsia"/>
        </w:rPr>
        <w:t>По результатам рассмотрения возражения администрация принимает одно из следующих решений:</w:t>
      </w:r>
    </w:p>
    <w:p w:rsidR="00FD75A3" w:rsidRPr="007577D2" w:rsidRDefault="00FD75A3" w:rsidP="008301DB">
      <w:pPr>
        <w:widowControl/>
        <w:numPr>
          <w:ilvl w:val="0"/>
          <w:numId w:val="22"/>
        </w:numPr>
        <w:adjustRightInd w:val="0"/>
        <w:ind w:left="0" w:firstLine="709"/>
        <w:rPr>
          <w:rFonts w:eastAsiaTheme="minorEastAsia"/>
        </w:rPr>
      </w:pPr>
      <w:r w:rsidRPr="007577D2">
        <w:rPr>
          <w:rFonts w:eastAsiaTheme="minorEastAsia"/>
        </w:rPr>
        <w:t>удовлетворяет возражение в форме отмены предостережения;</w:t>
      </w:r>
    </w:p>
    <w:p w:rsidR="00FD75A3" w:rsidRPr="007577D2" w:rsidRDefault="00FD75A3" w:rsidP="008301DB">
      <w:pPr>
        <w:widowControl/>
        <w:numPr>
          <w:ilvl w:val="0"/>
          <w:numId w:val="22"/>
        </w:numPr>
        <w:adjustRightInd w:val="0"/>
        <w:ind w:left="0" w:firstLine="709"/>
        <w:rPr>
          <w:rFonts w:eastAsiaTheme="minorEastAsia"/>
        </w:rPr>
      </w:pPr>
      <w:r w:rsidRPr="007577D2">
        <w:rPr>
          <w:rFonts w:eastAsiaTheme="minorEastAsia"/>
        </w:rPr>
        <w:t>отказывает в удовлетворении возражения с указанием причины отказа.</w:t>
      </w:r>
    </w:p>
    <w:p w:rsidR="00FD75A3" w:rsidRPr="007577D2" w:rsidRDefault="00FD75A3" w:rsidP="008301DB">
      <w:pPr>
        <w:widowControl/>
        <w:adjustRightInd w:val="0"/>
        <w:ind w:left="0" w:firstLine="709"/>
        <w:rPr>
          <w:rFonts w:eastAsiaTheme="minorEastAsia"/>
        </w:rPr>
      </w:pPr>
      <w:r w:rsidRPr="007577D2">
        <w:rPr>
          <w:rFonts w:eastAsiaTheme="minorEastAsia"/>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 Повторное направление возражения по тем же основаниям не допускается.</w:t>
      </w:r>
    </w:p>
    <w:p w:rsidR="00FD75A3" w:rsidRPr="007577D2" w:rsidRDefault="00FD75A3" w:rsidP="008301DB">
      <w:pPr>
        <w:widowControl/>
        <w:adjustRightInd w:val="0"/>
        <w:ind w:left="0" w:firstLine="709"/>
        <w:rPr>
          <w:rFonts w:eastAsiaTheme="minorEastAsia"/>
        </w:rPr>
      </w:pPr>
      <w:r w:rsidRPr="007577D2">
        <w:rPr>
          <w:rFonts w:eastAsiaTheme="minorEastAsia"/>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D75A3" w:rsidRPr="007577D2" w:rsidRDefault="00FD75A3" w:rsidP="008301DB">
      <w:pPr>
        <w:widowControl/>
        <w:adjustRightInd w:val="0"/>
        <w:ind w:left="0" w:firstLine="709"/>
        <w:rPr>
          <w:rFonts w:eastAsiaTheme="minorEastAsia"/>
        </w:rPr>
      </w:pPr>
      <w:r w:rsidRPr="007577D2">
        <w:rPr>
          <w:rFonts w:eastAsiaTheme="minorEastAsia"/>
        </w:rPr>
        <w:t>3.8.</w:t>
      </w:r>
      <w:r w:rsidRPr="007577D2">
        <w:rPr>
          <w:rFonts w:eastAsiaTheme="minorEastAsia"/>
        </w:rPr>
        <w:tab/>
        <w:t>Консультирование контролируемых лиц осуществляется должностным лицом по телефону,</w:t>
      </w:r>
      <w:r w:rsidR="00833E8F" w:rsidRPr="007577D2">
        <w:rPr>
          <w:rFonts w:eastAsiaTheme="minorEastAsia"/>
        </w:rPr>
        <w:t xml:space="preserve"> </w:t>
      </w:r>
      <w:r w:rsidRPr="007577D2">
        <w:rPr>
          <w:rFonts w:eastAsiaTheme="minorEastAsia"/>
        </w:rPr>
        <w:t>посредством видео-конференц-связи, на личном приеме либо в ходе проведения профилактических</w:t>
      </w:r>
      <w:r w:rsidR="00833E8F" w:rsidRPr="007577D2">
        <w:rPr>
          <w:rFonts w:eastAsiaTheme="minorEastAsia"/>
        </w:rPr>
        <w:t xml:space="preserve"> </w:t>
      </w:r>
      <w:r w:rsidRPr="007577D2">
        <w:rPr>
          <w:rFonts w:eastAsiaTheme="minorEastAsia"/>
        </w:rPr>
        <w:t>мероприятий, контрольных мероприятий и не должно превышать 15 минут.</w:t>
      </w:r>
    </w:p>
    <w:p w:rsidR="00FD75A3" w:rsidRPr="007577D2" w:rsidRDefault="00FD75A3" w:rsidP="008301DB">
      <w:pPr>
        <w:widowControl/>
        <w:adjustRightInd w:val="0"/>
        <w:ind w:left="0" w:firstLine="709"/>
        <w:rPr>
          <w:rFonts w:eastAsiaTheme="minorEastAsia"/>
        </w:rPr>
      </w:pPr>
      <w:r w:rsidRPr="007577D2">
        <w:rPr>
          <w:rFonts w:eastAsiaTheme="minorEastAsia"/>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FD75A3" w:rsidRPr="007577D2" w:rsidRDefault="00FD75A3" w:rsidP="008301DB">
      <w:pPr>
        <w:widowControl/>
        <w:adjustRightInd w:val="0"/>
        <w:ind w:left="0" w:firstLine="709"/>
        <w:rPr>
          <w:rFonts w:eastAsiaTheme="minorEastAsia"/>
        </w:rPr>
      </w:pPr>
      <w:r w:rsidRPr="007577D2">
        <w:rPr>
          <w:rFonts w:eastAsiaTheme="minorEastAsia"/>
        </w:rPr>
        <w:t>Консультирование осуществляется в устной или письменной форме по следующим вопросам:</w:t>
      </w:r>
    </w:p>
    <w:p w:rsidR="00FD75A3" w:rsidRPr="007577D2" w:rsidRDefault="00FD75A3" w:rsidP="008301DB">
      <w:pPr>
        <w:widowControl/>
        <w:numPr>
          <w:ilvl w:val="0"/>
          <w:numId w:val="23"/>
        </w:numPr>
        <w:adjustRightInd w:val="0"/>
        <w:ind w:left="0" w:firstLine="709"/>
        <w:rPr>
          <w:rFonts w:eastAsiaTheme="minorEastAsia"/>
        </w:rPr>
      </w:pPr>
      <w:r w:rsidRPr="007577D2">
        <w:rPr>
          <w:rFonts w:eastAsiaTheme="minorEastAsia"/>
        </w:rPr>
        <w:t>организация и осуществление муниципального контроля в сфере благоустройства;</w:t>
      </w:r>
    </w:p>
    <w:p w:rsidR="00FD75A3" w:rsidRPr="007577D2" w:rsidRDefault="00FD75A3" w:rsidP="008301DB">
      <w:pPr>
        <w:widowControl/>
        <w:numPr>
          <w:ilvl w:val="0"/>
          <w:numId w:val="23"/>
        </w:numPr>
        <w:adjustRightInd w:val="0"/>
        <w:ind w:left="0" w:firstLine="709"/>
        <w:rPr>
          <w:rFonts w:eastAsiaTheme="minorEastAsia"/>
        </w:rPr>
      </w:pPr>
      <w:r w:rsidRPr="007577D2">
        <w:rPr>
          <w:rFonts w:eastAsiaTheme="minorEastAsia"/>
        </w:rPr>
        <w:t>порядок осуществления контрольных мероприятий, установленных настоящим Положением;</w:t>
      </w:r>
    </w:p>
    <w:p w:rsidR="00FD75A3" w:rsidRPr="007577D2" w:rsidRDefault="00FD75A3" w:rsidP="008301DB">
      <w:pPr>
        <w:widowControl/>
        <w:numPr>
          <w:ilvl w:val="0"/>
          <w:numId w:val="23"/>
        </w:numPr>
        <w:adjustRightInd w:val="0"/>
        <w:ind w:left="0" w:firstLine="709"/>
        <w:rPr>
          <w:rFonts w:eastAsiaTheme="minorEastAsia"/>
        </w:rPr>
      </w:pPr>
      <w:r w:rsidRPr="007577D2">
        <w:rPr>
          <w:rFonts w:eastAsiaTheme="minorEastAsia"/>
        </w:rPr>
        <w:t>порядок обжалования действий (бездействия) должностных лиц;</w:t>
      </w:r>
    </w:p>
    <w:p w:rsidR="00FD75A3" w:rsidRPr="007577D2" w:rsidRDefault="00FD75A3" w:rsidP="008301DB">
      <w:pPr>
        <w:widowControl/>
        <w:adjustRightInd w:val="0"/>
        <w:ind w:left="0" w:firstLine="709"/>
        <w:rPr>
          <w:rFonts w:eastAsiaTheme="minorEastAsia"/>
        </w:rPr>
      </w:pPr>
      <w:r w:rsidRPr="007577D2">
        <w:rPr>
          <w:rFonts w:eastAsiaTheme="minorEastAsia"/>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D75A3" w:rsidRPr="007577D2" w:rsidRDefault="00FD75A3" w:rsidP="008301DB">
      <w:pPr>
        <w:widowControl/>
        <w:adjustRightInd w:val="0"/>
        <w:ind w:left="0" w:firstLine="709"/>
        <w:rPr>
          <w:rFonts w:eastAsiaTheme="minorEastAsia"/>
        </w:rPr>
      </w:pPr>
      <w:r w:rsidRPr="007577D2">
        <w:rPr>
          <w:rFonts w:eastAsiaTheme="minorEastAsia"/>
        </w:rPr>
        <w:t>Консультирование контролируемых лиц в устной форме может осуществляться также на собраниях и конференциях граждан.</w:t>
      </w:r>
    </w:p>
    <w:p w:rsidR="00FD75A3" w:rsidRPr="007577D2" w:rsidRDefault="00FD75A3" w:rsidP="008301DB">
      <w:pPr>
        <w:widowControl/>
        <w:adjustRightInd w:val="0"/>
        <w:ind w:left="0" w:firstLine="709"/>
        <w:rPr>
          <w:rFonts w:eastAsiaTheme="minorEastAsia"/>
        </w:rPr>
      </w:pPr>
      <w:r w:rsidRPr="007577D2">
        <w:rPr>
          <w:rFonts w:eastAsiaTheme="minorEastAsia"/>
        </w:rPr>
        <w:t>Должностным лицом ведутся журналы учета консультирований.</w:t>
      </w:r>
    </w:p>
    <w:p w:rsidR="00FD75A3" w:rsidRPr="007577D2" w:rsidRDefault="00FD75A3" w:rsidP="008301DB">
      <w:pPr>
        <w:widowControl/>
        <w:numPr>
          <w:ilvl w:val="0"/>
          <w:numId w:val="24"/>
        </w:numPr>
        <w:adjustRightInd w:val="0"/>
        <w:ind w:left="0" w:firstLine="709"/>
        <w:rPr>
          <w:rFonts w:eastAsiaTheme="minorEastAsia"/>
        </w:rPr>
      </w:pPr>
      <w:r w:rsidRPr="007577D2">
        <w:rPr>
          <w:rFonts w:eastAsiaTheme="minorEastAsia"/>
        </w:rPr>
        <w:t>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3.8 настоящего Положения.</w:t>
      </w:r>
    </w:p>
    <w:p w:rsidR="00FD75A3" w:rsidRPr="007577D2" w:rsidRDefault="00FD75A3" w:rsidP="008301DB">
      <w:pPr>
        <w:widowControl/>
        <w:adjustRightInd w:val="0"/>
        <w:ind w:left="0" w:firstLine="709"/>
        <w:rPr>
          <w:rFonts w:eastAsiaTheme="minorEastAsia"/>
        </w:rPr>
      </w:pPr>
      <w:r w:rsidRPr="007577D2">
        <w:rPr>
          <w:rFonts w:eastAsiaTheme="minorEastAsia"/>
        </w:rPr>
        <w:lastRenderedPageBreak/>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FD75A3" w:rsidRPr="007577D2" w:rsidRDefault="00FD75A3" w:rsidP="008301DB">
      <w:pPr>
        <w:widowControl/>
        <w:adjustRightInd w:val="0"/>
        <w:ind w:left="0" w:firstLine="709"/>
        <w:rPr>
          <w:rFonts w:eastAsiaTheme="minorEastAsia"/>
        </w:rPr>
      </w:pPr>
      <w:r w:rsidRPr="007577D2">
        <w:rPr>
          <w:rFonts w:eastAsiaTheme="minorEastAsia"/>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FD75A3" w:rsidRPr="007577D2" w:rsidRDefault="00FD75A3" w:rsidP="008301DB">
      <w:pPr>
        <w:widowControl/>
        <w:adjustRightInd w:val="0"/>
        <w:ind w:left="0" w:firstLine="709"/>
        <w:rPr>
          <w:rFonts w:eastAsiaTheme="minorEastAsia"/>
        </w:rPr>
      </w:pPr>
      <w:r w:rsidRPr="007577D2">
        <w:rPr>
          <w:rFonts w:eastAsiaTheme="minorEastAsia"/>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FD75A3" w:rsidRPr="007577D2" w:rsidRDefault="00FD75A3" w:rsidP="008301DB">
      <w:pPr>
        <w:widowControl/>
        <w:adjustRightInd w:val="0"/>
        <w:ind w:left="0" w:firstLine="709"/>
        <w:rPr>
          <w:rFonts w:eastAsiaTheme="minorEastAsia"/>
        </w:rPr>
      </w:pPr>
      <w:r w:rsidRPr="007577D2">
        <w:rPr>
          <w:rFonts w:eastAsiaTheme="minorEastAsia"/>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D75A3" w:rsidRPr="007577D2" w:rsidRDefault="00FD75A3" w:rsidP="008301DB">
      <w:pPr>
        <w:widowControl/>
        <w:numPr>
          <w:ilvl w:val="0"/>
          <w:numId w:val="25"/>
        </w:numPr>
        <w:adjustRightInd w:val="0"/>
        <w:ind w:left="0" w:firstLine="709"/>
        <w:rPr>
          <w:rFonts w:eastAsiaTheme="minorEastAsia"/>
        </w:rPr>
      </w:pPr>
      <w:r w:rsidRPr="007577D2">
        <w:rPr>
          <w:rFonts w:eastAsiaTheme="minorEastAsia"/>
        </w:rPr>
        <w:t>Профилактический визит проводится в форме профилактической беседы должностным лицом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FD75A3" w:rsidRPr="007577D2" w:rsidRDefault="00FD75A3" w:rsidP="008301DB">
      <w:pPr>
        <w:widowControl/>
        <w:adjustRightInd w:val="0"/>
        <w:ind w:left="0" w:firstLine="709"/>
        <w:rPr>
          <w:rFonts w:eastAsiaTheme="minorEastAsia"/>
        </w:rPr>
      </w:pPr>
      <w:r w:rsidRPr="007577D2">
        <w:rPr>
          <w:rFonts w:eastAsiaTheme="minorEastAsia"/>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FD75A3" w:rsidRPr="007577D2" w:rsidRDefault="00FD75A3" w:rsidP="008301DB">
      <w:pPr>
        <w:widowControl/>
        <w:adjustRightInd w:val="0"/>
        <w:ind w:left="0" w:firstLine="709"/>
        <w:rPr>
          <w:rFonts w:eastAsiaTheme="minorEastAsia"/>
        </w:rPr>
      </w:pPr>
      <w:r w:rsidRPr="007577D2">
        <w:rPr>
          <w:rFonts w:eastAsiaTheme="minorEastAsia"/>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FD75A3" w:rsidRPr="00FD75A3" w:rsidRDefault="00FD75A3" w:rsidP="008301DB">
      <w:pPr>
        <w:widowControl/>
        <w:adjustRightInd w:val="0"/>
        <w:ind w:left="0" w:firstLine="709"/>
        <w:rPr>
          <w:rFonts w:eastAsiaTheme="minorEastAsia"/>
        </w:rPr>
      </w:pPr>
    </w:p>
    <w:p w:rsidR="00FD75A3" w:rsidRPr="007577D2" w:rsidRDefault="00FD75A3" w:rsidP="008301DB">
      <w:pPr>
        <w:widowControl/>
        <w:adjustRightInd w:val="0"/>
        <w:ind w:left="0" w:firstLine="709"/>
        <w:rPr>
          <w:rFonts w:eastAsiaTheme="minorEastAsia"/>
          <w:b/>
          <w:bCs/>
        </w:rPr>
      </w:pPr>
      <w:r w:rsidRPr="007577D2">
        <w:rPr>
          <w:rFonts w:eastAsiaTheme="minorEastAsia"/>
          <w:b/>
          <w:bCs/>
        </w:rPr>
        <w:t>Раздел 4. Осуществление контрольных мероприятий и контрольных действий</w:t>
      </w:r>
    </w:p>
    <w:p w:rsidR="00FD75A3" w:rsidRPr="007577D2" w:rsidRDefault="00FD75A3" w:rsidP="008301DB">
      <w:pPr>
        <w:widowControl/>
        <w:adjustRightInd w:val="0"/>
        <w:ind w:left="0" w:firstLine="709"/>
        <w:rPr>
          <w:rFonts w:eastAsiaTheme="minorEastAsia"/>
        </w:rPr>
      </w:pPr>
      <w:r w:rsidRPr="007577D2">
        <w:rPr>
          <w:rFonts w:eastAsiaTheme="minorEastAsia"/>
        </w:rPr>
        <w:t>4.1. При осуществлении муниципального контроля в сфере благоустройства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FD75A3" w:rsidRPr="007577D2" w:rsidRDefault="00FD75A3" w:rsidP="008301DB">
      <w:pPr>
        <w:widowControl/>
        <w:numPr>
          <w:ilvl w:val="0"/>
          <w:numId w:val="26"/>
        </w:numPr>
        <w:adjustRightInd w:val="0"/>
        <w:ind w:left="0" w:firstLine="709"/>
        <w:rPr>
          <w:rFonts w:eastAsiaTheme="minorEastAsia"/>
        </w:rPr>
      </w:pPr>
      <w:r w:rsidRPr="007577D2">
        <w:rPr>
          <w:rFonts w:eastAsiaTheme="minorEastAsia"/>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D75A3" w:rsidRPr="007577D2" w:rsidRDefault="00FD75A3" w:rsidP="008301DB">
      <w:pPr>
        <w:widowControl/>
        <w:numPr>
          <w:ilvl w:val="0"/>
          <w:numId w:val="27"/>
        </w:numPr>
        <w:adjustRightInd w:val="0"/>
        <w:ind w:left="0" w:firstLine="709"/>
        <w:rPr>
          <w:rFonts w:eastAsiaTheme="minorEastAsia"/>
        </w:rPr>
      </w:pPr>
      <w:r w:rsidRPr="007577D2">
        <w:rPr>
          <w:rFonts w:eastAsiaTheme="minorEastAsia"/>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FD75A3" w:rsidRPr="007577D2" w:rsidRDefault="00FD75A3" w:rsidP="008301DB">
      <w:pPr>
        <w:widowControl/>
        <w:numPr>
          <w:ilvl w:val="0"/>
          <w:numId w:val="28"/>
        </w:numPr>
        <w:adjustRightInd w:val="0"/>
        <w:ind w:left="0" w:firstLine="709"/>
        <w:rPr>
          <w:rFonts w:eastAsiaTheme="minorEastAsia"/>
        </w:rPr>
      </w:pPr>
      <w:r w:rsidRPr="007577D2">
        <w:rPr>
          <w:rFonts w:eastAsiaTheme="minorEastAsia"/>
        </w:rPr>
        <w:t>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FD75A3" w:rsidRPr="007577D2" w:rsidRDefault="00FD75A3" w:rsidP="008301DB">
      <w:pPr>
        <w:widowControl/>
        <w:numPr>
          <w:ilvl w:val="0"/>
          <w:numId w:val="28"/>
        </w:numPr>
        <w:adjustRightInd w:val="0"/>
        <w:ind w:left="0" w:firstLine="709"/>
        <w:rPr>
          <w:rFonts w:eastAsiaTheme="minorEastAsia"/>
        </w:rPr>
      </w:pPr>
      <w:r w:rsidRPr="007577D2">
        <w:rPr>
          <w:rFonts w:eastAsiaTheme="minorEastAsia"/>
        </w:rPr>
        <w:lastRenderedPageBreak/>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w:t>
      </w:r>
      <w:r w:rsidR="00833E8F" w:rsidRPr="007577D2">
        <w:rPr>
          <w:rFonts w:eastAsiaTheme="minorEastAsia"/>
        </w:rPr>
        <w:t>роверки не может превышать</w:t>
      </w:r>
      <w:r w:rsidRPr="007577D2">
        <w:rPr>
          <w:rFonts w:eastAsiaTheme="minorEastAsia"/>
        </w:rPr>
        <w:t xml:space="preserve">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FD75A3" w:rsidRPr="007577D2" w:rsidRDefault="00FD75A3" w:rsidP="008301DB">
      <w:pPr>
        <w:widowControl/>
        <w:numPr>
          <w:ilvl w:val="0"/>
          <w:numId w:val="29"/>
        </w:numPr>
        <w:adjustRightInd w:val="0"/>
        <w:ind w:left="0" w:firstLine="709"/>
        <w:rPr>
          <w:rFonts w:eastAsiaTheme="minorEastAsia"/>
        </w:rPr>
      </w:pPr>
      <w:r w:rsidRPr="007577D2">
        <w:rPr>
          <w:rFonts w:eastAsiaTheme="minorEastAsia"/>
        </w:rPr>
        <w:t>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D75A3" w:rsidRPr="007577D2" w:rsidRDefault="00FD75A3" w:rsidP="008301DB">
      <w:pPr>
        <w:widowControl/>
        <w:numPr>
          <w:ilvl w:val="0"/>
          <w:numId w:val="29"/>
        </w:numPr>
        <w:adjustRightInd w:val="0"/>
        <w:ind w:left="0" w:firstLine="709"/>
        <w:rPr>
          <w:rFonts w:eastAsiaTheme="minorEastAsia"/>
        </w:rPr>
      </w:pPr>
      <w:r w:rsidRPr="007577D2">
        <w:rPr>
          <w:rFonts w:eastAsiaTheme="minorEastAsia"/>
        </w:rPr>
        <w:t>выездное обследование (посредством осмотра, инструментального обследования (с применением видеозаписи), испытания, экспертизы).</w:t>
      </w:r>
    </w:p>
    <w:p w:rsidR="00FD75A3" w:rsidRPr="007577D2" w:rsidRDefault="00FD75A3" w:rsidP="008301DB">
      <w:pPr>
        <w:widowControl/>
        <w:numPr>
          <w:ilvl w:val="0"/>
          <w:numId w:val="30"/>
        </w:numPr>
        <w:adjustRightInd w:val="0"/>
        <w:ind w:left="0" w:firstLine="709"/>
        <w:rPr>
          <w:rFonts w:eastAsiaTheme="minorEastAsia"/>
        </w:rPr>
      </w:pPr>
      <w:r w:rsidRPr="007577D2">
        <w:rPr>
          <w:rFonts w:eastAsiaTheme="minorEastAsia"/>
        </w:rPr>
        <w:t>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w:t>
      </w:r>
    </w:p>
    <w:p w:rsidR="00FD75A3" w:rsidRPr="007577D2" w:rsidRDefault="00FD75A3" w:rsidP="008301DB">
      <w:pPr>
        <w:widowControl/>
        <w:numPr>
          <w:ilvl w:val="0"/>
          <w:numId w:val="30"/>
        </w:numPr>
        <w:adjustRightInd w:val="0"/>
        <w:ind w:left="0" w:firstLine="709"/>
        <w:rPr>
          <w:rFonts w:eastAsiaTheme="minorEastAsia"/>
        </w:rPr>
      </w:pPr>
      <w:r w:rsidRPr="007577D2">
        <w:rPr>
          <w:rFonts w:eastAsiaTheme="minorEastAsia"/>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FD75A3" w:rsidRPr="007577D2" w:rsidRDefault="00FD75A3" w:rsidP="008301DB">
      <w:pPr>
        <w:widowControl/>
        <w:numPr>
          <w:ilvl w:val="0"/>
          <w:numId w:val="30"/>
        </w:numPr>
        <w:adjustRightInd w:val="0"/>
        <w:ind w:left="0" w:firstLine="709"/>
        <w:rPr>
          <w:rFonts w:eastAsiaTheme="minorEastAsia"/>
        </w:rPr>
      </w:pPr>
      <w:r w:rsidRPr="007577D2">
        <w:rPr>
          <w:rFonts w:eastAsiaTheme="minorEastAsia"/>
        </w:rPr>
        <w:t>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w:t>
      </w:r>
    </w:p>
    <w:p w:rsidR="00FD75A3" w:rsidRPr="007577D2" w:rsidRDefault="00FD75A3" w:rsidP="008301DB">
      <w:pPr>
        <w:widowControl/>
        <w:adjustRightInd w:val="0"/>
        <w:ind w:left="0" w:firstLine="709"/>
        <w:rPr>
          <w:rFonts w:eastAsiaTheme="minorEastAsia"/>
        </w:rPr>
      </w:pPr>
      <w:r w:rsidRPr="007577D2">
        <w:rPr>
          <w:rFonts w:eastAsiaTheme="minorEastAsia"/>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D75A3" w:rsidRPr="007577D2" w:rsidRDefault="00FD75A3" w:rsidP="008301DB">
      <w:pPr>
        <w:widowControl/>
        <w:adjustRightInd w:val="0"/>
        <w:ind w:left="0" w:firstLine="709"/>
        <w:rPr>
          <w:rFonts w:eastAsiaTheme="minorEastAsia"/>
        </w:rPr>
      </w:pPr>
      <w:r w:rsidRPr="007577D2">
        <w:rPr>
          <w:rFonts w:eastAsiaTheme="minorEastAsia"/>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w:t>
      </w:r>
    </w:p>
    <w:p w:rsidR="00FD75A3" w:rsidRPr="007577D2" w:rsidRDefault="00FD75A3" w:rsidP="008301DB">
      <w:pPr>
        <w:widowControl/>
        <w:numPr>
          <w:ilvl w:val="0"/>
          <w:numId w:val="31"/>
        </w:numPr>
        <w:adjustRightInd w:val="0"/>
        <w:ind w:left="0" w:firstLine="709"/>
        <w:rPr>
          <w:rFonts w:eastAsiaTheme="minorEastAsia"/>
        </w:rPr>
      </w:pPr>
      <w:r w:rsidRPr="007577D2">
        <w:rPr>
          <w:rFonts w:eastAsiaTheme="minorEastAsia"/>
        </w:rPr>
        <w:t>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FD75A3" w:rsidRPr="007577D2" w:rsidRDefault="00FD75A3" w:rsidP="008301DB">
      <w:pPr>
        <w:widowControl/>
        <w:numPr>
          <w:ilvl w:val="0"/>
          <w:numId w:val="31"/>
        </w:numPr>
        <w:adjustRightInd w:val="0"/>
        <w:ind w:left="0" w:firstLine="709"/>
        <w:rPr>
          <w:rFonts w:eastAsiaTheme="minorEastAsia"/>
        </w:rPr>
      </w:pPr>
      <w:r w:rsidRPr="007577D2">
        <w:rPr>
          <w:rFonts w:eastAsiaTheme="minorEastAsia"/>
        </w:rPr>
        <w:t>Контрольные мероприятия, проводимые без взаимодействия с контролируемыми лицами, проводятся должностными лицами на основании задания Главы, задания, содержащегося в планах работы администрации, в том числе в случаях, установленных Федеральным законом № 248-ФЗ.</w:t>
      </w:r>
    </w:p>
    <w:p w:rsidR="00FD75A3" w:rsidRPr="007577D2" w:rsidRDefault="00FD75A3" w:rsidP="008301DB">
      <w:pPr>
        <w:widowControl/>
        <w:numPr>
          <w:ilvl w:val="0"/>
          <w:numId w:val="31"/>
        </w:numPr>
        <w:adjustRightInd w:val="0"/>
        <w:ind w:left="0" w:firstLine="709"/>
        <w:rPr>
          <w:rFonts w:eastAsiaTheme="minorEastAsia"/>
        </w:rPr>
      </w:pPr>
      <w:r w:rsidRPr="007577D2">
        <w:rPr>
          <w:rFonts w:eastAsiaTheme="minorEastAsia"/>
        </w:rPr>
        <w:t>Администрация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 апреля 2016 года № 724-р перечнем</w:t>
      </w:r>
      <w:r w:rsidR="00833E8F" w:rsidRPr="007577D2">
        <w:rPr>
          <w:rFonts w:eastAsiaTheme="minorEastAsia"/>
        </w:rPr>
        <w:t xml:space="preserve"> </w:t>
      </w:r>
      <w:r w:rsidRPr="007577D2">
        <w:rPr>
          <w:rFonts w:eastAsiaTheme="minorEastAsia"/>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w:t>
      </w:r>
      <w:r w:rsidRPr="007577D2">
        <w:rPr>
          <w:rFonts w:eastAsiaTheme="minorEastAsia"/>
        </w:rPr>
        <w:lastRenderedPageBreak/>
        <w:t>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FD75A3" w:rsidRPr="007577D2" w:rsidRDefault="00FD75A3" w:rsidP="008301DB">
      <w:pPr>
        <w:widowControl/>
        <w:adjustRightInd w:val="0"/>
        <w:ind w:left="0" w:firstLine="709"/>
        <w:rPr>
          <w:rFonts w:eastAsiaTheme="minorEastAsia"/>
        </w:rPr>
      </w:pPr>
      <w:r w:rsidRPr="007577D2">
        <w:rPr>
          <w:rFonts w:eastAsiaTheme="minorEastAsia"/>
        </w:rPr>
        <w:t>4.8.</w:t>
      </w:r>
      <w:r w:rsidRPr="007577D2">
        <w:rPr>
          <w:rFonts w:eastAsiaTheme="minorEastAsia"/>
        </w:rPr>
        <w:tab/>
        <w:t>В случае невозможности присутствия при проведении контрольного мероприятия</w:t>
      </w:r>
      <w:r w:rsidR="00833E8F" w:rsidRPr="007577D2">
        <w:rPr>
          <w:rFonts w:eastAsiaTheme="minorEastAsia"/>
        </w:rPr>
        <w:t xml:space="preserve"> </w:t>
      </w:r>
      <w:r w:rsidRPr="007577D2">
        <w:rPr>
          <w:rFonts w:eastAsiaTheme="minorEastAsia"/>
        </w:rPr>
        <w:t>индивидуальный предприниматель, гражданин, являющиеся контролируемыми лицами вправе направить в</w:t>
      </w:r>
      <w:r w:rsidR="00833E8F" w:rsidRPr="007577D2">
        <w:rPr>
          <w:rFonts w:eastAsiaTheme="minorEastAsia"/>
        </w:rPr>
        <w:t xml:space="preserve"> </w:t>
      </w:r>
      <w:r w:rsidRPr="007577D2">
        <w:rPr>
          <w:rFonts w:eastAsiaTheme="minorEastAsia"/>
        </w:rPr>
        <w:t>администрацию информацию о невозможности своего присутствия при проведении контрольного</w:t>
      </w:r>
      <w:r w:rsidR="00833E8F" w:rsidRPr="007577D2">
        <w:rPr>
          <w:rFonts w:eastAsiaTheme="minorEastAsia"/>
        </w:rPr>
        <w:t xml:space="preserve"> </w:t>
      </w:r>
      <w:r w:rsidRPr="007577D2">
        <w:rPr>
          <w:rFonts w:eastAsiaTheme="minorEastAsia"/>
        </w:rPr>
        <w:t>мероприятия, в связи с чем проведение контрольного мероприятия переносится администрацией на срок,</w:t>
      </w:r>
      <w:r w:rsidR="00833E8F" w:rsidRPr="007577D2">
        <w:rPr>
          <w:rFonts w:eastAsiaTheme="minorEastAsia"/>
        </w:rPr>
        <w:t xml:space="preserve"> </w:t>
      </w:r>
      <w:r w:rsidRPr="007577D2">
        <w:rPr>
          <w:rFonts w:eastAsiaTheme="minorEastAsia"/>
        </w:rPr>
        <w:t>необходимый для устранения обстоятельств, послуживших поводом для данного обращения в</w:t>
      </w:r>
      <w:r w:rsidR="00833E8F" w:rsidRPr="007577D2">
        <w:rPr>
          <w:rFonts w:eastAsiaTheme="minorEastAsia"/>
        </w:rPr>
        <w:t xml:space="preserve"> </w:t>
      </w:r>
      <w:r w:rsidRPr="007577D2">
        <w:rPr>
          <w:rFonts w:eastAsiaTheme="minorEastAsia"/>
        </w:rPr>
        <w:t>администрацию (но не более чем на 20 дней), при одновременном соблюдении следующих условий:</w:t>
      </w:r>
    </w:p>
    <w:p w:rsidR="00FD75A3" w:rsidRPr="007577D2" w:rsidRDefault="00FD75A3" w:rsidP="008301DB">
      <w:pPr>
        <w:widowControl/>
        <w:numPr>
          <w:ilvl w:val="0"/>
          <w:numId w:val="32"/>
        </w:numPr>
        <w:adjustRightInd w:val="0"/>
        <w:ind w:left="0" w:firstLine="709"/>
        <w:rPr>
          <w:rFonts w:eastAsiaTheme="minorEastAsia"/>
        </w:rPr>
      </w:pPr>
      <w:r w:rsidRPr="007577D2">
        <w:rPr>
          <w:rFonts w:eastAsiaTheme="minorEastAsia"/>
        </w:rPr>
        <w:t>отсутствие признаков явной непосредственной угрозы причинения или фактического причинения вреда (ущерба) охраняемым законом ценностям;</w:t>
      </w:r>
    </w:p>
    <w:p w:rsidR="00FD75A3" w:rsidRPr="007577D2" w:rsidRDefault="00FD75A3" w:rsidP="008301DB">
      <w:pPr>
        <w:widowControl/>
        <w:numPr>
          <w:ilvl w:val="0"/>
          <w:numId w:val="32"/>
        </w:numPr>
        <w:adjustRightInd w:val="0"/>
        <w:ind w:left="0" w:firstLine="709"/>
        <w:rPr>
          <w:rFonts w:eastAsiaTheme="minorEastAsia"/>
        </w:rPr>
      </w:pPr>
      <w:r w:rsidRPr="007577D2">
        <w:rPr>
          <w:rFonts w:eastAsiaTheme="minorEastAsia"/>
        </w:rPr>
        <w:t>имеются уважительные причины для отсутствия индивидуального предпринимателя, гражданина, являющихся контролируемыми лицами (болезнь, командировка и т.п.) при проведении контрольного мероприятия.</w:t>
      </w:r>
    </w:p>
    <w:p w:rsidR="00FD75A3" w:rsidRPr="007577D2" w:rsidRDefault="00FD75A3" w:rsidP="008301DB">
      <w:pPr>
        <w:widowControl/>
        <w:numPr>
          <w:ilvl w:val="0"/>
          <w:numId w:val="33"/>
        </w:numPr>
        <w:adjustRightInd w:val="0"/>
        <w:ind w:left="0" w:firstLine="709"/>
        <w:rPr>
          <w:rFonts w:eastAsiaTheme="minorEastAsia"/>
        </w:rPr>
      </w:pPr>
      <w:r w:rsidRPr="007577D2">
        <w:rPr>
          <w:rFonts w:eastAsiaTheme="minorEastAsia"/>
        </w:rPr>
        <w:t>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w:t>
      </w:r>
    </w:p>
    <w:p w:rsidR="00FD75A3" w:rsidRPr="007577D2" w:rsidRDefault="00FD75A3" w:rsidP="008301DB">
      <w:pPr>
        <w:widowControl/>
        <w:adjustRightInd w:val="0"/>
        <w:ind w:left="0" w:firstLine="709"/>
        <w:rPr>
          <w:rFonts w:eastAsiaTheme="minorEastAsia"/>
        </w:rPr>
      </w:pPr>
      <w:r w:rsidRPr="007577D2">
        <w:rPr>
          <w:rFonts w:eastAsiaTheme="minorEastAsia"/>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FD75A3" w:rsidRPr="007577D2" w:rsidRDefault="00FD75A3" w:rsidP="008301DB">
      <w:pPr>
        <w:widowControl/>
        <w:adjustRightInd w:val="0"/>
        <w:ind w:left="0" w:firstLine="709"/>
        <w:rPr>
          <w:rFonts w:eastAsiaTheme="minorEastAsia"/>
        </w:rPr>
      </w:pPr>
      <w:r w:rsidRPr="007577D2">
        <w:rPr>
          <w:rFonts w:eastAsiaTheme="minorEastAsia"/>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FD75A3" w:rsidRPr="007577D2" w:rsidRDefault="00FD75A3" w:rsidP="008301DB">
      <w:pPr>
        <w:widowControl/>
        <w:adjustRightInd w:val="0"/>
        <w:ind w:left="0" w:firstLine="709"/>
        <w:rPr>
          <w:rFonts w:eastAsiaTheme="minorEastAsia"/>
        </w:rPr>
      </w:pPr>
      <w:r w:rsidRPr="007577D2">
        <w:rPr>
          <w:rFonts w:eastAsiaTheme="minorEastAsia"/>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FD75A3" w:rsidRPr="007577D2" w:rsidRDefault="00FD75A3" w:rsidP="008301DB">
      <w:pPr>
        <w:widowControl/>
        <w:adjustRightInd w:val="0"/>
        <w:ind w:left="0" w:firstLine="709"/>
        <w:rPr>
          <w:rFonts w:eastAsiaTheme="minorEastAsia"/>
        </w:rPr>
      </w:pPr>
      <w:r w:rsidRPr="007577D2">
        <w:rPr>
          <w:rFonts w:eastAsiaTheme="minorEastAsia"/>
        </w:rPr>
        <w:t>Проведение фотосъемки, аудио- и видеозаписи осуществляется с обязательным уведомлением контролируемого лица.</w:t>
      </w:r>
    </w:p>
    <w:p w:rsidR="00FD75A3" w:rsidRPr="007577D2" w:rsidRDefault="00FD75A3" w:rsidP="008301DB">
      <w:pPr>
        <w:widowControl/>
        <w:adjustRightInd w:val="0"/>
        <w:ind w:left="0" w:firstLine="709"/>
        <w:rPr>
          <w:rFonts w:eastAsiaTheme="minorEastAsia"/>
        </w:rPr>
      </w:pPr>
      <w:r w:rsidRPr="007577D2">
        <w:rPr>
          <w:rFonts w:eastAsiaTheme="minorEastAsia"/>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FD75A3" w:rsidRPr="007577D2" w:rsidRDefault="00FD75A3" w:rsidP="008301DB">
      <w:pPr>
        <w:widowControl/>
        <w:adjustRightInd w:val="0"/>
        <w:ind w:left="0" w:firstLine="709"/>
        <w:rPr>
          <w:rFonts w:eastAsiaTheme="minorEastAsia"/>
        </w:rPr>
      </w:pPr>
      <w:r w:rsidRPr="007577D2">
        <w:rPr>
          <w:rFonts w:eastAsiaTheme="minorEastAsia"/>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FD75A3" w:rsidRPr="007577D2" w:rsidRDefault="00FD75A3" w:rsidP="008301DB">
      <w:pPr>
        <w:widowControl/>
        <w:adjustRightInd w:val="0"/>
        <w:ind w:left="0" w:firstLine="709"/>
        <w:rPr>
          <w:rFonts w:eastAsiaTheme="minorEastAsia"/>
        </w:rPr>
      </w:pPr>
      <w:r w:rsidRPr="007577D2">
        <w:rPr>
          <w:rFonts w:eastAsiaTheme="minorEastAsia"/>
        </w:rPr>
        <w:t>Результаты проведения фотосъемки, аудио- и видеозаписи являются приложением к акту контрольного (надзорного) мероприятия.</w:t>
      </w:r>
    </w:p>
    <w:p w:rsidR="00FD75A3" w:rsidRPr="007577D2" w:rsidRDefault="00FD75A3" w:rsidP="008301DB">
      <w:pPr>
        <w:widowControl/>
        <w:adjustRightInd w:val="0"/>
        <w:ind w:left="0" w:firstLine="709"/>
        <w:rPr>
          <w:rFonts w:eastAsiaTheme="minorEastAsia"/>
        </w:rPr>
      </w:pPr>
      <w:r w:rsidRPr="007577D2">
        <w:rPr>
          <w:rFonts w:eastAsiaTheme="minorEastAsia"/>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D75A3" w:rsidRPr="007577D2" w:rsidRDefault="00FD75A3" w:rsidP="008301DB">
      <w:pPr>
        <w:widowControl/>
        <w:adjustRightInd w:val="0"/>
        <w:ind w:left="0" w:firstLine="709"/>
        <w:rPr>
          <w:rFonts w:eastAsiaTheme="minorEastAsia"/>
        </w:rPr>
      </w:pPr>
      <w:r w:rsidRPr="007577D2">
        <w:rPr>
          <w:rFonts w:eastAsiaTheme="minorEastAsia"/>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FD75A3" w:rsidRPr="007577D2" w:rsidRDefault="00FD75A3" w:rsidP="008301DB">
      <w:pPr>
        <w:widowControl/>
        <w:numPr>
          <w:ilvl w:val="0"/>
          <w:numId w:val="34"/>
        </w:numPr>
        <w:adjustRightInd w:val="0"/>
        <w:ind w:left="0" w:firstLine="709"/>
        <w:rPr>
          <w:rFonts w:eastAsiaTheme="minorEastAsia"/>
        </w:rPr>
      </w:pPr>
      <w:r w:rsidRPr="007577D2">
        <w:rPr>
          <w:rFonts w:eastAsiaTheme="minorEastAsia"/>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 248-ФЗ.</w:t>
      </w:r>
    </w:p>
    <w:p w:rsidR="00FD75A3" w:rsidRPr="007577D2" w:rsidRDefault="00FD75A3" w:rsidP="008301DB">
      <w:pPr>
        <w:widowControl/>
        <w:numPr>
          <w:ilvl w:val="0"/>
          <w:numId w:val="34"/>
        </w:numPr>
        <w:adjustRightInd w:val="0"/>
        <w:ind w:left="0" w:firstLine="709"/>
        <w:rPr>
          <w:rFonts w:eastAsiaTheme="minorEastAsia"/>
        </w:rPr>
      </w:pPr>
      <w:r w:rsidRPr="007577D2">
        <w:rPr>
          <w:rFonts w:eastAsiaTheme="minorEastAsia"/>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D75A3" w:rsidRPr="007577D2" w:rsidRDefault="00FD75A3" w:rsidP="008301DB">
      <w:pPr>
        <w:widowControl/>
        <w:adjustRightInd w:val="0"/>
        <w:ind w:left="0" w:firstLine="709"/>
        <w:rPr>
          <w:rFonts w:eastAsiaTheme="minorEastAsia"/>
        </w:rPr>
      </w:pPr>
      <w:r w:rsidRPr="007577D2">
        <w:rPr>
          <w:rFonts w:eastAsiaTheme="minorEastAsia"/>
        </w:rPr>
        <w:t>4.12.</w:t>
      </w:r>
      <w:r w:rsidRPr="007577D2">
        <w:rPr>
          <w:rFonts w:eastAsiaTheme="minorEastAsia"/>
        </w:rPr>
        <w:tab/>
        <w:t>Оформление акта производится на месте проведения контрольного мероприятия в день</w:t>
      </w:r>
      <w:r w:rsidR="00833E8F" w:rsidRPr="007577D2">
        <w:rPr>
          <w:rFonts w:eastAsiaTheme="minorEastAsia"/>
        </w:rPr>
        <w:t xml:space="preserve"> </w:t>
      </w:r>
      <w:r w:rsidRPr="007577D2">
        <w:rPr>
          <w:rFonts w:eastAsiaTheme="minorEastAsia"/>
        </w:rPr>
        <w:t>окончания проведения такого мероприятия, если иной порядок оформления акта не установлен</w:t>
      </w:r>
      <w:r w:rsidR="00833E8F" w:rsidRPr="007577D2">
        <w:rPr>
          <w:rFonts w:eastAsiaTheme="minorEastAsia"/>
        </w:rPr>
        <w:t xml:space="preserve"> </w:t>
      </w:r>
      <w:r w:rsidRPr="007577D2">
        <w:rPr>
          <w:rFonts w:eastAsiaTheme="minorEastAsia"/>
        </w:rPr>
        <w:t>Правительством Российской Федерации.</w:t>
      </w:r>
    </w:p>
    <w:p w:rsidR="00FD75A3" w:rsidRPr="007577D2" w:rsidRDefault="00FD75A3" w:rsidP="008301DB">
      <w:pPr>
        <w:widowControl/>
        <w:adjustRightInd w:val="0"/>
        <w:ind w:left="0" w:firstLine="709"/>
        <w:rPr>
          <w:rFonts w:eastAsiaTheme="minorEastAsia"/>
        </w:rPr>
      </w:pPr>
      <w:r w:rsidRPr="007577D2">
        <w:rPr>
          <w:rFonts w:eastAsiaTheme="minorEastAsia"/>
        </w:rPr>
        <w:t>В случае проведения контрольных (надзорных) мероприятий с использованием мобильного приложения</w:t>
      </w:r>
      <w:r w:rsidR="001C66C6" w:rsidRPr="007577D2">
        <w:rPr>
          <w:rFonts w:eastAsiaTheme="minorEastAsia"/>
        </w:rPr>
        <w:t xml:space="preserve"> </w:t>
      </w:r>
      <w:r w:rsidRPr="007577D2">
        <w:rPr>
          <w:rFonts w:eastAsiaTheme="minorEastAsia"/>
        </w:rPr>
        <w:t xml:space="preserve">"Инспектор"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w:t>
      </w:r>
      <w:r w:rsidRPr="007577D2">
        <w:rPr>
          <w:rFonts w:eastAsiaTheme="minorEastAsia"/>
          <w:spacing w:val="60"/>
        </w:rPr>
        <w:t>6-9</w:t>
      </w:r>
      <w:r w:rsidRPr="007577D2">
        <w:rPr>
          <w:rFonts w:eastAsiaTheme="minorEastAsia"/>
        </w:rPr>
        <w:t xml:space="preserve">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rsidR="00FD75A3" w:rsidRPr="007577D2" w:rsidRDefault="00FD75A3" w:rsidP="008301DB">
      <w:pPr>
        <w:widowControl/>
        <w:adjustRightInd w:val="0"/>
        <w:ind w:left="0" w:firstLine="709"/>
        <w:rPr>
          <w:rFonts w:eastAsiaTheme="minorEastAsia"/>
        </w:rPr>
      </w:pPr>
      <w:r w:rsidRPr="007577D2">
        <w:rPr>
          <w:rFonts w:eastAsiaTheme="minorEastAsia"/>
        </w:rPr>
        <w:t>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 закона № 248-ФЗ.</w:t>
      </w:r>
    </w:p>
    <w:p w:rsidR="00FD75A3" w:rsidRPr="007577D2" w:rsidRDefault="00FD75A3" w:rsidP="008301DB">
      <w:pPr>
        <w:widowControl/>
        <w:adjustRightInd w:val="0"/>
        <w:ind w:left="0" w:firstLine="709"/>
        <w:rPr>
          <w:rFonts w:eastAsiaTheme="minorEastAsia"/>
        </w:rPr>
      </w:pPr>
      <w:r w:rsidRPr="007577D2">
        <w:rPr>
          <w:rFonts w:eastAsiaTheme="minorEastAsia"/>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D75A3" w:rsidRPr="007577D2" w:rsidRDefault="00FD75A3" w:rsidP="008301DB">
      <w:pPr>
        <w:widowControl/>
        <w:numPr>
          <w:ilvl w:val="0"/>
          <w:numId w:val="35"/>
        </w:numPr>
        <w:adjustRightInd w:val="0"/>
        <w:ind w:left="0" w:firstLine="709"/>
        <w:rPr>
          <w:rFonts w:eastAsiaTheme="minorEastAsia"/>
        </w:rPr>
      </w:pPr>
      <w:r w:rsidRPr="007577D2">
        <w:rPr>
          <w:rFonts w:eastAsiaTheme="minorEastAsia"/>
        </w:rPr>
        <w:t>Информация о контрольных мероприятиях размещается в Едином реестре контрольных (надзорных) мероприятий.</w:t>
      </w:r>
    </w:p>
    <w:p w:rsidR="00FD75A3" w:rsidRPr="007577D2" w:rsidRDefault="00FD75A3" w:rsidP="008301DB">
      <w:pPr>
        <w:widowControl/>
        <w:numPr>
          <w:ilvl w:val="0"/>
          <w:numId w:val="35"/>
        </w:numPr>
        <w:adjustRightInd w:val="0"/>
        <w:ind w:left="0" w:firstLine="709"/>
        <w:rPr>
          <w:rFonts w:eastAsiaTheme="minorEastAsia"/>
        </w:rPr>
      </w:pPr>
      <w:r w:rsidRPr="007577D2">
        <w:rPr>
          <w:rFonts w:eastAsiaTheme="minorEastAsia"/>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w:t>
      </w:r>
      <w:r w:rsidRPr="007577D2">
        <w:rPr>
          <w:rFonts w:eastAsiaTheme="minorEastAsia"/>
        </w:rPr>
        <w:lastRenderedPageBreak/>
        <w:t>(функций)» (далее - единый портал государственных и муниципальных услуг) и (или) через региональный портал государственных и муниципальных услуг.</w:t>
      </w:r>
    </w:p>
    <w:p w:rsidR="00FD75A3" w:rsidRPr="007577D2" w:rsidRDefault="00FD75A3" w:rsidP="008301DB">
      <w:pPr>
        <w:widowControl/>
        <w:adjustRightInd w:val="0"/>
        <w:ind w:left="0" w:firstLine="709"/>
        <w:rPr>
          <w:rFonts w:eastAsiaTheme="minorEastAsia"/>
        </w:rPr>
      </w:pPr>
      <w:r w:rsidRPr="007577D2">
        <w:rPr>
          <w:rFonts w:eastAsiaTheme="minorEastAsia"/>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FD75A3" w:rsidRPr="007577D2" w:rsidRDefault="00FD75A3" w:rsidP="008301DB">
      <w:pPr>
        <w:widowControl/>
        <w:adjustRightInd w:val="0"/>
        <w:ind w:left="0" w:firstLine="709"/>
        <w:rPr>
          <w:rFonts w:eastAsiaTheme="minorEastAsia"/>
        </w:rPr>
      </w:pPr>
      <w:r w:rsidRPr="007577D2">
        <w:rPr>
          <w:rFonts w:eastAsiaTheme="minorEastAsia"/>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D75A3" w:rsidRPr="007577D2" w:rsidRDefault="00FD75A3" w:rsidP="008301DB">
      <w:pPr>
        <w:widowControl/>
        <w:numPr>
          <w:ilvl w:val="0"/>
          <w:numId w:val="36"/>
        </w:numPr>
        <w:adjustRightInd w:val="0"/>
        <w:ind w:left="0" w:firstLine="709"/>
        <w:rPr>
          <w:rFonts w:eastAsiaTheme="minorEastAsia"/>
        </w:rPr>
      </w:pPr>
      <w:r w:rsidRPr="007577D2">
        <w:rPr>
          <w:rFonts w:eastAsiaTheme="minorEastAsia"/>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D75A3" w:rsidRPr="007577D2" w:rsidRDefault="00FD75A3" w:rsidP="008301DB">
      <w:pPr>
        <w:widowControl/>
        <w:numPr>
          <w:ilvl w:val="0"/>
          <w:numId w:val="36"/>
        </w:numPr>
        <w:adjustRightInd w:val="0"/>
        <w:ind w:left="0" w:firstLine="709"/>
        <w:rPr>
          <w:rFonts w:eastAsiaTheme="minorEastAsia"/>
        </w:rPr>
      </w:pPr>
      <w:r w:rsidRPr="007577D2">
        <w:rPr>
          <w:rFonts w:eastAsiaTheme="minorEastAsia"/>
        </w:rPr>
        <w:t>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FD75A3" w:rsidRPr="007577D2" w:rsidRDefault="00FD75A3" w:rsidP="008301DB">
      <w:pPr>
        <w:widowControl/>
        <w:numPr>
          <w:ilvl w:val="0"/>
          <w:numId w:val="37"/>
        </w:numPr>
        <w:adjustRightInd w:val="0"/>
        <w:ind w:left="0" w:firstLine="709"/>
        <w:rPr>
          <w:rFonts w:eastAsiaTheme="minorEastAsia"/>
        </w:rPr>
      </w:pPr>
      <w:r w:rsidRPr="007577D2">
        <w:rPr>
          <w:rFonts w:eastAsiaTheme="minorEastAsia"/>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FD75A3" w:rsidRPr="007577D2" w:rsidRDefault="00FD75A3" w:rsidP="008301DB">
      <w:pPr>
        <w:widowControl/>
        <w:numPr>
          <w:ilvl w:val="0"/>
          <w:numId w:val="37"/>
        </w:numPr>
        <w:adjustRightInd w:val="0"/>
        <w:ind w:left="0" w:firstLine="709"/>
        <w:rPr>
          <w:rFonts w:eastAsiaTheme="minorEastAsia"/>
        </w:rPr>
      </w:pPr>
      <w:r w:rsidRPr="007577D2">
        <w:rPr>
          <w:rFonts w:eastAsiaTheme="minorEastAsia"/>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FD75A3" w:rsidRPr="007577D2" w:rsidRDefault="00FD75A3" w:rsidP="008301DB">
      <w:pPr>
        <w:widowControl/>
        <w:numPr>
          <w:ilvl w:val="0"/>
          <w:numId w:val="37"/>
        </w:numPr>
        <w:adjustRightInd w:val="0"/>
        <w:ind w:left="0" w:firstLine="709"/>
        <w:rPr>
          <w:rFonts w:eastAsiaTheme="minorEastAsia"/>
        </w:rPr>
      </w:pPr>
      <w:r w:rsidRPr="007577D2">
        <w:rPr>
          <w:rFonts w:eastAsiaTheme="minorEastAsia"/>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D75A3" w:rsidRPr="007577D2" w:rsidRDefault="00FD75A3" w:rsidP="008301DB">
      <w:pPr>
        <w:widowControl/>
        <w:numPr>
          <w:ilvl w:val="0"/>
          <w:numId w:val="37"/>
        </w:numPr>
        <w:adjustRightInd w:val="0"/>
        <w:ind w:left="0" w:firstLine="709"/>
        <w:rPr>
          <w:rFonts w:eastAsiaTheme="minorEastAsia"/>
        </w:rPr>
      </w:pPr>
      <w:r w:rsidRPr="007577D2">
        <w:rPr>
          <w:rFonts w:eastAsiaTheme="minorEastAsia"/>
        </w:rPr>
        <w:t>принять меры по осуществлению контроля за устранением выявленных нару</w:t>
      </w:r>
      <w:r w:rsidR="00833E8F" w:rsidRPr="007577D2">
        <w:rPr>
          <w:rFonts w:eastAsiaTheme="minorEastAsia"/>
        </w:rPr>
        <w:t xml:space="preserve">шений обязательных требований, предупреждению нарушений обязательных требований, </w:t>
      </w:r>
      <w:r w:rsidRPr="007577D2">
        <w:rPr>
          <w:rFonts w:eastAsiaTheme="minorEastAsia"/>
        </w:rPr>
        <w:t>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D75A3" w:rsidRPr="007577D2" w:rsidRDefault="00FD75A3" w:rsidP="008301DB">
      <w:pPr>
        <w:widowControl/>
        <w:adjustRightInd w:val="0"/>
        <w:ind w:left="0" w:firstLine="709"/>
        <w:rPr>
          <w:rFonts w:eastAsiaTheme="minorEastAsia"/>
        </w:rPr>
      </w:pPr>
      <w:r w:rsidRPr="007577D2">
        <w:rPr>
          <w:rFonts w:eastAsiaTheme="minorEastAsia"/>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D75A3" w:rsidRPr="007577D2" w:rsidRDefault="00FD75A3" w:rsidP="008301DB">
      <w:pPr>
        <w:widowControl/>
        <w:adjustRightInd w:val="0"/>
        <w:ind w:left="0" w:firstLine="709"/>
        <w:rPr>
          <w:rFonts w:eastAsiaTheme="minorEastAsia"/>
        </w:rPr>
      </w:pPr>
      <w:r w:rsidRPr="007577D2">
        <w:rPr>
          <w:rFonts w:eastAsiaTheme="minorEastAsia"/>
        </w:rPr>
        <w:lastRenderedPageBreak/>
        <w:t>4.17. Должностные лица при осуществлении муниципального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субъекта Российской Федерации, органами местного самоуправления, правоохранительными органами, организациями и гражданами.</w:t>
      </w:r>
    </w:p>
    <w:p w:rsidR="00FD75A3" w:rsidRPr="007577D2" w:rsidRDefault="00FD75A3" w:rsidP="008301DB">
      <w:pPr>
        <w:widowControl/>
        <w:adjustRightInd w:val="0"/>
        <w:ind w:left="0" w:firstLine="709"/>
        <w:rPr>
          <w:rFonts w:eastAsiaTheme="minorEastAsia"/>
        </w:rPr>
      </w:pPr>
      <w:r w:rsidRPr="007577D2">
        <w:rPr>
          <w:rFonts w:eastAsiaTheme="minorEastAsia"/>
        </w:rPr>
        <w:t>В случае выявления в ходе проведения контрольного мероприятия в рамках осуществления муниципального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FD75A3" w:rsidRPr="00FD75A3" w:rsidRDefault="00FD75A3" w:rsidP="008301DB">
      <w:pPr>
        <w:widowControl/>
        <w:adjustRightInd w:val="0"/>
        <w:ind w:left="0" w:firstLine="709"/>
        <w:rPr>
          <w:rFonts w:eastAsiaTheme="minorEastAsia"/>
        </w:rPr>
      </w:pPr>
    </w:p>
    <w:p w:rsidR="00FD75A3" w:rsidRPr="007577D2" w:rsidRDefault="00FD75A3" w:rsidP="008301DB">
      <w:pPr>
        <w:widowControl/>
        <w:adjustRightInd w:val="0"/>
        <w:ind w:left="0" w:firstLine="709"/>
        <w:rPr>
          <w:rFonts w:eastAsiaTheme="minorEastAsia"/>
          <w:b/>
          <w:bCs/>
        </w:rPr>
      </w:pPr>
      <w:r w:rsidRPr="007577D2">
        <w:rPr>
          <w:rFonts w:eastAsiaTheme="minorEastAsia"/>
          <w:b/>
          <w:bCs/>
        </w:rPr>
        <w:t>Раздел 5. Обжалование решений администрации, действий (бездействия) должностных лиц</w:t>
      </w:r>
    </w:p>
    <w:p w:rsidR="00FD75A3" w:rsidRPr="007577D2" w:rsidRDefault="00FD75A3" w:rsidP="008301DB">
      <w:pPr>
        <w:widowControl/>
        <w:numPr>
          <w:ilvl w:val="0"/>
          <w:numId w:val="38"/>
        </w:numPr>
        <w:adjustRightInd w:val="0"/>
        <w:ind w:left="0" w:firstLine="709"/>
        <w:rPr>
          <w:rFonts w:eastAsiaTheme="minorEastAsia"/>
        </w:rPr>
      </w:pPr>
      <w:r w:rsidRPr="007577D2">
        <w:rPr>
          <w:rFonts w:eastAsiaTheme="minorEastAsia"/>
        </w:rPr>
        <w:t>Решения администрации, действия (бездействие) должностных лиц могут быть обжалованы в порядке, установленном главой 9 Федерального закона № 248-ФЗ.</w:t>
      </w:r>
    </w:p>
    <w:p w:rsidR="00FD75A3" w:rsidRPr="007577D2" w:rsidRDefault="00FD75A3" w:rsidP="008301DB">
      <w:pPr>
        <w:widowControl/>
        <w:numPr>
          <w:ilvl w:val="0"/>
          <w:numId w:val="39"/>
        </w:numPr>
        <w:adjustRightInd w:val="0"/>
        <w:ind w:left="0" w:firstLine="709"/>
        <w:rPr>
          <w:rFonts w:eastAsiaTheme="minorEastAsia"/>
        </w:rPr>
      </w:pPr>
      <w:r w:rsidRPr="007577D2">
        <w:rPr>
          <w:rFonts w:eastAsiaTheme="minorEastAsia"/>
        </w:rPr>
        <w:t>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FD75A3" w:rsidRPr="007577D2" w:rsidRDefault="00FD75A3" w:rsidP="008301DB">
      <w:pPr>
        <w:widowControl/>
        <w:numPr>
          <w:ilvl w:val="0"/>
          <w:numId w:val="40"/>
        </w:numPr>
        <w:adjustRightInd w:val="0"/>
        <w:ind w:left="0" w:firstLine="709"/>
        <w:rPr>
          <w:rFonts w:eastAsiaTheme="minorEastAsia"/>
        </w:rPr>
      </w:pPr>
      <w:r w:rsidRPr="007577D2">
        <w:rPr>
          <w:rFonts w:eastAsiaTheme="minorEastAsia"/>
        </w:rPr>
        <w:t>решений о проведении контрольных мероприятий и обязательных профилактических визитов;</w:t>
      </w:r>
    </w:p>
    <w:p w:rsidR="00FD75A3" w:rsidRPr="007577D2" w:rsidRDefault="00FD75A3" w:rsidP="008301DB">
      <w:pPr>
        <w:widowControl/>
        <w:numPr>
          <w:ilvl w:val="0"/>
          <w:numId w:val="40"/>
        </w:numPr>
        <w:adjustRightInd w:val="0"/>
        <w:ind w:left="0" w:firstLine="709"/>
        <w:rPr>
          <w:rFonts w:eastAsiaTheme="minorEastAsia"/>
        </w:rPr>
      </w:pPr>
      <w:r w:rsidRPr="007577D2">
        <w:rPr>
          <w:rFonts w:eastAsiaTheme="minorEastAsia"/>
        </w:rPr>
        <w:t>актов контрольных мероприятий и обязательных профилактических визитов, предписаний об устранении выявленных нарушений;</w:t>
      </w:r>
    </w:p>
    <w:p w:rsidR="00FD75A3" w:rsidRPr="007577D2" w:rsidRDefault="00FD75A3" w:rsidP="008301DB">
      <w:pPr>
        <w:widowControl/>
        <w:numPr>
          <w:ilvl w:val="0"/>
          <w:numId w:val="40"/>
        </w:numPr>
        <w:adjustRightInd w:val="0"/>
        <w:ind w:left="0" w:firstLine="709"/>
        <w:rPr>
          <w:rFonts w:eastAsiaTheme="minorEastAsia"/>
        </w:rPr>
      </w:pPr>
      <w:r w:rsidRPr="007577D2">
        <w:rPr>
          <w:rFonts w:eastAsiaTheme="minorEastAsia"/>
        </w:rPr>
        <w:t>действий (бездействия) должностных лиц в рамках контрольных мероприятий и обязательных профилактических визитов;</w:t>
      </w:r>
    </w:p>
    <w:p w:rsidR="00FD75A3" w:rsidRPr="007577D2" w:rsidRDefault="00FD75A3" w:rsidP="008301DB">
      <w:pPr>
        <w:widowControl/>
        <w:numPr>
          <w:ilvl w:val="0"/>
          <w:numId w:val="40"/>
        </w:numPr>
        <w:adjustRightInd w:val="0"/>
        <w:ind w:left="0" w:firstLine="709"/>
        <w:rPr>
          <w:rFonts w:eastAsiaTheme="minorEastAsia"/>
        </w:rPr>
      </w:pPr>
      <w:r w:rsidRPr="007577D2">
        <w:rPr>
          <w:rFonts w:eastAsiaTheme="minorEastAsia"/>
        </w:rPr>
        <w:t>решений об отнесении объектов контроля к соответствующей категории риска;</w:t>
      </w:r>
    </w:p>
    <w:p w:rsidR="00FD75A3" w:rsidRPr="007577D2" w:rsidRDefault="00FD75A3" w:rsidP="008301DB">
      <w:pPr>
        <w:widowControl/>
        <w:numPr>
          <w:ilvl w:val="0"/>
          <w:numId w:val="41"/>
        </w:numPr>
        <w:adjustRightInd w:val="0"/>
        <w:ind w:left="0" w:firstLine="709"/>
        <w:rPr>
          <w:rFonts w:eastAsiaTheme="minorEastAsia"/>
        </w:rPr>
      </w:pPr>
      <w:r w:rsidRPr="007577D2">
        <w:rPr>
          <w:rFonts w:eastAsiaTheme="minorEastAsia"/>
        </w:rPr>
        <w:t>решений об отказе в проведении обязательных профилактических визитов по заявлениям контролируемых лиц;</w:t>
      </w:r>
    </w:p>
    <w:p w:rsidR="00FD75A3" w:rsidRPr="007577D2" w:rsidRDefault="00FD75A3" w:rsidP="008301DB">
      <w:pPr>
        <w:widowControl/>
        <w:numPr>
          <w:ilvl w:val="0"/>
          <w:numId w:val="42"/>
        </w:numPr>
        <w:adjustRightInd w:val="0"/>
        <w:ind w:left="0" w:firstLine="709"/>
        <w:rPr>
          <w:rFonts w:eastAsiaTheme="minorEastAsia"/>
        </w:rPr>
      </w:pPr>
      <w:r w:rsidRPr="007577D2">
        <w:rPr>
          <w:rFonts w:eastAsiaTheme="minorEastAsia"/>
        </w:rPr>
        <w:t>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FD75A3" w:rsidRPr="007577D2" w:rsidRDefault="00FD75A3" w:rsidP="008301DB">
      <w:pPr>
        <w:widowControl/>
        <w:numPr>
          <w:ilvl w:val="0"/>
          <w:numId w:val="43"/>
        </w:numPr>
        <w:adjustRightInd w:val="0"/>
        <w:ind w:left="0" w:firstLine="709"/>
        <w:rPr>
          <w:rFonts w:eastAsiaTheme="minorEastAsia"/>
        </w:rPr>
      </w:pPr>
      <w:r w:rsidRPr="007577D2">
        <w:rPr>
          <w:rFonts w:eastAsiaTheme="minorEastAsia"/>
        </w:rPr>
        <w:t>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FD75A3" w:rsidRPr="007577D2" w:rsidRDefault="00FD75A3" w:rsidP="008301DB">
      <w:pPr>
        <w:widowControl/>
        <w:adjustRightInd w:val="0"/>
        <w:ind w:left="0" w:firstLine="709"/>
        <w:rPr>
          <w:rFonts w:eastAsiaTheme="minorEastAsia"/>
        </w:rPr>
      </w:pPr>
      <w:r w:rsidRPr="007577D2">
        <w:rPr>
          <w:rFonts w:eastAsiaTheme="minorEastAsia"/>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 о наличии в жалобе (документах) сведений, составляющих государственную или иную охраняемую законом тайну.</w:t>
      </w:r>
    </w:p>
    <w:p w:rsidR="00FD75A3" w:rsidRPr="007577D2" w:rsidRDefault="00FD75A3" w:rsidP="008301DB">
      <w:pPr>
        <w:widowControl/>
        <w:numPr>
          <w:ilvl w:val="0"/>
          <w:numId w:val="44"/>
        </w:numPr>
        <w:adjustRightInd w:val="0"/>
        <w:ind w:left="0" w:firstLine="709"/>
        <w:rPr>
          <w:rFonts w:eastAsiaTheme="minorEastAsia"/>
        </w:rPr>
      </w:pPr>
      <w:r w:rsidRPr="007577D2">
        <w:rPr>
          <w:rFonts w:eastAsiaTheme="minorEastAsia"/>
        </w:rPr>
        <w:t>Жалоба на решение администрации, действия (бездействие) должностных лиц рассматривается руководителем (заместителем руководителя) администрации.</w:t>
      </w:r>
    </w:p>
    <w:p w:rsidR="00FD75A3" w:rsidRPr="007577D2" w:rsidRDefault="00FD75A3" w:rsidP="008301DB">
      <w:pPr>
        <w:widowControl/>
        <w:adjustRightInd w:val="0"/>
        <w:ind w:left="0" w:firstLine="709"/>
        <w:rPr>
          <w:rFonts w:eastAsiaTheme="minorEastAsia"/>
        </w:rPr>
      </w:pPr>
      <w:r w:rsidRPr="007577D2">
        <w:rPr>
          <w:rFonts w:eastAsiaTheme="minorEastAsia"/>
        </w:rPr>
        <w:t>Жалоба на решения, действия (бездействие) руководителя (заместителя руководителя) администрации рассматривается руководителем (заместителем руководителя) администрации.</w:t>
      </w:r>
    </w:p>
    <w:p w:rsidR="00FD75A3" w:rsidRPr="007577D2" w:rsidRDefault="00FD75A3" w:rsidP="008301DB">
      <w:pPr>
        <w:widowControl/>
        <w:numPr>
          <w:ilvl w:val="0"/>
          <w:numId w:val="45"/>
        </w:numPr>
        <w:adjustRightInd w:val="0"/>
        <w:ind w:left="0" w:firstLine="709"/>
        <w:rPr>
          <w:rFonts w:eastAsiaTheme="minorEastAsia"/>
        </w:rPr>
      </w:pPr>
      <w:r w:rsidRPr="007577D2">
        <w:rPr>
          <w:rFonts w:eastAsiaTheme="minorEastAsia"/>
        </w:rPr>
        <w:t>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FD75A3" w:rsidRPr="007577D2" w:rsidRDefault="00FD75A3" w:rsidP="008301DB">
      <w:pPr>
        <w:widowControl/>
        <w:adjustRightInd w:val="0"/>
        <w:ind w:left="0" w:firstLine="709"/>
        <w:rPr>
          <w:rFonts w:eastAsiaTheme="minorEastAsia"/>
        </w:rPr>
      </w:pPr>
      <w:r w:rsidRPr="007577D2">
        <w:rPr>
          <w:rFonts w:eastAsiaTheme="minorEastAsia"/>
        </w:rPr>
        <w:t>Жалоба на предписание администрации может быть подана в течение 10 рабочих дней с момента получения контролируемым лицом предписания.</w:t>
      </w:r>
    </w:p>
    <w:p w:rsidR="00FD75A3" w:rsidRPr="007577D2" w:rsidRDefault="00FD75A3" w:rsidP="008301DB">
      <w:pPr>
        <w:widowControl/>
        <w:adjustRightInd w:val="0"/>
        <w:ind w:left="0" w:firstLine="709"/>
        <w:rPr>
          <w:rFonts w:eastAsiaTheme="minorEastAsia"/>
        </w:rPr>
      </w:pPr>
      <w:r w:rsidRPr="007577D2">
        <w:rPr>
          <w:rFonts w:eastAsiaTheme="minorEastAsia"/>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FD75A3" w:rsidRPr="007577D2" w:rsidRDefault="00FD75A3" w:rsidP="008301DB">
      <w:pPr>
        <w:widowControl/>
        <w:adjustRightInd w:val="0"/>
        <w:ind w:left="0" w:firstLine="709"/>
        <w:rPr>
          <w:rFonts w:eastAsiaTheme="minorEastAsia"/>
        </w:rPr>
      </w:pPr>
      <w:r w:rsidRPr="007577D2">
        <w:rPr>
          <w:rFonts w:eastAsiaTheme="minorEastAsia"/>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D75A3" w:rsidRPr="007577D2" w:rsidRDefault="00FD75A3" w:rsidP="008301DB">
      <w:pPr>
        <w:widowControl/>
        <w:numPr>
          <w:ilvl w:val="0"/>
          <w:numId w:val="46"/>
        </w:numPr>
        <w:adjustRightInd w:val="0"/>
        <w:ind w:left="0" w:firstLine="709"/>
        <w:rPr>
          <w:rFonts w:eastAsiaTheme="minorEastAsia"/>
        </w:rPr>
      </w:pPr>
      <w:r w:rsidRPr="007577D2">
        <w:rPr>
          <w:rFonts w:eastAsiaTheme="minorEastAsia"/>
        </w:rPr>
        <w:t>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rsidR="00FD75A3" w:rsidRPr="007577D2" w:rsidRDefault="00FD75A3" w:rsidP="008301DB">
      <w:pPr>
        <w:widowControl/>
        <w:numPr>
          <w:ilvl w:val="0"/>
          <w:numId w:val="46"/>
        </w:numPr>
        <w:adjustRightInd w:val="0"/>
        <w:ind w:left="0" w:firstLine="709"/>
        <w:rPr>
          <w:rFonts w:eastAsiaTheme="minorEastAsia"/>
        </w:rPr>
      </w:pPr>
      <w:r w:rsidRPr="007577D2">
        <w:rPr>
          <w:rFonts w:eastAsiaTheme="minorEastAsia"/>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FD75A3" w:rsidRPr="00FD75A3" w:rsidRDefault="00FD75A3" w:rsidP="008301DB">
      <w:pPr>
        <w:widowControl/>
        <w:adjustRightInd w:val="0"/>
        <w:ind w:left="0" w:firstLine="709"/>
        <w:rPr>
          <w:rFonts w:eastAsiaTheme="minorEastAsia"/>
        </w:rPr>
      </w:pPr>
    </w:p>
    <w:p w:rsidR="00FD75A3" w:rsidRPr="007577D2" w:rsidRDefault="00FD75A3" w:rsidP="008301DB">
      <w:pPr>
        <w:widowControl/>
        <w:adjustRightInd w:val="0"/>
        <w:ind w:left="0" w:firstLine="709"/>
        <w:rPr>
          <w:rFonts w:eastAsiaTheme="minorEastAsia"/>
          <w:b/>
          <w:bCs/>
        </w:rPr>
      </w:pPr>
      <w:r w:rsidRPr="007577D2">
        <w:rPr>
          <w:rFonts w:eastAsiaTheme="minorEastAsia"/>
          <w:b/>
          <w:bCs/>
        </w:rPr>
        <w:t xml:space="preserve">Раздел </w:t>
      </w:r>
      <w:r w:rsidRPr="007577D2">
        <w:rPr>
          <w:rFonts w:eastAsiaTheme="minorEastAsia"/>
        </w:rPr>
        <w:t xml:space="preserve">6. </w:t>
      </w:r>
      <w:r w:rsidRPr="007577D2">
        <w:rPr>
          <w:rFonts w:eastAsiaTheme="minorEastAsia"/>
          <w:b/>
          <w:bCs/>
        </w:rPr>
        <w:t>Ключевые показатели муниципального контроля в сфере благоустройства и их целевые</w:t>
      </w:r>
      <w:r w:rsidR="00833E8F" w:rsidRPr="007577D2">
        <w:rPr>
          <w:rFonts w:eastAsiaTheme="minorEastAsia"/>
          <w:b/>
          <w:bCs/>
        </w:rPr>
        <w:t xml:space="preserve"> </w:t>
      </w:r>
      <w:r w:rsidRPr="007577D2">
        <w:rPr>
          <w:rFonts w:eastAsiaTheme="minorEastAsia"/>
          <w:b/>
          <w:bCs/>
        </w:rPr>
        <w:t>значения</w:t>
      </w:r>
    </w:p>
    <w:p w:rsidR="00FD75A3" w:rsidRPr="007577D2" w:rsidRDefault="00FD75A3" w:rsidP="008301DB">
      <w:pPr>
        <w:widowControl/>
        <w:numPr>
          <w:ilvl w:val="0"/>
          <w:numId w:val="47"/>
        </w:numPr>
        <w:adjustRightInd w:val="0"/>
        <w:ind w:left="0" w:firstLine="709"/>
        <w:rPr>
          <w:rFonts w:eastAsiaTheme="minorEastAsia"/>
        </w:rPr>
      </w:pPr>
      <w:r w:rsidRPr="007577D2">
        <w:rPr>
          <w:rFonts w:eastAsiaTheme="minorEastAsia"/>
        </w:rPr>
        <w:t>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 248-ФЗ.</w:t>
      </w:r>
    </w:p>
    <w:p w:rsidR="00FD75A3" w:rsidRPr="007577D2" w:rsidRDefault="00FD75A3" w:rsidP="008301DB">
      <w:pPr>
        <w:widowControl/>
        <w:numPr>
          <w:ilvl w:val="0"/>
          <w:numId w:val="47"/>
        </w:numPr>
        <w:adjustRightInd w:val="0"/>
        <w:ind w:left="0" w:firstLine="709"/>
        <w:rPr>
          <w:rFonts w:eastAsiaTheme="minorEastAsia"/>
        </w:rPr>
      </w:pPr>
      <w:r w:rsidRPr="007577D2">
        <w:rPr>
          <w:rFonts w:eastAsiaTheme="minorEastAsia"/>
        </w:rPr>
        <w:t>Для муниципального контроля в сфере благоустройства установлены следующие ключевые показатели вида контроля и их целевые значения:</w:t>
      </w:r>
    </w:p>
    <w:p w:rsidR="00FD75A3" w:rsidRPr="007577D2" w:rsidRDefault="00FD75A3" w:rsidP="008301DB">
      <w:pPr>
        <w:widowControl/>
        <w:adjustRightInd w:val="0"/>
        <w:ind w:left="0" w:firstLine="709"/>
        <w:rPr>
          <w:rFonts w:eastAsiaTheme="minorEastAsia"/>
        </w:rPr>
      </w:pPr>
      <w:r w:rsidRPr="007577D2">
        <w:rPr>
          <w:rFonts w:eastAsiaTheme="minorEastAsia"/>
        </w:rPr>
        <w:t xml:space="preserve">Количество погибших в результате нарушения норм и правил, установленных правовыми актами Российской Федерации, правовыми актами Ленинградской области, правовыми актами муниципального образования </w:t>
      </w:r>
      <w:r w:rsidR="00B117C1" w:rsidRPr="007577D2">
        <w:rPr>
          <w:rFonts w:eastAsiaTheme="minorEastAsia"/>
          <w:sz w:val="22"/>
          <w:szCs w:val="22"/>
        </w:rPr>
        <w:t xml:space="preserve">Володарское </w:t>
      </w:r>
      <w:r w:rsidRPr="007577D2">
        <w:rPr>
          <w:rFonts w:eastAsiaTheme="minorEastAsia"/>
        </w:rPr>
        <w:t xml:space="preserve">сельское поселение в сфере благоустройства, на </w:t>
      </w:r>
      <w:r w:rsidRPr="007577D2">
        <w:rPr>
          <w:rFonts w:eastAsiaTheme="minorEastAsia"/>
          <w:iCs/>
          <w:spacing w:val="-10"/>
        </w:rPr>
        <w:t xml:space="preserve">10_ </w:t>
      </w:r>
      <w:r w:rsidRPr="007577D2">
        <w:rPr>
          <w:rFonts w:eastAsiaTheme="minorEastAsia"/>
        </w:rPr>
        <w:t>тыс. населения (проценты).</w:t>
      </w:r>
    </w:p>
    <w:p w:rsidR="00FD75A3" w:rsidRPr="007577D2" w:rsidRDefault="00FD75A3" w:rsidP="008301DB">
      <w:pPr>
        <w:widowControl/>
        <w:adjustRightInd w:val="0"/>
        <w:ind w:left="0" w:firstLine="709"/>
        <w:rPr>
          <w:rFonts w:eastAsiaTheme="minorEastAsia"/>
        </w:rPr>
      </w:pPr>
      <w:r w:rsidRPr="007577D2">
        <w:rPr>
          <w:rFonts w:eastAsiaTheme="minorEastAsia"/>
        </w:rPr>
        <w:t xml:space="preserve">Целевое значение показателя: не более </w:t>
      </w:r>
      <w:r w:rsidRPr="007577D2">
        <w:rPr>
          <w:rFonts w:eastAsiaTheme="minorEastAsia"/>
          <w:iCs/>
          <w:spacing w:val="-10"/>
        </w:rPr>
        <w:t xml:space="preserve">1 </w:t>
      </w:r>
      <w:r w:rsidRPr="007577D2">
        <w:rPr>
          <w:rFonts w:eastAsiaTheme="minorEastAsia"/>
        </w:rPr>
        <w:t>человека.</w:t>
      </w:r>
    </w:p>
    <w:p w:rsidR="002F0E06" w:rsidRPr="007577D2" w:rsidRDefault="00FD75A3" w:rsidP="008301DB">
      <w:pPr>
        <w:pStyle w:val="Style13"/>
        <w:widowControl/>
        <w:spacing w:line="240" w:lineRule="auto"/>
        <w:ind w:firstLine="709"/>
        <w:jc w:val="both"/>
        <w:rPr>
          <w:rStyle w:val="FontStyle24"/>
          <w:sz w:val="24"/>
          <w:szCs w:val="24"/>
        </w:rPr>
      </w:pPr>
      <w:r w:rsidRPr="007577D2">
        <w:rPr>
          <w:rFonts w:eastAsiaTheme="minorEastAsia"/>
        </w:rPr>
        <w:t>Формула расчета ключевого показателя:</w:t>
      </w:r>
    </w:p>
    <w:p w:rsidR="002F0E06" w:rsidRPr="007577D2" w:rsidRDefault="002F0E06" w:rsidP="008301DB">
      <w:pPr>
        <w:pStyle w:val="Style15"/>
        <w:widowControl/>
        <w:ind w:firstLine="709"/>
        <w:jc w:val="both"/>
      </w:pPr>
    </w:p>
    <w:p w:rsidR="002F0E06" w:rsidRPr="007577D2" w:rsidRDefault="007577D2" w:rsidP="008301DB">
      <w:pPr>
        <w:pStyle w:val="Style11"/>
        <w:widowControl/>
        <w:spacing w:line="240" w:lineRule="auto"/>
        <w:ind w:firstLine="709"/>
        <w:jc w:val="both"/>
        <w:rPr>
          <w:rStyle w:val="FontStyle26"/>
          <w:b w:val="0"/>
          <w:bCs w:val="0"/>
          <w:sz w:val="24"/>
          <w:szCs w:val="24"/>
        </w:rPr>
      </w:pPr>
      <m:oMathPara>
        <m:oMath>
          <m:r>
            <m:rPr>
              <m:sty m:val="p"/>
            </m:rPr>
            <w:rPr>
              <w:rStyle w:val="FontStyle25"/>
              <w:rFonts w:ascii="Cambria Math" w:hAnsi="Cambria Math"/>
              <w:sz w:val="24"/>
              <w:szCs w:val="24"/>
            </w:rPr>
            <m:t xml:space="preserve">К = </m:t>
          </m:r>
          <m:f>
            <m:fPr>
              <m:ctrlPr>
                <w:rPr>
                  <w:rStyle w:val="FontStyle26"/>
                  <w:rFonts w:ascii="Cambria Math" w:hAnsi="Cambria Math"/>
                  <w:b w:val="0"/>
                  <w:bCs w:val="0"/>
                  <w:sz w:val="24"/>
                  <w:szCs w:val="24"/>
                </w:rPr>
              </m:ctrlPr>
            </m:fPr>
            <m:num>
              <m:r>
                <m:rPr>
                  <m:sty m:val="p"/>
                </m:rPr>
                <w:rPr>
                  <w:rStyle w:val="FontStyle26"/>
                  <w:rFonts w:ascii="Cambria Math" w:hAnsi="Cambria Math"/>
                  <w:sz w:val="24"/>
                  <w:szCs w:val="24"/>
                </w:rPr>
                <m:t>Кс х 10000</m:t>
              </m:r>
            </m:num>
            <m:den>
              <m:r>
                <m:rPr>
                  <m:sty m:val="p"/>
                </m:rPr>
                <w:rPr>
                  <w:rStyle w:val="FontStyle26"/>
                  <w:rFonts w:ascii="Cambria Math" w:hAnsi="Cambria Math"/>
                  <w:sz w:val="24"/>
                  <w:szCs w:val="24"/>
                </w:rPr>
                <m:t>Кн</m:t>
              </m:r>
            </m:den>
          </m:f>
        </m:oMath>
      </m:oMathPara>
    </w:p>
    <w:p w:rsidR="005F21DD" w:rsidRPr="007577D2" w:rsidRDefault="005F21DD" w:rsidP="008301DB">
      <w:pPr>
        <w:pStyle w:val="Style11"/>
        <w:widowControl/>
        <w:spacing w:line="240" w:lineRule="auto"/>
        <w:ind w:firstLine="709"/>
        <w:jc w:val="both"/>
        <w:rPr>
          <w:rStyle w:val="FontStyle26"/>
          <w:sz w:val="24"/>
          <w:szCs w:val="24"/>
        </w:rPr>
      </w:pPr>
    </w:p>
    <w:p w:rsidR="00FD75A3" w:rsidRPr="007577D2" w:rsidRDefault="00FD75A3" w:rsidP="008301DB">
      <w:pPr>
        <w:widowControl/>
        <w:adjustRightInd w:val="0"/>
        <w:ind w:left="0" w:firstLine="709"/>
        <w:rPr>
          <w:rFonts w:eastAsiaTheme="minorEastAsia"/>
        </w:rPr>
      </w:pPr>
      <w:r w:rsidRPr="007577D2">
        <w:rPr>
          <w:rFonts w:eastAsiaTheme="minorEastAsia"/>
        </w:rPr>
        <w:t>где:</w:t>
      </w:r>
    </w:p>
    <w:p w:rsidR="00FD75A3" w:rsidRPr="007577D2" w:rsidRDefault="00FD75A3" w:rsidP="008301DB">
      <w:pPr>
        <w:widowControl/>
        <w:adjustRightInd w:val="0"/>
        <w:ind w:left="0" w:firstLine="709"/>
        <w:rPr>
          <w:rFonts w:eastAsiaTheme="minorEastAsia"/>
        </w:rPr>
      </w:pPr>
      <w:r w:rsidRPr="007577D2">
        <w:rPr>
          <w:rFonts w:eastAsiaTheme="minorEastAsia"/>
        </w:rPr>
        <w:t>К</w:t>
      </w:r>
      <w:r w:rsidRPr="007577D2">
        <w:rPr>
          <w:rFonts w:eastAsiaTheme="minorEastAsia"/>
          <w:vertAlign w:val="subscript"/>
        </w:rPr>
        <w:t>с</w:t>
      </w:r>
      <w:r w:rsidR="00833E8F" w:rsidRPr="007577D2">
        <w:rPr>
          <w:rFonts w:eastAsiaTheme="minorEastAsia"/>
        </w:rPr>
        <w:t xml:space="preserve"> - количество случаев со смертельным </w:t>
      </w:r>
      <w:r w:rsidRPr="007577D2">
        <w:rPr>
          <w:rFonts w:eastAsiaTheme="minorEastAsia"/>
        </w:rPr>
        <w:t>исходом, произошедших</w:t>
      </w:r>
      <w:r w:rsidR="00833E8F" w:rsidRPr="007577D2">
        <w:rPr>
          <w:rFonts w:eastAsiaTheme="minorEastAsia"/>
        </w:rPr>
        <w:t xml:space="preserve"> </w:t>
      </w:r>
      <w:r w:rsidRPr="007577D2">
        <w:rPr>
          <w:rFonts w:eastAsiaTheme="minorEastAsia"/>
        </w:rPr>
        <w:t xml:space="preserve">в результате нарушения норм и правил, установленных правовыми актами Российской Федерации, правовыми актами Ленинградской области, правовыми актами муниципального образования </w:t>
      </w:r>
      <w:r w:rsidR="00B117C1" w:rsidRPr="007577D2">
        <w:rPr>
          <w:rFonts w:eastAsiaTheme="minorEastAsia"/>
          <w:sz w:val="22"/>
          <w:szCs w:val="22"/>
        </w:rPr>
        <w:t xml:space="preserve">Володарское </w:t>
      </w:r>
      <w:r w:rsidRPr="007577D2">
        <w:rPr>
          <w:rFonts w:eastAsiaTheme="minorEastAsia"/>
        </w:rPr>
        <w:t>сельское поселение в сфере благоустройства;</w:t>
      </w:r>
    </w:p>
    <w:p w:rsidR="00FD75A3" w:rsidRPr="007577D2" w:rsidRDefault="00FD75A3" w:rsidP="008301DB">
      <w:pPr>
        <w:widowControl/>
        <w:adjustRightInd w:val="0"/>
        <w:ind w:left="0" w:firstLine="709"/>
        <w:rPr>
          <w:rFonts w:eastAsiaTheme="minorEastAsia"/>
          <w:iCs/>
          <w:spacing w:val="-10"/>
        </w:rPr>
      </w:pPr>
      <w:r w:rsidRPr="007577D2">
        <w:rPr>
          <w:rFonts w:eastAsiaTheme="minorEastAsia"/>
        </w:rPr>
        <w:t>К</w:t>
      </w:r>
      <w:r w:rsidRPr="007577D2">
        <w:rPr>
          <w:rFonts w:eastAsiaTheme="minorEastAsia"/>
          <w:vertAlign w:val="subscript"/>
        </w:rPr>
        <w:t>н</w:t>
      </w:r>
      <w:r w:rsidRPr="007577D2">
        <w:rPr>
          <w:rFonts w:eastAsiaTheme="minorEastAsia"/>
        </w:rPr>
        <w:t xml:space="preserve"> - количество населения по состоянию </w:t>
      </w:r>
      <w:r w:rsidRPr="007577D2">
        <w:rPr>
          <w:rFonts w:eastAsiaTheme="minorEastAsia"/>
          <w:iCs/>
          <w:spacing w:val="-10"/>
        </w:rPr>
        <w:t>на</w:t>
      </w:r>
      <w:r w:rsidR="00833E8F" w:rsidRPr="007577D2">
        <w:rPr>
          <w:rFonts w:eastAsiaTheme="minorEastAsia"/>
          <w:iCs/>
          <w:spacing w:val="-10"/>
        </w:rPr>
        <w:t xml:space="preserve"> ______</w:t>
      </w:r>
    </w:p>
    <w:p w:rsidR="00FD75A3" w:rsidRPr="007577D2" w:rsidRDefault="00FD75A3" w:rsidP="008301DB">
      <w:pPr>
        <w:widowControl/>
        <w:adjustRightInd w:val="0"/>
        <w:ind w:left="0" w:firstLine="709"/>
        <w:rPr>
          <w:rFonts w:eastAsiaTheme="minorEastAsia"/>
        </w:rPr>
      </w:pPr>
      <w:r w:rsidRPr="007577D2">
        <w:rPr>
          <w:rFonts w:eastAsiaTheme="minorEastAsia"/>
        </w:rPr>
        <w:t>ИЛИ</w:t>
      </w:r>
    </w:p>
    <w:p w:rsidR="00FD75A3" w:rsidRPr="007577D2" w:rsidRDefault="00FD75A3" w:rsidP="008301DB">
      <w:pPr>
        <w:widowControl/>
        <w:adjustRightInd w:val="0"/>
        <w:ind w:left="0" w:firstLine="709"/>
        <w:rPr>
          <w:rFonts w:eastAsiaTheme="minorEastAsia"/>
        </w:rPr>
      </w:pPr>
      <w:r w:rsidRPr="007577D2">
        <w:rPr>
          <w:rFonts w:eastAsiaTheme="minorEastAsia"/>
        </w:rPr>
        <w:t xml:space="preserve">Количество травмированных в результате нарушения норм и правил, установленных правовыми актами Российской Федерации, правовыми актами Ленинградской области, правовыми актами муниципального образования </w:t>
      </w:r>
      <w:r w:rsidR="00B117C1" w:rsidRPr="007577D2">
        <w:rPr>
          <w:rFonts w:eastAsiaTheme="minorEastAsia"/>
          <w:sz w:val="22"/>
          <w:szCs w:val="22"/>
        </w:rPr>
        <w:t xml:space="preserve">Володарское </w:t>
      </w:r>
      <w:r w:rsidRPr="007577D2">
        <w:rPr>
          <w:rFonts w:eastAsiaTheme="minorEastAsia"/>
        </w:rPr>
        <w:t xml:space="preserve">сельское поселение в сфере благоустройства, на </w:t>
      </w:r>
      <w:r w:rsidR="00833E8F" w:rsidRPr="007577D2">
        <w:rPr>
          <w:rFonts w:eastAsiaTheme="minorEastAsia"/>
          <w:iCs/>
          <w:spacing w:val="-10"/>
        </w:rPr>
        <w:t>10</w:t>
      </w:r>
      <w:r w:rsidRPr="007577D2">
        <w:rPr>
          <w:rFonts w:eastAsiaTheme="minorEastAsia"/>
          <w:iCs/>
          <w:spacing w:val="-10"/>
        </w:rPr>
        <w:t xml:space="preserve"> </w:t>
      </w:r>
      <w:r w:rsidRPr="007577D2">
        <w:rPr>
          <w:rFonts w:eastAsiaTheme="minorEastAsia"/>
        </w:rPr>
        <w:t>тыс. населения (проценты).</w:t>
      </w:r>
    </w:p>
    <w:p w:rsidR="00833E8F" w:rsidRPr="007577D2" w:rsidRDefault="00FD75A3" w:rsidP="008301DB">
      <w:pPr>
        <w:widowControl/>
        <w:adjustRightInd w:val="0"/>
        <w:ind w:left="0" w:firstLine="709"/>
        <w:rPr>
          <w:rFonts w:eastAsiaTheme="minorEastAsia"/>
        </w:rPr>
      </w:pPr>
      <w:r w:rsidRPr="007577D2">
        <w:rPr>
          <w:rFonts w:eastAsiaTheme="minorEastAsia"/>
        </w:rPr>
        <w:t xml:space="preserve">Целевое значение показателя: не более </w:t>
      </w:r>
      <w:r w:rsidR="00833E8F" w:rsidRPr="007577D2">
        <w:rPr>
          <w:rFonts w:eastAsiaTheme="minorEastAsia"/>
          <w:iCs/>
          <w:spacing w:val="-10"/>
        </w:rPr>
        <w:t xml:space="preserve">10 </w:t>
      </w:r>
      <w:r w:rsidRPr="007577D2">
        <w:rPr>
          <w:rFonts w:eastAsiaTheme="minorEastAsia"/>
        </w:rPr>
        <w:t xml:space="preserve">человек. </w:t>
      </w:r>
    </w:p>
    <w:p w:rsidR="00FD75A3" w:rsidRPr="007577D2" w:rsidRDefault="00FD75A3" w:rsidP="008301DB">
      <w:pPr>
        <w:widowControl/>
        <w:adjustRightInd w:val="0"/>
        <w:ind w:left="0" w:firstLine="709"/>
        <w:rPr>
          <w:rFonts w:eastAsiaTheme="minorEastAsia"/>
        </w:rPr>
      </w:pPr>
      <w:r w:rsidRPr="007577D2">
        <w:rPr>
          <w:rFonts w:eastAsiaTheme="minorEastAsia"/>
        </w:rPr>
        <w:t>Формула расчета ключевого показателя:</w:t>
      </w:r>
    </w:p>
    <w:p w:rsidR="00FD75A3" w:rsidRPr="007577D2" w:rsidRDefault="00FD75A3" w:rsidP="008301DB">
      <w:pPr>
        <w:widowControl/>
        <w:adjustRightInd w:val="0"/>
        <w:ind w:left="0" w:firstLine="709"/>
        <w:rPr>
          <w:rFonts w:eastAsiaTheme="minorEastAsia"/>
        </w:rPr>
      </w:pPr>
      <w:r w:rsidRPr="007577D2">
        <w:rPr>
          <w:rFonts w:eastAsiaTheme="minorEastAsia"/>
        </w:rPr>
        <w:t>где:</w:t>
      </w:r>
    </w:p>
    <w:p w:rsidR="00FD75A3" w:rsidRPr="007577D2" w:rsidRDefault="007577D2" w:rsidP="008301DB">
      <w:pPr>
        <w:widowControl/>
        <w:adjustRightInd w:val="0"/>
        <w:ind w:left="0" w:firstLine="709"/>
        <w:rPr>
          <w:rFonts w:eastAsiaTheme="minorEastAsia"/>
        </w:rPr>
      </w:pPr>
      <m:oMathPara>
        <m:oMath>
          <m:r>
            <m:rPr>
              <m:sty m:val="p"/>
            </m:rPr>
            <w:rPr>
              <w:rFonts w:ascii="Cambria Math" w:eastAsiaTheme="minorEastAsia" w:hAnsi="Cambria Math"/>
            </w:rPr>
            <m:t xml:space="preserve">К= </m:t>
          </m:r>
          <m:f>
            <m:fPr>
              <m:ctrlPr>
                <w:rPr>
                  <w:rFonts w:ascii="Cambria Math" w:eastAsiaTheme="minorEastAsia" w:hAnsi="Cambria Math"/>
                </w:rPr>
              </m:ctrlPr>
            </m:fPr>
            <m:num>
              <m:r>
                <m:rPr>
                  <m:sty m:val="p"/>
                </m:rPr>
                <w:rPr>
                  <w:rFonts w:ascii="Cambria Math" w:eastAsiaTheme="minorEastAsia" w:hAnsi="Cambria Math"/>
                </w:rPr>
                <m:t>Кт х 10000</m:t>
              </m:r>
            </m:num>
            <m:den>
              <m:r>
                <m:rPr>
                  <m:sty m:val="p"/>
                </m:rPr>
                <w:rPr>
                  <w:rFonts w:ascii="Cambria Math" w:eastAsiaTheme="minorEastAsia" w:hAnsi="Cambria Math"/>
                </w:rPr>
                <m:t>Кн</m:t>
              </m:r>
            </m:den>
          </m:f>
        </m:oMath>
      </m:oMathPara>
    </w:p>
    <w:p w:rsidR="00FD75A3" w:rsidRPr="007577D2" w:rsidRDefault="00FD75A3" w:rsidP="008301DB">
      <w:pPr>
        <w:widowControl/>
        <w:adjustRightInd w:val="0"/>
        <w:ind w:left="0" w:firstLine="709"/>
        <w:rPr>
          <w:rFonts w:eastAsiaTheme="minorEastAsia"/>
        </w:rPr>
      </w:pPr>
      <w:r w:rsidRPr="007577D2">
        <w:rPr>
          <w:rFonts w:eastAsiaTheme="minorEastAsia"/>
        </w:rPr>
        <w:t>К</w:t>
      </w:r>
      <w:r w:rsidRPr="007577D2">
        <w:rPr>
          <w:rFonts w:eastAsiaTheme="minorEastAsia"/>
          <w:vertAlign w:val="subscript"/>
        </w:rPr>
        <w:t>т</w:t>
      </w:r>
      <w:r w:rsidRPr="007577D2">
        <w:rPr>
          <w:rFonts w:eastAsiaTheme="minorEastAsia"/>
        </w:rPr>
        <w:t xml:space="preserve"> - количество травмированных в результате нарушения норм и правил, установленных правовыми актами Российской Федерации, правовыми актами Ленинградской области, правовыми актами муниципального образования </w:t>
      </w:r>
      <w:r w:rsidR="00B117C1" w:rsidRPr="007577D2">
        <w:rPr>
          <w:rFonts w:eastAsiaTheme="minorEastAsia"/>
          <w:sz w:val="22"/>
          <w:szCs w:val="22"/>
        </w:rPr>
        <w:t xml:space="preserve">Володарское </w:t>
      </w:r>
      <w:r w:rsidRPr="007577D2">
        <w:rPr>
          <w:rFonts w:eastAsiaTheme="minorEastAsia"/>
        </w:rPr>
        <w:t>сельское поселение в сфере благоустройства;</w:t>
      </w:r>
    </w:p>
    <w:p w:rsidR="00FD75A3" w:rsidRPr="007577D2" w:rsidRDefault="00FD75A3" w:rsidP="008301DB">
      <w:pPr>
        <w:widowControl/>
        <w:adjustRightInd w:val="0"/>
        <w:ind w:left="0" w:firstLine="709"/>
        <w:rPr>
          <w:rFonts w:eastAsiaTheme="minorEastAsia"/>
          <w:iCs/>
          <w:spacing w:val="-10"/>
        </w:rPr>
      </w:pPr>
      <w:r w:rsidRPr="007577D2">
        <w:rPr>
          <w:rFonts w:eastAsiaTheme="minorEastAsia"/>
        </w:rPr>
        <w:t>К</w:t>
      </w:r>
      <w:r w:rsidRPr="007577D2">
        <w:rPr>
          <w:rFonts w:eastAsiaTheme="minorEastAsia"/>
          <w:vertAlign w:val="subscript"/>
        </w:rPr>
        <w:t>н</w:t>
      </w:r>
      <w:r w:rsidRPr="007577D2">
        <w:rPr>
          <w:rFonts w:eastAsiaTheme="minorEastAsia"/>
        </w:rPr>
        <w:t xml:space="preserve"> - количество населения по состоянию </w:t>
      </w:r>
      <w:r w:rsidRPr="007577D2">
        <w:rPr>
          <w:rFonts w:eastAsiaTheme="minorEastAsia"/>
          <w:iCs/>
          <w:spacing w:val="-10"/>
        </w:rPr>
        <w:t>на</w:t>
      </w:r>
      <w:r w:rsidR="00833E8F" w:rsidRPr="007577D2">
        <w:rPr>
          <w:rFonts w:eastAsiaTheme="minorEastAsia"/>
          <w:iCs/>
          <w:spacing w:val="-10"/>
        </w:rPr>
        <w:t xml:space="preserve"> ______</w:t>
      </w:r>
    </w:p>
    <w:p w:rsidR="00FD75A3" w:rsidRPr="007577D2" w:rsidRDefault="00FD75A3" w:rsidP="008301DB">
      <w:pPr>
        <w:widowControl/>
        <w:adjustRightInd w:val="0"/>
        <w:ind w:left="0" w:firstLine="709"/>
        <w:rPr>
          <w:rFonts w:eastAsiaTheme="minorEastAsia"/>
        </w:rPr>
      </w:pPr>
      <w:r w:rsidRPr="007577D2">
        <w:rPr>
          <w:rFonts w:eastAsiaTheme="minorEastAsia"/>
        </w:rPr>
        <w:t>6.3. Для муниципального контроля в сфере благоустройства установлены следующие индикативные показатели:</w:t>
      </w:r>
    </w:p>
    <w:p w:rsidR="00FD75A3" w:rsidRPr="007577D2" w:rsidRDefault="00FD75A3" w:rsidP="008301DB">
      <w:pPr>
        <w:widowControl/>
        <w:adjustRightInd w:val="0"/>
        <w:ind w:left="0" w:firstLine="709"/>
        <w:rPr>
          <w:rFonts w:eastAsiaTheme="minorEastAsia"/>
        </w:rPr>
      </w:pPr>
      <w:r w:rsidRPr="007577D2">
        <w:rPr>
          <w:rFonts w:eastAsiaTheme="minorEastAsia"/>
        </w:rPr>
        <w:t>количество внеплановых контрольных мероприятий, проведенных за отчетный период;</w:t>
      </w:r>
    </w:p>
    <w:p w:rsidR="00FD75A3" w:rsidRPr="007577D2" w:rsidRDefault="00FD75A3" w:rsidP="008301DB">
      <w:pPr>
        <w:widowControl/>
        <w:adjustRightInd w:val="0"/>
        <w:ind w:left="0" w:firstLine="709"/>
        <w:rPr>
          <w:rFonts w:eastAsiaTheme="minorEastAsia"/>
        </w:rPr>
      </w:pPr>
      <w:r w:rsidRPr="007577D2">
        <w:rPr>
          <w:rFonts w:eastAsiaTheme="minorEastAsia"/>
        </w:rPr>
        <w:lastRenderedPageBreak/>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FD75A3" w:rsidRPr="007577D2" w:rsidRDefault="00FD75A3" w:rsidP="008301DB">
      <w:pPr>
        <w:widowControl/>
        <w:adjustRightInd w:val="0"/>
        <w:ind w:left="0" w:firstLine="709"/>
        <w:rPr>
          <w:rFonts w:eastAsiaTheme="minorEastAsia"/>
        </w:rPr>
      </w:pPr>
      <w:r w:rsidRPr="007577D2">
        <w:rPr>
          <w:rFonts w:eastAsiaTheme="minorEastAsia"/>
        </w:rPr>
        <w:t>общее количество контрольных мероприятий с взаимодействием, проведенных за отчетный период;</w:t>
      </w:r>
    </w:p>
    <w:p w:rsidR="00FD75A3" w:rsidRPr="007577D2" w:rsidRDefault="00FD75A3" w:rsidP="008301DB">
      <w:pPr>
        <w:widowControl/>
        <w:adjustRightInd w:val="0"/>
        <w:ind w:left="0" w:firstLine="709"/>
        <w:rPr>
          <w:rFonts w:eastAsiaTheme="minorEastAsia"/>
        </w:rPr>
      </w:pPr>
      <w:r w:rsidRPr="007577D2">
        <w:rPr>
          <w:rFonts w:eastAsiaTheme="minorEastAsia"/>
        </w:rPr>
        <w:t>количество контрольных мероприятий с взаимодействием по каждому виду контрольных мероприятий, проведенных за отчетный период;</w:t>
      </w:r>
    </w:p>
    <w:p w:rsidR="00FD75A3" w:rsidRPr="007577D2" w:rsidRDefault="00FD75A3" w:rsidP="008301DB">
      <w:pPr>
        <w:widowControl/>
        <w:adjustRightInd w:val="0"/>
        <w:ind w:left="0" w:firstLine="709"/>
        <w:rPr>
          <w:rFonts w:eastAsiaTheme="minorEastAsia"/>
        </w:rPr>
      </w:pPr>
      <w:r w:rsidRPr="007577D2">
        <w:rPr>
          <w:rFonts w:eastAsiaTheme="minorEastAsia"/>
        </w:rPr>
        <w:t>количество контрольных мероприятий, проведенных с использованием средств дистанционного взаимодействия, за отчетный период;</w:t>
      </w:r>
    </w:p>
    <w:p w:rsidR="00FD75A3" w:rsidRPr="007577D2" w:rsidRDefault="00FD75A3" w:rsidP="008301DB">
      <w:pPr>
        <w:widowControl/>
        <w:adjustRightInd w:val="0"/>
        <w:ind w:left="0" w:firstLine="709"/>
        <w:rPr>
          <w:rFonts w:eastAsiaTheme="minorEastAsia"/>
        </w:rPr>
      </w:pPr>
      <w:r w:rsidRPr="007577D2">
        <w:rPr>
          <w:rFonts w:eastAsiaTheme="minorEastAsia"/>
        </w:rPr>
        <w:t>количество обязательных профилактических визитов, проведенных за отчетный период;</w:t>
      </w:r>
    </w:p>
    <w:p w:rsidR="00FD75A3" w:rsidRPr="007577D2" w:rsidRDefault="00FD75A3" w:rsidP="008301DB">
      <w:pPr>
        <w:widowControl/>
        <w:adjustRightInd w:val="0"/>
        <w:ind w:left="0" w:firstLine="709"/>
        <w:rPr>
          <w:rFonts w:eastAsiaTheme="minorEastAsia"/>
        </w:rPr>
      </w:pPr>
      <w:r w:rsidRPr="007577D2">
        <w:rPr>
          <w:rFonts w:eastAsiaTheme="minorEastAsia"/>
        </w:rPr>
        <w:t>количество предостережений о недопустимости нарушения обязательных требований, объявленных за отчетный период;</w:t>
      </w:r>
    </w:p>
    <w:p w:rsidR="00FD75A3" w:rsidRPr="007577D2" w:rsidRDefault="00FD75A3" w:rsidP="008301DB">
      <w:pPr>
        <w:widowControl/>
        <w:adjustRightInd w:val="0"/>
        <w:ind w:left="0" w:firstLine="709"/>
        <w:rPr>
          <w:rFonts w:eastAsiaTheme="minorEastAsia"/>
        </w:rPr>
      </w:pPr>
      <w:r w:rsidRPr="007577D2">
        <w:rPr>
          <w:rFonts w:eastAsiaTheme="minorEastAsia"/>
        </w:rPr>
        <w:t>количество контрольных мероприятий, по результатам которых выявлены нарушения обязательных требований, за отчетный период;</w:t>
      </w:r>
    </w:p>
    <w:p w:rsidR="00FD75A3" w:rsidRPr="007577D2" w:rsidRDefault="00FD75A3" w:rsidP="008301DB">
      <w:pPr>
        <w:widowControl/>
        <w:adjustRightInd w:val="0"/>
        <w:ind w:left="0" w:firstLine="709"/>
        <w:rPr>
          <w:rFonts w:eastAsiaTheme="minorEastAsia"/>
        </w:rPr>
      </w:pPr>
      <w:r w:rsidRPr="007577D2">
        <w:rPr>
          <w:rFonts w:eastAsiaTheme="minorEastAsia"/>
        </w:rPr>
        <w:t>количество контрольных мероприятий, по итогам которых возбуждены дела об административных правонарушениях, за отчетный период;</w:t>
      </w:r>
    </w:p>
    <w:p w:rsidR="00FD75A3" w:rsidRPr="007577D2" w:rsidRDefault="00FD75A3" w:rsidP="008301DB">
      <w:pPr>
        <w:widowControl/>
        <w:adjustRightInd w:val="0"/>
        <w:ind w:left="0" w:firstLine="709"/>
        <w:rPr>
          <w:rFonts w:eastAsiaTheme="minorEastAsia"/>
        </w:rPr>
      </w:pPr>
      <w:r w:rsidRPr="007577D2">
        <w:rPr>
          <w:rFonts w:eastAsiaTheme="minorEastAsia"/>
        </w:rPr>
        <w:t>сумма административных штрафов, наложенных по результатам контрольных мероприятий, за отчетный период;</w:t>
      </w:r>
    </w:p>
    <w:p w:rsidR="00FD75A3" w:rsidRPr="007577D2" w:rsidRDefault="00A943C8" w:rsidP="008301DB">
      <w:pPr>
        <w:widowControl/>
        <w:adjustRightInd w:val="0"/>
        <w:ind w:left="0" w:firstLine="709"/>
        <w:rPr>
          <w:rFonts w:eastAsiaTheme="minorEastAsia"/>
        </w:rPr>
      </w:pPr>
      <w:r w:rsidRPr="007577D2">
        <w:rPr>
          <w:rFonts w:eastAsiaTheme="minorEastAsia"/>
        </w:rPr>
        <w:t xml:space="preserve">количество направленных в органы </w:t>
      </w:r>
      <w:r w:rsidR="00FD75A3" w:rsidRPr="007577D2">
        <w:rPr>
          <w:rFonts w:eastAsiaTheme="minorEastAsia"/>
        </w:rPr>
        <w:t>прокуратуры заявлений</w:t>
      </w:r>
      <w:r w:rsidRPr="007577D2">
        <w:rPr>
          <w:rFonts w:eastAsiaTheme="minorEastAsia"/>
        </w:rPr>
        <w:t xml:space="preserve"> о согласовании проведения </w:t>
      </w:r>
      <w:r w:rsidR="00FD75A3" w:rsidRPr="007577D2">
        <w:rPr>
          <w:rFonts w:eastAsiaTheme="minorEastAsia"/>
        </w:rPr>
        <w:t>контрольных мероприятий,</w:t>
      </w:r>
      <w:r w:rsidRPr="007577D2">
        <w:rPr>
          <w:rFonts w:eastAsiaTheme="minorEastAsia"/>
        </w:rPr>
        <w:t xml:space="preserve"> </w:t>
      </w:r>
      <w:r w:rsidR="00FD75A3" w:rsidRPr="007577D2">
        <w:rPr>
          <w:rFonts w:eastAsiaTheme="minorEastAsia"/>
        </w:rPr>
        <w:t>за отчетный период;</w:t>
      </w:r>
    </w:p>
    <w:p w:rsidR="00FD75A3" w:rsidRPr="007577D2" w:rsidRDefault="00A943C8" w:rsidP="008301DB">
      <w:pPr>
        <w:widowControl/>
        <w:adjustRightInd w:val="0"/>
        <w:ind w:left="0" w:firstLine="709"/>
        <w:rPr>
          <w:rFonts w:eastAsiaTheme="minorEastAsia"/>
        </w:rPr>
      </w:pPr>
      <w:r w:rsidRPr="007577D2">
        <w:rPr>
          <w:rFonts w:eastAsiaTheme="minorEastAsia"/>
        </w:rPr>
        <w:t xml:space="preserve">количество направленных в органы </w:t>
      </w:r>
      <w:r w:rsidR="00FD75A3" w:rsidRPr="007577D2">
        <w:rPr>
          <w:rFonts w:eastAsiaTheme="minorEastAsia"/>
        </w:rPr>
        <w:t>прокуратуры заявлений</w:t>
      </w:r>
      <w:r w:rsidRPr="007577D2">
        <w:rPr>
          <w:rFonts w:eastAsiaTheme="minorEastAsia"/>
        </w:rPr>
        <w:t xml:space="preserve"> о согласовании проведения </w:t>
      </w:r>
      <w:r w:rsidR="00FD75A3" w:rsidRPr="007577D2">
        <w:rPr>
          <w:rFonts w:eastAsiaTheme="minorEastAsia"/>
        </w:rPr>
        <w:t>контрольных мероприятий,</w:t>
      </w:r>
      <w:r w:rsidRPr="007577D2">
        <w:rPr>
          <w:rFonts w:eastAsiaTheme="minorEastAsia"/>
        </w:rPr>
        <w:t xml:space="preserve"> </w:t>
      </w:r>
      <w:r w:rsidR="00FD75A3" w:rsidRPr="007577D2">
        <w:rPr>
          <w:rFonts w:eastAsiaTheme="minorEastAsia"/>
        </w:rPr>
        <w:t>по которым органами прокуратуры отказано в согласовании, за отчетный период;</w:t>
      </w:r>
    </w:p>
    <w:p w:rsidR="00FD75A3" w:rsidRPr="007577D2" w:rsidRDefault="00FD75A3" w:rsidP="008301DB">
      <w:pPr>
        <w:widowControl/>
        <w:adjustRightInd w:val="0"/>
        <w:ind w:left="0" w:firstLine="709"/>
        <w:rPr>
          <w:rFonts w:eastAsiaTheme="minorEastAsia"/>
        </w:rPr>
      </w:pPr>
      <w:r w:rsidRPr="007577D2">
        <w:rPr>
          <w:rFonts w:eastAsiaTheme="minorEastAsia"/>
        </w:rPr>
        <w:t>общее количество учтенных объектов контроля на конец отчетного периода;</w:t>
      </w:r>
    </w:p>
    <w:p w:rsidR="00FD75A3" w:rsidRPr="007577D2" w:rsidRDefault="00FD75A3" w:rsidP="008301DB">
      <w:pPr>
        <w:widowControl/>
        <w:adjustRightInd w:val="0"/>
        <w:ind w:left="0" w:firstLine="709"/>
        <w:rPr>
          <w:rFonts w:eastAsiaTheme="minorEastAsia"/>
        </w:rPr>
      </w:pPr>
      <w:r w:rsidRPr="007577D2">
        <w:rPr>
          <w:rFonts w:eastAsiaTheme="minorEastAsia"/>
        </w:rPr>
        <w:t>количество учтенных объектов контроля, отнесенных к категориям риска, по каждой из категорий риска, на конец отчетного периода;</w:t>
      </w:r>
    </w:p>
    <w:p w:rsidR="00FD75A3" w:rsidRPr="007577D2" w:rsidRDefault="00FD75A3" w:rsidP="008301DB">
      <w:pPr>
        <w:widowControl/>
        <w:adjustRightInd w:val="0"/>
        <w:ind w:left="0" w:firstLine="709"/>
        <w:rPr>
          <w:rFonts w:eastAsiaTheme="minorEastAsia"/>
        </w:rPr>
      </w:pPr>
      <w:r w:rsidRPr="007577D2">
        <w:rPr>
          <w:rFonts w:eastAsiaTheme="minorEastAsia"/>
        </w:rPr>
        <w:t>количество учтенных контролируемых лиц на конец отчетного периода;</w:t>
      </w:r>
    </w:p>
    <w:p w:rsidR="00FD75A3" w:rsidRPr="007577D2" w:rsidRDefault="00FD75A3" w:rsidP="008301DB">
      <w:pPr>
        <w:widowControl/>
        <w:adjustRightInd w:val="0"/>
        <w:ind w:left="0" w:firstLine="709"/>
        <w:rPr>
          <w:rFonts w:eastAsiaTheme="minorEastAsia"/>
        </w:rPr>
      </w:pPr>
      <w:r w:rsidRPr="007577D2">
        <w:rPr>
          <w:rFonts w:eastAsiaTheme="minorEastAsia"/>
        </w:rPr>
        <w:t>количество учтенных контролируемых лиц, в отношении которых проведены контрольные мероприятия, за отчетный период;</w:t>
      </w:r>
    </w:p>
    <w:p w:rsidR="00FD75A3" w:rsidRPr="007577D2" w:rsidRDefault="00FD75A3" w:rsidP="008301DB">
      <w:pPr>
        <w:widowControl/>
        <w:adjustRightInd w:val="0"/>
        <w:ind w:left="0" w:firstLine="709"/>
        <w:rPr>
          <w:rFonts w:eastAsiaTheme="minorEastAsia"/>
        </w:rPr>
      </w:pPr>
      <w:r w:rsidRPr="007577D2">
        <w:rPr>
          <w:rFonts w:eastAsiaTheme="minorEastAsia"/>
        </w:rPr>
        <w:t>общее количество жалоб, поданных контролируемыми лицами в досудебном порядке за отчетный</w:t>
      </w:r>
      <w:r w:rsidR="00A943C8" w:rsidRPr="007577D2">
        <w:rPr>
          <w:rFonts w:eastAsiaTheme="minorEastAsia"/>
        </w:rPr>
        <w:t xml:space="preserve"> </w:t>
      </w:r>
      <w:r w:rsidRPr="007577D2">
        <w:rPr>
          <w:rFonts w:eastAsiaTheme="minorEastAsia"/>
        </w:rPr>
        <w:t>период;</w:t>
      </w:r>
    </w:p>
    <w:p w:rsidR="00FD75A3" w:rsidRPr="007577D2" w:rsidRDefault="00FD75A3" w:rsidP="008301DB">
      <w:pPr>
        <w:widowControl/>
        <w:adjustRightInd w:val="0"/>
        <w:ind w:left="0" w:firstLine="709"/>
        <w:rPr>
          <w:rFonts w:eastAsiaTheme="minorEastAsia"/>
        </w:rPr>
      </w:pPr>
      <w:r w:rsidRPr="007577D2">
        <w:rPr>
          <w:rFonts w:eastAsiaTheme="minorEastAsia"/>
        </w:rPr>
        <w:t>количество жалоб, в отношении которых администрацией был нарушен срок рассмотрения, за отчетный период;</w:t>
      </w:r>
    </w:p>
    <w:p w:rsidR="00FD75A3" w:rsidRPr="007577D2" w:rsidRDefault="00FD75A3" w:rsidP="008301DB">
      <w:pPr>
        <w:widowControl/>
        <w:adjustRightInd w:val="0"/>
        <w:ind w:left="0" w:firstLine="709"/>
        <w:rPr>
          <w:rFonts w:eastAsiaTheme="minorEastAsia"/>
        </w:rPr>
      </w:pPr>
      <w:r w:rsidRPr="007577D2">
        <w:rPr>
          <w:rFonts w:eastAsiaTheme="minorEastAsia"/>
        </w:rPr>
        <w:t>количество жалоб, поданных контролируемыми лицами в досудебном порядке, по итогам рассмотрения которых принято решение о полной</w:t>
      </w:r>
      <w:r w:rsidR="00A943C8" w:rsidRPr="007577D2">
        <w:rPr>
          <w:rFonts w:eastAsiaTheme="minorEastAsia"/>
        </w:rPr>
        <w:t>,</w:t>
      </w:r>
      <w:r w:rsidRPr="007577D2">
        <w:rPr>
          <w:rFonts w:eastAsiaTheme="minorEastAsia"/>
        </w:rPr>
        <w:t xml:space="preserve"> либо частичной отмене решения администрации</w:t>
      </w:r>
      <w:r w:rsidR="00A943C8" w:rsidRPr="007577D2">
        <w:rPr>
          <w:rFonts w:eastAsiaTheme="minorEastAsia"/>
        </w:rPr>
        <w:t>,</w:t>
      </w:r>
      <w:r w:rsidRPr="007577D2">
        <w:rPr>
          <w:rFonts w:eastAsiaTheme="minorEastAsia"/>
        </w:rPr>
        <w:t xml:space="preserve"> либо о признании действий (бездействий) должностных лиц администрации недействительными, за отчетный период;</w:t>
      </w:r>
    </w:p>
    <w:p w:rsidR="00FD75A3" w:rsidRPr="007577D2" w:rsidRDefault="00FD75A3" w:rsidP="008301DB">
      <w:pPr>
        <w:widowControl/>
        <w:adjustRightInd w:val="0"/>
        <w:ind w:left="0" w:firstLine="709"/>
        <w:rPr>
          <w:rFonts w:eastAsiaTheme="minorEastAsia"/>
        </w:rPr>
      </w:pPr>
      <w:r w:rsidRPr="007577D2">
        <w:rPr>
          <w:rFonts w:eastAsiaTheme="minorEastAsia"/>
        </w:rPr>
        <w:t>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w:t>
      </w:r>
    </w:p>
    <w:p w:rsidR="00FD75A3" w:rsidRPr="007577D2" w:rsidRDefault="00FD75A3" w:rsidP="008301DB">
      <w:pPr>
        <w:widowControl/>
        <w:adjustRightInd w:val="0"/>
        <w:ind w:left="0" w:firstLine="709"/>
        <w:rPr>
          <w:rFonts w:eastAsiaTheme="minorEastAsia"/>
        </w:rPr>
      </w:pPr>
      <w:r w:rsidRPr="007577D2">
        <w:rPr>
          <w:rFonts w:eastAsiaTheme="minorEastAsia"/>
        </w:rPr>
        <w:t>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FD75A3" w:rsidRPr="007577D2" w:rsidRDefault="00A943C8" w:rsidP="008301DB">
      <w:pPr>
        <w:widowControl/>
        <w:adjustRightInd w:val="0"/>
        <w:ind w:left="0" w:firstLine="709"/>
        <w:rPr>
          <w:rFonts w:eastAsiaTheme="minorEastAsia"/>
        </w:rPr>
      </w:pPr>
      <w:r w:rsidRPr="007577D2">
        <w:rPr>
          <w:rFonts w:eastAsiaTheme="minorEastAsia"/>
        </w:rPr>
        <w:t xml:space="preserve">количество </w:t>
      </w:r>
      <w:r w:rsidR="00FD75A3" w:rsidRPr="007577D2">
        <w:rPr>
          <w:rFonts w:eastAsiaTheme="minorEastAsia"/>
        </w:rPr>
        <w:t>контрольных</w:t>
      </w:r>
      <w:r w:rsidR="00FD75A3" w:rsidRPr="007577D2">
        <w:rPr>
          <w:rFonts w:eastAsiaTheme="minorEastAsia"/>
        </w:rPr>
        <w:tab/>
        <w:t>мероприятий, проведенных</w:t>
      </w:r>
      <w:r w:rsidRPr="007577D2">
        <w:rPr>
          <w:rFonts w:eastAsiaTheme="minorEastAsia"/>
        </w:rPr>
        <w:t xml:space="preserve"> </w:t>
      </w:r>
      <w:r w:rsidR="00FD75A3" w:rsidRPr="007577D2">
        <w:rPr>
          <w:rFonts w:eastAsiaTheme="minorEastAsia"/>
        </w:rP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A943C8" w:rsidRPr="007577D2" w:rsidRDefault="00A943C8" w:rsidP="008301DB">
      <w:pPr>
        <w:widowControl/>
        <w:autoSpaceDE/>
        <w:autoSpaceDN/>
        <w:ind w:left="0" w:firstLine="709"/>
        <w:jc w:val="left"/>
        <w:rPr>
          <w:rFonts w:eastAsiaTheme="minorEastAsia"/>
        </w:rPr>
      </w:pPr>
      <w:r w:rsidRPr="007577D2">
        <w:rPr>
          <w:rFonts w:eastAsiaTheme="minorEastAsia"/>
        </w:rPr>
        <w:br w:type="page"/>
      </w:r>
    </w:p>
    <w:p w:rsidR="00FD75A3" w:rsidRPr="007577D2" w:rsidRDefault="00FD75A3" w:rsidP="00ED6E36">
      <w:pPr>
        <w:widowControl/>
        <w:adjustRightInd w:val="0"/>
        <w:ind w:left="4254" w:firstLine="0"/>
        <w:jc w:val="center"/>
        <w:rPr>
          <w:rFonts w:eastAsiaTheme="minorEastAsia"/>
          <w:sz w:val="22"/>
          <w:szCs w:val="22"/>
        </w:rPr>
      </w:pPr>
      <w:r w:rsidRPr="007577D2">
        <w:rPr>
          <w:rFonts w:eastAsiaTheme="minorEastAsia"/>
          <w:sz w:val="22"/>
          <w:szCs w:val="22"/>
        </w:rPr>
        <w:lastRenderedPageBreak/>
        <w:t>Приложение № 1</w:t>
      </w:r>
    </w:p>
    <w:p w:rsidR="00FD75A3" w:rsidRPr="007577D2" w:rsidRDefault="00FD75A3" w:rsidP="00ED6E36">
      <w:pPr>
        <w:widowControl/>
        <w:adjustRightInd w:val="0"/>
        <w:ind w:left="4254" w:firstLine="0"/>
        <w:rPr>
          <w:rFonts w:eastAsiaTheme="minorEastAsia"/>
          <w:sz w:val="22"/>
          <w:szCs w:val="22"/>
        </w:rPr>
      </w:pPr>
      <w:r w:rsidRPr="007577D2">
        <w:rPr>
          <w:rFonts w:eastAsiaTheme="minorEastAsia"/>
          <w:sz w:val="22"/>
          <w:szCs w:val="22"/>
        </w:rPr>
        <w:t xml:space="preserve">к Положению о муниципальном контроле в сфере благоустройства на территории муниципального образования </w:t>
      </w:r>
      <w:r w:rsidR="00B117C1" w:rsidRPr="007577D2">
        <w:rPr>
          <w:rFonts w:eastAsiaTheme="minorEastAsia"/>
          <w:sz w:val="22"/>
          <w:szCs w:val="22"/>
        </w:rPr>
        <w:t xml:space="preserve">Володарское </w:t>
      </w:r>
      <w:r w:rsidRPr="007577D2">
        <w:rPr>
          <w:rFonts w:eastAsiaTheme="minorEastAsia"/>
          <w:sz w:val="22"/>
          <w:szCs w:val="22"/>
        </w:rPr>
        <w:t>сельское поселение Лужского муниципального района Ленинградской области</w:t>
      </w:r>
    </w:p>
    <w:p w:rsidR="00FD75A3" w:rsidRPr="00FD75A3" w:rsidRDefault="00FD75A3" w:rsidP="00AB1F29">
      <w:pPr>
        <w:widowControl/>
        <w:adjustRightInd w:val="0"/>
        <w:ind w:left="0" w:firstLine="709"/>
        <w:rPr>
          <w:rFonts w:eastAsiaTheme="minorEastAsia"/>
          <w:sz w:val="22"/>
          <w:szCs w:val="22"/>
        </w:rPr>
      </w:pPr>
    </w:p>
    <w:p w:rsidR="00FD75A3" w:rsidRPr="007577D2" w:rsidRDefault="00FD75A3" w:rsidP="00ED6E36">
      <w:pPr>
        <w:widowControl/>
        <w:adjustRightInd w:val="0"/>
        <w:ind w:left="0" w:firstLine="0"/>
        <w:jc w:val="center"/>
        <w:rPr>
          <w:rFonts w:eastAsiaTheme="minorEastAsia"/>
          <w:b/>
          <w:bCs/>
        </w:rPr>
      </w:pPr>
      <w:r w:rsidRPr="007577D2">
        <w:rPr>
          <w:rFonts w:eastAsiaTheme="minorEastAsia"/>
          <w:b/>
          <w:bCs/>
        </w:rPr>
        <w:t>Критерии</w:t>
      </w:r>
    </w:p>
    <w:p w:rsidR="00FD75A3" w:rsidRPr="007577D2" w:rsidRDefault="00FD75A3" w:rsidP="00ED6E36">
      <w:pPr>
        <w:widowControl/>
        <w:adjustRightInd w:val="0"/>
        <w:ind w:left="0" w:firstLine="0"/>
        <w:jc w:val="center"/>
        <w:rPr>
          <w:rFonts w:eastAsiaTheme="minorEastAsia"/>
          <w:b/>
          <w:bCs/>
        </w:rPr>
      </w:pPr>
      <w:r w:rsidRPr="007577D2">
        <w:rPr>
          <w:rFonts w:eastAsiaTheme="minorEastAsia"/>
          <w:b/>
          <w:bCs/>
        </w:rPr>
        <w:t>отнесения объектов муниципального контроля в сфере благоустройства к определенной</w:t>
      </w:r>
      <w:r w:rsidR="00ED6E36" w:rsidRPr="007577D2">
        <w:rPr>
          <w:rFonts w:eastAsiaTheme="minorEastAsia"/>
          <w:b/>
          <w:bCs/>
        </w:rPr>
        <w:t xml:space="preserve"> </w:t>
      </w:r>
      <w:r w:rsidRPr="007577D2">
        <w:rPr>
          <w:rFonts w:eastAsiaTheme="minorEastAsia"/>
          <w:b/>
          <w:bCs/>
        </w:rPr>
        <w:t xml:space="preserve">категории риска при осуществлении администрацией муниципального образования </w:t>
      </w:r>
      <w:r w:rsidR="00B117C1" w:rsidRPr="007577D2">
        <w:rPr>
          <w:rFonts w:eastAsiaTheme="minorEastAsia"/>
          <w:b/>
          <w:sz w:val="22"/>
          <w:szCs w:val="22"/>
        </w:rPr>
        <w:t>Володарское</w:t>
      </w:r>
      <w:r w:rsidR="00B117C1" w:rsidRPr="007577D2">
        <w:rPr>
          <w:rFonts w:eastAsiaTheme="minorEastAsia"/>
          <w:sz w:val="22"/>
          <w:szCs w:val="22"/>
        </w:rPr>
        <w:t xml:space="preserve"> </w:t>
      </w:r>
      <w:r w:rsidRPr="007577D2">
        <w:rPr>
          <w:rFonts w:eastAsiaTheme="minorEastAsia"/>
          <w:b/>
          <w:bCs/>
        </w:rPr>
        <w:t>сельское поселение Лужского муниципального района Ленинградской области муниципального контроля в сфере благоустройства</w:t>
      </w:r>
    </w:p>
    <w:p w:rsidR="00ED6E36" w:rsidRPr="007577D2" w:rsidRDefault="00ED6E36" w:rsidP="00A61C79">
      <w:pPr>
        <w:widowControl/>
        <w:adjustRightInd w:val="0"/>
        <w:ind w:left="0" w:firstLine="709"/>
        <w:rPr>
          <w:rFonts w:eastAsiaTheme="minorEastAsia"/>
          <w:bCs/>
        </w:rPr>
      </w:pPr>
    </w:p>
    <w:p w:rsidR="00FD75A3" w:rsidRPr="007577D2" w:rsidRDefault="00FD75A3" w:rsidP="00A61C79">
      <w:pPr>
        <w:widowControl/>
        <w:numPr>
          <w:ilvl w:val="0"/>
          <w:numId w:val="48"/>
        </w:numPr>
        <w:adjustRightInd w:val="0"/>
        <w:ind w:left="0" w:firstLine="709"/>
        <w:rPr>
          <w:rFonts w:eastAsiaTheme="minorEastAsia"/>
        </w:rPr>
      </w:pPr>
      <w:r w:rsidRPr="007577D2">
        <w:rPr>
          <w:rFonts w:eastAsiaTheme="minorEastAsia"/>
        </w:rPr>
        <w:t>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rsidR="00FD75A3" w:rsidRPr="007577D2" w:rsidRDefault="00FD75A3" w:rsidP="00A61C79">
      <w:pPr>
        <w:widowControl/>
        <w:numPr>
          <w:ilvl w:val="0"/>
          <w:numId w:val="48"/>
        </w:numPr>
        <w:adjustRightInd w:val="0"/>
        <w:ind w:left="0" w:firstLine="709"/>
        <w:rPr>
          <w:rFonts w:eastAsiaTheme="minorEastAsia"/>
        </w:rPr>
      </w:pPr>
      <w:r w:rsidRPr="007577D2">
        <w:rPr>
          <w:rFonts w:eastAsiaTheme="minorEastAsia"/>
        </w:rPr>
        <w:t>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p>
    <w:p w:rsidR="00FD75A3" w:rsidRPr="007577D2" w:rsidRDefault="00FD75A3" w:rsidP="00A61C79">
      <w:pPr>
        <w:widowControl/>
        <w:adjustRightInd w:val="0"/>
        <w:ind w:left="0" w:firstLine="709"/>
        <w:rPr>
          <w:rFonts w:eastAsiaTheme="minorEastAsia"/>
        </w:rPr>
      </w:pPr>
      <w:r w:rsidRPr="007577D2">
        <w:rPr>
          <w:rFonts w:eastAsiaTheme="minorEastAsia"/>
        </w:rPr>
        <w:t xml:space="preserve">К = </w:t>
      </w:r>
      <w:r w:rsidR="00ED6E36" w:rsidRPr="007577D2">
        <w:rPr>
          <w:rFonts w:eastAsiaTheme="minorEastAsia"/>
        </w:rPr>
        <w:t>Т+В-Д</w:t>
      </w:r>
      <w:r w:rsidRPr="007577D2">
        <w:rPr>
          <w:rFonts w:eastAsiaTheme="minorEastAsia"/>
        </w:rPr>
        <w:t>,</w:t>
      </w:r>
    </w:p>
    <w:p w:rsidR="00FD75A3" w:rsidRPr="007577D2" w:rsidRDefault="00FD75A3" w:rsidP="00A61C79">
      <w:pPr>
        <w:widowControl/>
        <w:adjustRightInd w:val="0"/>
        <w:ind w:left="0" w:firstLine="709"/>
        <w:rPr>
          <w:rFonts w:eastAsiaTheme="minorEastAsia"/>
        </w:rPr>
      </w:pPr>
      <w:r w:rsidRPr="007577D2">
        <w:rPr>
          <w:rFonts w:eastAsiaTheme="minorEastAsia"/>
        </w:rPr>
        <w:t>где:</w:t>
      </w:r>
    </w:p>
    <w:p w:rsidR="00FD75A3" w:rsidRPr="007577D2" w:rsidRDefault="00FD75A3" w:rsidP="00A61C79">
      <w:pPr>
        <w:widowControl/>
        <w:adjustRightInd w:val="0"/>
        <w:ind w:left="0" w:firstLine="709"/>
        <w:rPr>
          <w:rFonts w:eastAsiaTheme="minorEastAsia"/>
        </w:rPr>
      </w:pPr>
      <w:r w:rsidRPr="007577D2">
        <w:rPr>
          <w:rFonts w:eastAsiaTheme="minorEastAsia"/>
          <w:b/>
          <w:bCs/>
        </w:rPr>
        <w:t xml:space="preserve">К = итоговый балл, </w:t>
      </w:r>
      <w:r w:rsidRPr="007577D2">
        <w:rPr>
          <w:rFonts w:eastAsiaTheme="minorEastAsia"/>
        </w:rPr>
        <w:t>обозначающий следующие категории риска:</w:t>
      </w:r>
    </w:p>
    <w:p w:rsidR="00FD75A3" w:rsidRPr="007577D2" w:rsidRDefault="00FD75A3" w:rsidP="00A61C79">
      <w:pPr>
        <w:widowControl/>
        <w:adjustRightInd w:val="0"/>
        <w:ind w:left="0" w:firstLine="709"/>
        <w:rPr>
          <w:rFonts w:eastAsiaTheme="minorEastAsia"/>
        </w:rPr>
      </w:pPr>
      <w:r w:rsidRPr="007577D2">
        <w:rPr>
          <w:rFonts w:eastAsiaTheme="minorEastAsia"/>
        </w:rPr>
        <w:t>4 и более баллов - категория среднего риска,</w:t>
      </w:r>
    </w:p>
    <w:p w:rsidR="00FD75A3" w:rsidRPr="007577D2" w:rsidRDefault="00FD75A3" w:rsidP="00A61C79">
      <w:pPr>
        <w:widowControl/>
        <w:adjustRightInd w:val="0"/>
        <w:ind w:left="0" w:firstLine="709"/>
        <w:rPr>
          <w:rFonts w:eastAsiaTheme="minorEastAsia"/>
        </w:rPr>
      </w:pPr>
      <w:r w:rsidRPr="007577D2">
        <w:rPr>
          <w:rFonts w:eastAsiaTheme="minorEastAsia"/>
        </w:rPr>
        <w:t>3 балла - категория умеренного риска,</w:t>
      </w:r>
    </w:p>
    <w:p w:rsidR="00FD75A3" w:rsidRPr="007577D2" w:rsidRDefault="00FD75A3" w:rsidP="00A61C79">
      <w:pPr>
        <w:widowControl/>
        <w:adjustRightInd w:val="0"/>
        <w:ind w:left="0" w:firstLine="709"/>
        <w:rPr>
          <w:rFonts w:eastAsiaTheme="minorEastAsia"/>
        </w:rPr>
      </w:pPr>
      <w:r w:rsidRPr="007577D2">
        <w:rPr>
          <w:rFonts w:eastAsiaTheme="minorEastAsia"/>
        </w:rPr>
        <w:t>2 и менее баллов - категория низкого риска.</w:t>
      </w:r>
    </w:p>
    <w:p w:rsidR="00FD75A3" w:rsidRPr="00FD75A3" w:rsidRDefault="00FD75A3" w:rsidP="00A61C79">
      <w:pPr>
        <w:widowControl/>
        <w:adjustRightInd w:val="0"/>
        <w:ind w:left="0" w:firstLine="709"/>
        <w:rPr>
          <w:rFonts w:eastAsiaTheme="minorEastAsia"/>
        </w:rPr>
      </w:pPr>
    </w:p>
    <w:p w:rsidR="00FD75A3" w:rsidRPr="007577D2" w:rsidRDefault="00FD75A3" w:rsidP="00A61C79">
      <w:pPr>
        <w:widowControl/>
        <w:adjustRightInd w:val="0"/>
        <w:ind w:left="0" w:firstLine="709"/>
        <w:rPr>
          <w:rFonts w:eastAsiaTheme="minorEastAsia"/>
        </w:rPr>
      </w:pPr>
      <w:r w:rsidRPr="007577D2">
        <w:rPr>
          <w:rFonts w:eastAsiaTheme="minorEastAsia"/>
          <w:b/>
          <w:bCs/>
        </w:rPr>
        <w:t xml:space="preserve">Т - тяжесть причинения вреда (ущерба) охраняемым законом ценностям, </w:t>
      </w:r>
      <w:r w:rsidRPr="007577D2">
        <w:rPr>
          <w:rFonts w:eastAsiaTheme="minorEastAsia"/>
        </w:rPr>
        <w:t>где: значению Т присваивается 3 балла в случае, если объекты контроля относятся к:</w:t>
      </w:r>
    </w:p>
    <w:p w:rsidR="00FD75A3" w:rsidRPr="007577D2" w:rsidRDefault="00FD75A3" w:rsidP="00A61C79">
      <w:pPr>
        <w:widowControl/>
        <w:adjustRightInd w:val="0"/>
        <w:ind w:left="0" w:firstLine="709"/>
        <w:rPr>
          <w:rFonts w:eastAsiaTheme="minorEastAsia"/>
        </w:rPr>
      </w:pPr>
      <w:r w:rsidRPr="007577D2">
        <w:rPr>
          <w:rFonts w:eastAsiaTheme="minorEastAsia"/>
        </w:rPr>
        <w:t>а)</w:t>
      </w:r>
      <w:r w:rsidRPr="007577D2">
        <w:rPr>
          <w:rFonts w:eastAsiaTheme="minorEastAsia"/>
        </w:rPr>
        <w:tab/>
        <w:t>детским игровым и детским спортивным площадкам, в том числе инклюзивным детским</w:t>
      </w:r>
      <w:r w:rsidR="00ED6E36" w:rsidRPr="007577D2">
        <w:rPr>
          <w:rFonts w:eastAsiaTheme="minorEastAsia"/>
        </w:rPr>
        <w:t xml:space="preserve"> </w:t>
      </w:r>
      <w:r w:rsidRPr="007577D2">
        <w:rPr>
          <w:rFonts w:eastAsiaTheme="minorEastAsia"/>
        </w:rPr>
        <w:t>игровым площадкам и инклюзивным детским спортивным площадкам, предусматривающим</w:t>
      </w:r>
      <w:r w:rsidR="00ED6E36" w:rsidRPr="007577D2">
        <w:rPr>
          <w:rFonts w:eastAsiaTheme="minorEastAsia"/>
        </w:rPr>
        <w:t xml:space="preserve"> </w:t>
      </w:r>
      <w:r w:rsidRPr="007577D2">
        <w:rPr>
          <w:rFonts w:eastAsiaTheme="minorEastAsia"/>
        </w:rPr>
        <w:t>возможность для игр, в том числе совместных, детей, у которых отсутствуют ограничения здоровья,</w:t>
      </w:r>
      <w:r w:rsidR="00ED6E36" w:rsidRPr="007577D2">
        <w:rPr>
          <w:rFonts w:eastAsiaTheme="minorEastAsia"/>
        </w:rPr>
        <w:t xml:space="preserve"> </w:t>
      </w:r>
      <w:r w:rsidRPr="007577D2">
        <w:rPr>
          <w:rFonts w:eastAsiaTheme="minorEastAsia"/>
        </w:rPr>
        <w:t>препятствующие физической активности, и детей с ограниченными возможностями здоровья;</w:t>
      </w:r>
    </w:p>
    <w:p w:rsidR="00FD75A3" w:rsidRPr="007577D2" w:rsidRDefault="00FD75A3" w:rsidP="00A61C79">
      <w:pPr>
        <w:widowControl/>
        <w:adjustRightInd w:val="0"/>
        <w:ind w:left="0" w:firstLine="709"/>
        <w:rPr>
          <w:rFonts w:eastAsiaTheme="minorEastAsia"/>
        </w:rPr>
      </w:pPr>
      <w:r w:rsidRPr="007577D2">
        <w:rPr>
          <w:rFonts w:eastAsiaTheme="minorEastAsia"/>
        </w:rPr>
        <w:t>б)</w:t>
      </w:r>
      <w:r w:rsidRPr="007577D2">
        <w:rPr>
          <w:rFonts w:eastAsiaTheme="minorEastAsia"/>
        </w:rPr>
        <w:tab/>
        <w:t>инклюзивным спортивным площадкам, предусматривающим возможность для занятий</w:t>
      </w:r>
      <w:r w:rsidR="00ED6E36" w:rsidRPr="007577D2">
        <w:rPr>
          <w:rFonts w:eastAsiaTheme="minorEastAsia"/>
        </w:rPr>
        <w:t xml:space="preserve"> физкультурой и спортом </w:t>
      </w:r>
      <w:r w:rsidRPr="007577D2">
        <w:rPr>
          <w:rFonts w:eastAsiaTheme="minorEastAsia"/>
        </w:rPr>
        <w:t>взрослыми людьми</w:t>
      </w:r>
      <w:r w:rsidR="00ED6E36" w:rsidRPr="007577D2">
        <w:rPr>
          <w:rFonts w:eastAsiaTheme="minorEastAsia"/>
        </w:rPr>
        <w:t xml:space="preserve"> </w:t>
      </w:r>
      <w:r w:rsidRPr="007577D2">
        <w:rPr>
          <w:rFonts w:eastAsiaTheme="minorEastAsia"/>
        </w:rPr>
        <w:t>с ограниченными возможностями здоровья;</w:t>
      </w:r>
    </w:p>
    <w:p w:rsidR="00FD75A3" w:rsidRPr="007577D2" w:rsidRDefault="00FD75A3" w:rsidP="00A61C79">
      <w:pPr>
        <w:widowControl/>
        <w:adjustRightInd w:val="0"/>
        <w:ind w:left="0" w:firstLine="709"/>
        <w:rPr>
          <w:rFonts w:eastAsiaTheme="minorEastAsia"/>
        </w:rPr>
      </w:pPr>
      <w:r w:rsidRPr="007577D2">
        <w:rPr>
          <w:rFonts w:eastAsiaTheme="minorEastAsia"/>
        </w:rPr>
        <w:t>в)</w:t>
      </w:r>
      <w:r w:rsidRPr="007577D2">
        <w:rPr>
          <w:rFonts w:eastAsiaTheme="minorEastAsia"/>
        </w:rPr>
        <w:tab/>
        <w:t>водоохранным зонам;</w:t>
      </w:r>
    </w:p>
    <w:p w:rsidR="00FD75A3" w:rsidRPr="007577D2" w:rsidRDefault="00FD75A3" w:rsidP="00A61C79">
      <w:pPr>
        <w:widowControl/>
        <w:adjustRightInd w:val="0"/>
        <w:ind w:left="0" w:firstLine="709"/>
        <w:rPr>
          <w:rFonts w:eastAsiaTheme="minorEastAsia"/>
        </w:rPr>
      </w:pPr>
      <w:r w:rsidRPr="007577D2">
        <w:rPr>
          <w:rFonts w:eastAsiaTheme="minorEastAsia"/>
        </w:rPr>
        <w:t>г)</w:t>
      </w:r>
      <w:r w:rsidRPr="007577D2">
        <w:rPr>
          <w:rFonts w:eastAsiaTheme="minorEastAsia"/>
        </w:rPr>
        <w:tab/>
        <w:t>контейнерным площадкам и площадкам для складирования отдельных групп</w:t>
      </w:r>
      <w:r w:rsidR="00ED6E36" w:rsidRPr="007577D2">
        <w:rPr>
          <w:rFonts w:eastAsiaTheme="minorEastAsia"/>
        </w:rPr>
        <w:t xml:space="preserve"> </w:t>
      </w:r>
      <w:r w:rsidRPr="007577D2">
        <w:rPr>
          <w:rFonts w:eastAsiaTheme="minorEastAsia"/>
        </w:rPr>
        <w:t>коммунальных отходов;</w:t>
      </w:r>
    </w:p>
    <w:p w:rsidR="00FD75A3" w:rsidRPr="007577D2" w:rsidRDefault="00FD75A3" w:rsidP="00A61C79">
      <w:pPr>
        <w:widowControl/>
        <w:adjustRightInd w:val="0"/>
        <w:ind w:left="0" w:firstLine="709"/>
        <w:rPr>
          <w:rFonts w:eastAsiaTheme="minorEastAsia"/>
        </w:rPr>
      </w:pPr>
      <w:r w:rsidRPr="007577D2">
        <w:rPr>
          <w:rFonts w:eastAsiaTheme="minorEastAsia"/>
        </w:rPr>
        <w:t>д)</w:t>
      </w:r>
      <w:r w:rsidRPr="007577D2">
        <w:rPr>
          <w:rFonts w:eastAsiaTheme="minorEastAsia"/>
        </w:rPr>
        <w:tab/>
        <w:t>строительным площадкам, в том числе к объектам благоустройства</w:t>
      </w:r>
      <w:r w:rsidR="00ED6E36" w:rsidRPr="007577D2">
        <w:rPr>
          <w:rFonts w:eastAsiaTheme="minorEastAsia"/>
        </w:rPr>
        <w:t xml:space="preserve"> </w:t>
      </w:r>
      <w:r w:rsidRPr="007577D2">
        <w:rPr>
          <w:rFonts w:eastAsiaTheme="minorEastAsia"/>
        </w:rPr>
        <w:t>в отношении которых проводится капитальный ремонт;</w:t>
      </w:r>
    </w:p>
    <w:p w:rsidR="00FD75A3" w:rsidRPr="007577D2" w:rsidRDefault="00FD75A3" w:rsidP="00A61C79">
      <w:pPr>
        <w:widowControl/>
        <w:adjustRightInd w:val="0"/>
        <w:ind w:left="0" w:firstLine="709"/>
        <w:rPr>
          <w:rFonts w:eastAsiaTheme="minorEastAsia"/>
        </w:rPr>
      </w:pPr>
      <w:r w:rsidRPr="007577D2">
        <w:rPr>
          <w:rFonts w:eastAsiaTheme="minorEastAsia"/>
        </w:rPr>
        <w:t>е)</w:t>
      </w:r>
      <w:r w:rsidRPr="007577D2">
        <w:rPr>
          <w:rFonts w:eastAsiaTheme="minorEastAsia"/>
        </w:rPr>
        <w:tab/>
        <w:t>объектам культурного населения (памятникам истории и культуры).</w:t>
      </w:r>
    </w:p>
    <w:p w:rsidR="00FD75A3" w:rsidRPr="00FD75A3" w:rsidRDefault="00FD75A3" w:rsidP="00A61C79">
      <w:pPr>
        <w:widowControl/>
        <w:adjustRightInd w:val="0"/>
        <w:ind w:left="0" w:firstLine="709"/>
        <w:rPr>
          <w:rFonts w:eastAsiaTheme="minorEastAsia"/>
        </w:rPr>
      </w:pPr>
    </w:p>
    <w:p w:rsidR="00FD75A3" w:rsidRPr="007577D2" w:rsidRDefault="00FD75A3" w:rsidP="00A61C79">
      <w:pPr>
        <w:widowControl/>
        <w:adjustRightInd w:val="0"/>
        <w:ind w:left="0" w:firstLine="709"/>
        <w:rPr>
          <w:rFonts w:eastAsiaTheme="minorEastAsia"/>
        </w:rPr>
      </w:pPr>
      <w:r w:rsidRPr="007577D2">
        <w:rPr>
          <w:rFonts w:eastAsiaTheme="minorEastAsia"/>
        </w:rPr>
        <w:t xml:space="preserve">значению </w:t>
      </w:r>
      <w:r w:rsidRPr="007577D2">
        <w:rPr>
          <w:rFonts w:eastAsiaTheme="minorEastAsia"/>
          <w:b/>
        </w:rPr>
        <w:t>Т</w:t>
      </w:r>
      <w:r w:rsidRPr="007577D2">
        <w:rPr>
          <w:rFonts w:eastAsiaTheme="minorEastAsia"/>
        </w:rPr>
        <w:t xml:space="preserve"> присваивается 2 балла в случае, если объекты контроля относятся к:</w:t>
      </w:r>
    </w:p>
    <w:p w:rsidR="00FD75A3" w:rsidRPr="007577D2" w:rsidRDefault="00FD75A3" w:rsidP="00A61C79">
      <w:pPr>
        <w:widowControl/>
        <w:adjustRightInd w:val="0"/>
        <w:ind w:left="0" w:firstLine="709"/>
        <w:rPr>
          <w:rFonts w:eastAsiaTheme="minorEastAsia"/>
        </w:rPr>
      </w:pPr>
      <w:r w:rsidRPr="007577D2">
        <w:rPr>
          <w:rFonts w:eastAsiaTheme="minorEastAsia"/>
        </w:rPr>
        <w:t>а)</w:t>
      </w:r>
      <w:r w:rsidRPr="007577D2">
        <w:rPr>
          <w:rFonts w:eastAsiaTheme="minorEastAsia"/>
        </w:rPr>
        <w:tab/>
        <w:t>местам размещения нестационарных торговых объектов;</w:t>
      </w:r>
    </w:p>
    <w:p w:rsidR="00FD75A3" w:rsidRPr="007577D2" w:rsidRDefault="00FD75A3" w:rsidP="00A61C79">
      <w:pPr>
        <w:widowControl/>
        <w:adjustRightInd w:val="0"/>
        <w:ind w:left="0" w:firstLine="709"/>
        <w:rPr>
          <w:rFonts w:eastAsiaTheme="minorEastAsia"/>
        </w:rPr>
      </w:pPr>
      <w:r w:rsidRPr="007577D2">
        <w:rPr>
          <w:rFonts w:eastAsiaTheme="minorEastAsia"/>
        </w:rPr>
        <w:t>б)</w:t>
      </w:r>
      <w:r w:rsidRPr="007577D2">
        <w:rPr>
          <w:rFonts w:eastAsiaTheme="minorEastAsia"/>
        </w:rPr>
        <w:tab/>
        <w:t>кладбищам и мемориальным зонам;</w:t>
      </w:r>
    </w:p>
    <w:p w:rsidR="00FD75A3" w:rsidRPr="007577D2" w:rsidRDefault="00FD75A3" w:rsidP="00A61C79">
      <w:pPr>
        <w:widowControl/>
        <w:adjustRightInd w:val="0"/>
        <w:ind w:left="0" w:firstLine="709"/>
        <w:rPr>
          <w:rFonts w:eastAsiaTheme="minorEastAsia"/>
        </w:rPr>
      </w:pPr>
      <w:r w:rsidRPr="007577D2">
        <w:rPr>
          <w:rFonts w:eastAsiaTheme="minorEastAsia"/>
        </w:rPr>
        <w:t>в)</w:t>
      </w:r>
      <w:r w:rsidRPr="007577D2">
        <w:rPr>
          <w:rFonts w:eastAsiaTheme="minorEastAsia"/>
        </w:rPr>
        <w:tab/>
        <w:t>площадкам пикниковым, барбекю, танцевальным, для отдыха и досуга, проведения</w:t>
      </w:r>
      <w:r w:rsidR="00ED6E36" w:rsidRPr="007577D2">
        <w:rPr>
          <w:rFonts w:eastAsiaTheme="minorEastAsia"/>
        </w:rPr>
        <w:t xml:space="preserve"> </w:t>
      </w:r>
      <w:r w:rsidRPr="007577D2">
        <w:rPr>
          <w:rFonts w:eastAsiaTheme="minorEastAsia"/>
        </w:rPr>
        <w:t>массовых мероприятий, размещения аттракционов, средств информации;</w:t>
      </w:r>
    </w:p>
    <w:p w:rsidR="00FD75A3" w:rsidRPr="007577D2" w:rsidRDefault="00FD75A3" w:rsidP="00A61C79">
      <w:pPr>
        <w:widowControl/>
        <w:adjustRightInd w:val="0"/>
        <w:ind w:left="0" w:firstLine="709"/>
        <w:rPr>
          <w:rFonts w:eastAsiaTheme="minorEastAsia"/>
        </w:rPr>
      </w:pPr>
      <w:r w:rsidRPr="007577D2">
        <w:rPr>
          <w:rFonts w:eastAsiaTheme="minorEastAsia"/>
        </w:rPr>
        <w:t>г)</w:t>
      </w:r>
      <w:r w:rsidRPr="007577D2">
        <w:rPr>
          <w:rFonts w:eastAsiaTheme="minorEastAsia"/>
        </w:rPr>
        <w:tab/>
        <w:t>некапитальным нестационарным строениям и сооружениям;</w:t>
      </w:r>
    </w:p>
    <w:p w:rsidR="00FD75A3" w:rsidRPr="007577D2" w:rsidRDefault="00FD75A3" w:rsidP="00A61C79">
      <w:pPr>
        <w:widowControl/>
        <w:adjustRightInd w:val="0"/>
        <w:ind w:left="0" w:firstLine="709"/>
        <w:rPr>
          <w:rFonts w:eastAsiaTheme="minorEastAsia"/>
        </w:rPr>
      </w:pPr>
      <w:r w:rsidRPr="007577D2">
        <w:rPr>
          <w:rFonts w:eastAsiaTheme="minorEastAsia"/>
        </w:rPr>
        <w:t>д)</w:t>
      </w:r>
      <w:r w:rsidRPr="007577D2">
        <w:rPr>
          <w:rFonts w:eastAsiaTheme="minorEastAsia"/>
        </w:rPr>
        <w:tab/>
        <w:t>сезонным (летним) кафе;</w:t>
      </w:r>
    </w:p>
    <w:p w:rsidR="00FD75A3" w:rsidRPr="007577D2" w:rsidRDefault="00FD75A3" w:rsidP="00A61C79">
      <w:pPr>
        <w:widowControl/>
        <w:adjustRightInd w:val="0"/>
        <w:ind w:left="0" w:firstLine="709"/>
        <w:rPr>
          <w:rFonts w:eastAsiaTheme="minorEastAsia"/>
        </w:rPr>
      </w:pPr>
      <w:r w:rsidRPr="007577D2">
        <w:rPr>
          <w:rFonts w:eastAsiaTheme="minorEastAsia"/>
        </w:rPr>
        <w:t>г) территориям рекреационного назначения.</w:t>
      </w:r>
    </w:p>
    <w:p w:rsidR="00FD75A3" w:rsidRPr="007577D2" w:rsidRDefault="00FD75A3" w:rsidP="00A61C79">
      <w:pPr>
        <w:widowControl/>
        <w:adjustRightInd w:val="0"/>
        <w:ind w:left="0" w:firstLine="709"/>
        <w:rPr>
          <w:rFonts w:eastAsiaTheme="minorEastAsia"/>
        </w:rPr>
      </w:pPr>
      <w:r w:rsidRPr="007577D2">
        <w:rPr>
          <w:rFonts w:eastAsiaTheme="minorEastAsia"/>
        </w:rPr>
        <w:t>При наличии критериев, позволяющих отнести объект контроля к различным категориям риска, подлежат применению критерии, относящие объект контроля к более высокой категории риска.</w:t>
      </w:r>
    </w:p>
    <w:p w:rsidR="00FD75A3" w:rsidRPr="007577D2" w:rsidRDefault="00FD75A3" w:rsidP="00A61C79">
      <w:pPr>
        <w:widowControl/>
        <w:adjustRightInd w:val="0"/>
        <w:ind w:left="0" w:firstLine="709"/>
        <w:rPr>
          <w:rFonts w:eastAsiaTheme="minorEastAsia"/>
        </w:rPr>
      </w:pPr>
      <w:r w:rsidRPr="007577D2">
        <w:rPr>
          <w:rFonts w:eastAsiaTheme="minorEastAsia"/>
          <w:b/>
          <w:bCs/>
        </w:rPr>
        <w:lastRenderedPageBreak/>
        <w:t xml:space="preserve">В - вероятность наступления негативных событий, которые могут повлечь причинение вреда (ущерба) охраняемым законом ценностям, </w:t>
      </w:r>
      <w:r w:rsidRPr="007577D2">
        <w:rPr>
          <w:rFonts w:eastAsiaTheme="minorEastAsia"/>
        </w:rPr>
        <w:t>где:</w:t>
      </w:r>
    </w:p>
    <w:p w:rsidR="00FD75A3" w:rsidRPr="00FD75A3" w:rsidRDefault="00FD75A3" w:rsidP="00A61C79">
      <w:pPr>
        <w:widowControl/>
        <w:adjustRightInd w:val="0"/>
        <w:ind w:left="0" w:firstLine="709"/>
        <w:rPr>
          <w:rFonts w:eastAsiaTheme="minorEastAsia"/>
        </w:rPr>
      </w:pPr>
    </w:p>
    <w:p w:rsidR="00FD75A3" w:rsidRPr="007577D2" w:rsidRDefault="00FD75A3" w:rsidP="00A61C79">
      <w:pPr>
        <w:widowControl/>
        <w:adjustRightInd w:val="0"/>
        <w:ind w:left="0" w:firstLine="709"/>
        <w:rPr>
          <w:rFonts w:eastAsiaTheme="minorEastAsia"/>
        </w:rPr>
      </w:pPr>
      <w:r w:rsidRPr="007577D2">
        <w:rPr>
          <w:rFonts w:eastAsiaTheme="minorEastAsia"/>
        </w:rPr>
        <w:t xml:space="preserve">значению </w:t>
      </w:r>
      <w:r w:rsidRPr="007577D2">
        <w:rPr>
          <w:rFonts w:eastAsiaTheme="minorEastAsia"/>
          <w:b/>
        </w:rPr>
        <w:t>В</w:t>
      </w:r>
      <w:r w:rsidR="003D7A77" w:rsidRPr="007577D2">
        <w:rPr>
          <w:rFonts w:eastAsiaTheme="minorEastAsia"/>
          <w:b/>
        </w:rPr>
        <w:t>,</w:t>
      </w:r>
      <w:r w:rsidRPr="007577D2">
        <w:rPr>
          <w:rFonts w:eastAsiaTheme="minorEastAsia"/>
        </w:rPr>
        <w:t xml:space="preserve"> присваивается по 1 баллу за каждый следующий критерий если в отношении юридического лица, индивидуального предпринимателя, гражданина, должностного лица, осуществляющего деятельность, действия к которым предъявляются обязательные требования по соблюдению Правил благоустройства, требования к обеспечению доступности для инвалидов объектов социальной, инженерной и транспортной инфраструктур и предоставляемых услуг:</w:t>
      </w:r>
    </w:p>
    <w:p w:rsidR="00FD75A3" w:rsidRPr="007577D2" w:rsidRDefault="00FD75A3" w:rsidP="00A61C79">
      <w:pPr>
        <w:widowControl/>
        <w:adjustRightInd w:val="0"/>
        <w:ind w:left="0" w:firstLine="709"/>
        <w:rPr>
          <w:rFonts w:eastAsiaTheme="minorEastAsia"/>
        </w:rPr>
      </w:pPr>
      <w:r w:rsidRPr="007577D2">
        <w:rPr>
          <w:rFonts w:eastAsiaTheme="minorEastAsia"/>
        </w:rPr>
        <w:t>а)</w:t>
      </w:r>
      <w:r w:rsidRPr="007577D2">
        <w:rPr>
          <w:rFonts w:eastAsiaTheme="minorEastAsia"/>
        </w:rPr>
        <w:tab/>
        <w:t>в течение 2 лет предшествующих дате принятия решения об отнесении объекта контроля к</w:t>
      </w:r>
      <w:r w:rsidR="00ED6E36" w:rsidRPr="007577D2">
        <w:rPr>
          <w:rFonts w:eastAsiaTheme="minorEastAsia"/>
        </w:rPr>
        <w:t xml:space="preserve"> </w:t>
      </w:r>
      <w:r w:rsidRPr="007577D2">
        <w:rPr>
          <w:rFonts w:eastAsiaTheme="minorEastAsia"/>
        </w:rPr>
        <w:t>категории риска имеется вступившее в законную силу постановление о назначении</w:t>
      </w:r>
      <w:r w:rsidR="00ED6E36" w:rsidRPr="007577D2">
        <w:rPr>
          <w:rFonts w:eastAsiaTheme="minorEastAsia"/>
        </w:rPr>
        <w:t xml:space="preserve"> </w:t>
      </w:r>
      <w:r w:rsidRPr="007577D2">
        <w:rPr>
          <w:rFonts w:eastAsiaTheme="minorEastAsia"/>
        </w:rPr>
        <w:t>административного наказания за совершение административных правонарушений,</w:t>
      </w:r>
      <w:r w:rsidR="00ED6E36" w:rsidRPr="007577D2">
        <w:rPr>
          <w:rFonts w:eastAsiaTheme="minorEastAsia"/>
        </w:rPr>
        <w:t xml:space="preserve"> </w:t>
      </w:r>
      <w:r w:rsidRPr="007577D2">
        <w:rPr>
          <w:rFonts w:eastAsiaTheme="minorEastAsia"/>
        </w:rPr>
        <w:t>предусмотренных главой 4 областного закона Ленинградской области от 02.07.2003 № 47-оз «Об</w:t>
      </w:r>
      <w:r w:rsidR="00ED6E36" w:rsidRPr="007577D2">
        <w:rPr>
          <w:rFonts w:eastAsiaTheme="minorEastAsia"/>
        </w:rPr>
        <w:t xml:space="preserve"> </w:t>
      </w:r>
      <w:r w:rsidRPr="007577D2">
        <w:rPr>
          <w:rFonts w:eastAsiaTheme="minorEastAsia"/>
        </w:rPr>
        <w:t>административных правонарушениях»;</w:t>
      </w:r>
    </w:p>
    <w:p w:rsidR="00FD75A3" w:rsidRPr="007577D2" w:rsidRDefault="00FD75A3" w:rsidP="00A61C79">
      <w:pPr>
        <w:widowControl/>
        <w:adjustRightInd w:val="0"/>
        <w:ind w:left="0" w:firstLine="709"/>
        <w:rPr>
          <w:rFonts w:eastAsiaTheme="minorEastAsia"/>
        </w:rPr>
      </w:pPr>
      <w:r w:rsidRPr="007577D2">
        <w:rPr>
          <w:rFonts w:eastAsiaTheme="minorEastAsia"/>
        </w:rPr>
        <w:t>б)</w:t>
      </w:r>
      <w:r w:rsidRPr="007577D2">
        <w:rPr>
          <w:rFonts w:eastAsiaTheme="minorEastAsia"/>
        </w:rPr>
        <w:tab/>
        <w:t>в течение 1 года на дату принятия решения об отнесении объекта контроля к категории</w:t>
      </w:r>
      <w:r w:rsidR="00ED6E36" w:rsidRPr="007577D2">
        <w:rPr>
          <w:rFonts w:eastAsiaTheme="minorEastAsia"/>
        </w:rPr>
        <w:t xml:space="preserve"> </w:t>
      </w:r>
      <w:r w:rsidRPr="007577D2">
        <w:rPr>
          <w:rFonts w:eastAsiaTheme="minorEastAsia"/>
        </w:rPr>
        <w:t>риска имеется 1 и более неисполненных предписаний об устранении выявленных нарушений при</w:t>
      </w:r>
      <w:r w:rsidR="00ED6E36" w:rsidRPr="007577D2">
        <w:rPr>
          <w:rFonts w:eastAsiaTheme="minorEastAsia"/>
        </w:rPr>
        <w:t xml:space="preserve"> </w:t>
      </w:r>
      <w:r w:rsidRPr="007577D2">
        <w:rPr>
          <w:rFonts w:eastAsiaTheme="minorEastAsia"/>
        </w:rPr>
        <w:t>проведении органом муниципального контроля контрольного мероприятия, в том числе</w:t>
      </w:r>
      <w:r w:rsidR="00ED6E36" w:rsidRPr="007577D2">
        <w:rPr>
          <w:rFonts w:eastAsiaTheme="minorEastAsia"/>
        </w:rPr>
        <w:t xml:space="preserve"> </w:t>
      </w:r>
      <w:r w:rsidRPr="007577D2">
        <w:rPr>
          <w:rFonts w:eastAsiaTheme="minorEastAsia"/>
        </w:rPr>
        <w:t>контрольного мероприятия без взаимодействия с контролируемым лицом.</w:t>
      </w:r>
    </w:p>
    <w:p w:rsidR="00FD75A3" w:rsidRPr="00FD75A3" w:rsidRDefault="00FD75A3" w:rsidP="00A61C79">
      <w:pPr>
        <w:widowControl/>
        <w:adjustRightInd w:val="0"/>
        <w:ind w:left="0" w:firstLine="709"/>
        <w:rPr>
          <w:rFonts w:eastAsiaTheme="minorEastAsia"/>
        </w:rPr>
      </w:pPr>
    </w:p>
    <w:p w:rsidR="00FD75A3" w:rsidRPr="007577D2" w:rsidRDefault="00FD75A3" w:rsidP="00A61C79">
      <w:pPr>
        <w:widowControl/>
        <w:adjustRightInd w:val="0"/>
        <w:ind w:left="0" w:firstLine="709"/>
        <w:rPr>
          <w:rFonts w:eastAsiaTheme="minorEastAsia"/>
        </w:rPr>
      </w:pPr>
      <w:r w:rsidRPr="007577D2">
        <w:rPr>
          <w:rFonts w:eastAsiaTheme="minorEastAsia"/>
          <w:b/>
        </w:rPr>
        <w:t>Д</w:t>
      </w:r>
      <w:r w:rsidRPr="007577D2">
        <w:rPr>
          <w:rFonts w:eastAsiaTheme="minorEastAsia"/>
        </w:rPr>
        <w:t xml:space="preserve"> - </w:t>
      </w:r>
      <w:r w:rsidRPr="007577D2">
        <w:rPr>
          <w:rFonts w:eastAsiaTheme="minorEastAsia"/>
          <w:b/>
          <w:bCs/>
        </w:rPr>
        <w:t xml:space="preserve">добросовестность контролируемых лиц, </w:t>
      </w:r>
      <w:r w:rsidRPr="007577D2">
        <w:rPr>
          <w:rFonts w:eastAsiaTheme="minorEastAsia"/>
        </w:rPr>
        <w:t>где:</w:t>
      </w:r>
    </w:p>
    <w:p w:rsidR="00FD75A3" w:rsidRPr="007577D2" w:rsidRDefault="00FD75A3" w:rsidP="00A61C79">
      <w:pPr>
        <w:widowControl/>
        <w:adjustRightInd w:val="0"/>
        <w:ind w:left="0" w:firstLine="709"/>
        <w:rPr>
          <w:rFonts w:eastAsiaTheme="minorEastAsia"/>
        </w:rPr>
      </w:pPr>
      <w:r w:rsidRPr="007577D2">
        <w:rPr>
          <w:rFonts w:eastAsiaTheme="minorEastAsia"/>
        </w:rPr>
        <w:t xml:space="preserve">Значению </w:t>
      </w:r>
      <w:r w:rsidRPr="007577D2">
        <w:rPr>
          <w:rFonts w:eastAsiaTheme="minorEastAsia"/>
          <w:b/>
        </w:rPr>
        <w:t>Д</w:t>
      </w:r>
      <w:r w:rsidRPr="007577D2">
        <w:rPr>
          <w:rFonts w:eastAsiaTheme="minorEastAsia"/>
        </w:rPr>
        <w:t xml:space="preserve">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23 Федерального закона от 31.07.2020 № 248-ФЗ «О государственном контроле (надзоре) и муниципальном контроле в Российской Федерации».</w:t>
      </w:r>
    </w:p>
    <w:p w:rsidR="00FD75A3" w:rsidRPr="007577D2" w:rsidRDefault="00FD75A3" w:rsidP="00A61C79">
      <w:pPr>
        <w:widowControl/>
        <w:adjustRightInd w:val="0"/>
        <w:ind w:left="0" w:firstLine="709"/>
        <w:rPr>
          <w:rFonts w:eastAsiaTheme="minorEastAsia"/>
        </w:rPr>
      </w:pPr>
      <w:r w:rsidRPr="007577D2">
        <w:rPr>
          <w:rFonts w:eastAsiaTheme="minorEastAsia"/>
        </w:rPr>
        <w:t>3. В случае, если объект контроля не отнесен к определенной категории риска, он считается отнесенным к категории низкого риска.</w:t>
      </w:r>
    </w:p>
    <w:p w:rsidR="00ED6E36" w:rsidRPr="007577D2" w:rsidRDefault="00ED6E36" w:rsidP="00A61C79">
      <w:pPr>
        <w:widowControl/>
        <w:autoSpaceDE/>
        <w:autoSpaceDN/>
        <w:ind w:left="0" w:firstLine="709"/>
        <w:jc w:val="left"/>
        <w:rPr>
          <w:rFonts w:eastAsiaTheme="minorEastAsia"/>
        </w:rPr>
      </w:pPr>
      <w:r w:rsidRPr="007577D2">
        <w:rPr>
          <w:rFonts w:eastAsiaTheme="minorEastAsia"/>
        </w:rPr>
        <w:br w:type="page"/>
      </w:r>
    </w:p>
    <w:p w:rsidR="00FD75A3" w:rsidRPr="007577D2" w:rsidRDefault="00FD75A3" w:rsidP="00ED6E36">
      <w:pPr>
        <w:widowControl/>
        <w:adjustRightInd w:val="0"/>
        <w:ind w:left="4963" w:firstLine="0"/>
        <w:jc w:val="center"/>
        <w:rPr>
          <w:rFonts w:eastAsiaTheme="minorEastAsia"/>
          <w:sz w:val="22"/>
          <w:szCs w:val="22"/>
        </w:rPr>
      </w:pPr>
      <w:r w:rsidRPr="007577D2">
        <w:rPr>
          <w:rFonts w:eastAsiaTheme="minorEastAsia"/>
          <w:sz w:val="22"/>
          <w:szCs w:val="22"/>
        </w:rPr>
        <w:lastRenderedPageBreak/>
        <w:t>Приложение № 2</w:t>
      </w:r>
    </w:p>
    <w:p w:rsidR="00FD75A3" w:rsidRPr="007577D2" w:rsidRDefault="00FD75A3" w:rsidP="00ED6E36">
      <w:pPr>
        <w:widowControl/>
        <w:adjustRightInd w:val="0"/>
        <w:ind w:left="4963" w:firstLine="0"/>
        <w:rPr>
          <w:rFonts w:eastAsiaTheme="minorEastAsia"/>
          <w:sz w:val="22"/>
          <w:szCs w:val="22"/>
        </w:rPr>
      </w:pPr>
      <w:r w:rsidRPr="007577D2">
        <w:rPr>
          <w:rFonts w:eastAsiaTheme="minorEastAsia"/>
          <w:sz w:val="22"/>
          <w:szCs w:val="22"/>
        </w:rPr>
        <w:t xml:space="preserve">к Положению о муниципальном контроле в сфере благоустройства на территории муниципального образования </w:t>
      </w:r>
      <w:r w:rsidR="00B117C1" w:rsidRPr="007577D2">
        <w:rPr>
          <w:rFonts w:eastAsiaTheme="minorEastAsia"/>
          <w:sz w:val="22"/>
          <w:szCs w:val="22"/>
        </w:rPr>
        <w:t>Володарское</w:t>
      </w:r>
      <w:r w:rsidRPr="007577D2">
        <w:rPr>
          <w:rFonts w:eastAsiaTheme="minorEastAsia"/>
          <w:sz w:val="22"/>
          <w:szCs w:val="22"/>
        </w:rPr>
        <w:t xml:space="preserve"> сельское поселение Лужского муниципального района Ленинградской области</w:t>
      </w:r>
    </w:p>
    <w:p w:rsidR="00ED6E36" w:rsidRPr="007577D2" w:rsidRDefault="00ED6E36" w:rsidP="00ED6E36">
      <w:pPr>
        <w:widowControl/>
        <w:adjustRightInd w:val="0"/>
        <w:ind w:left="0" w:firstLine="0"/>
        <w:rPr>
          <w:rFonts w:eastAsiaTheme="minorEastAsia"/>
          <w:b/>
          <w:bCs/>
        </w:rPr>
      </w:pPr>
    </w:p>
    <w:p w:rsidR="00ED6E36" w:rsidRPr="007577D2" w:rsidRDefault="00FD75A3" w:rsidP="00ED6E36">
      <w:pPr>
        <w:widowControl/>
        <w:adjustRightInd w:val="0"/>
        <w:ind w:left="0" w:firstLine="0"/>
        <w:jc w:val="center"/>
        <w:rPr>
          <w:rFonts w:eastAsiaTheme="minorEastAsia"/>
          <w:b/>
          <w:bCs/>
        </w:rPr>
      </w:pPr>
      <w:r w:rsidRPr="007577D2">
        <w:rPr>
          <w:rFonts w:eastAsiaTheme="minorEastAsia"/>
          <w:b/>
          <w:bCs/>
        </w:rPr>
        <w:t>Индикаторы риска</w:t>
      </w:r>
    </w:p>
    <w:p w:rsidR="00FD75A3" w:rsidRPr="007577D2" w:rsidRDefault="00FD75A3" w:rsidP="00ED6E36">
      <w:pPr>
        <w:widowControl/>
        <w:adjustRightInd w:val="0"/>
        <w:ind w:left="0" w:firstLine="0"/>
        <w:jc w:val="center"/>
        <w:rPr>
          <w:rFonts w:eastAsiaTheme="minorEastAsia"/>
          <w:b/>
          <w:bCs/>
        </w:rPr>
      </w:pPr>
      <w:r w:rsidRPr="007577D2">
        <w:rPr>
          <w:rFonts w:eastAsiaTheme="minorEastAsia"/>
          <w:b/>
          <w:bCs/>
        </w:rPr>
        <w:t>нарушения обязательных требований, используемые для определения</w:t>
      </w:r>
      <w:r w:rsidR="00ED6E36" w:rsidRPr="007577D2">
        <w:rPr>
          <w:rFonts w:eastAsiaTheme="minorEastAsia"/>
          <w:b/>
          <w:bCs/>
        </w:rPr>
        <w:t xml:space="preserve"> </w:t>
      </w:r>
      <w:r w:rsidRPr="007577D2">
        <w:rPr>
          <w:rFonts w:eastAsiaTheme="minorEastAsia"/>
          <w:b/>
          <w:bCs/>
        </w:rPr>
        <w:t xml:space="preserve">необходимости проведения внеплановых проверок при осуществлении администрацией муниципального образования </w:t>
      </w:r>
      <w:r w:rsidR="00B117C1" w:rsidRPr="007577D2">
        <w:rPr>
          <w:rFonts w:eastAsiaTheme="minorEastAsia"/>
          <w:b/>
          <w:sz w:val="22"/>
          <w:szCs w:val="22"/>
        </w:rPr>
        <w:t>Володарское</w:t>
      </w:r>
      <w:r w:rsidR="00B117C1" w:rsidRPr="007577D2">
        <w:rPr>
          <w:rFonts w:eastAsiaTheme="minorEastAsia"/>
          <w:sz w:val="22"/>
          <w:szCs w:val="22"/>
        </w:rPr>
        <w:t xml:space="preserve"> </w:t>
      </w:r>
      <w:r w:rsidRPr="007577D2">
        <w:rPr>
          <w:rFonts w:eastAsiaTheme="minorEastAsia"/>
          <w:b/>
          <w:bCs/>
        </w:rPr>
        <w:t>сельское поселение</w:t>
      </w:r>
      <w:r w:rsidR="00ED6E36" w:rsidRPr="007577D2">
        <w:rPr>
          <w:rFonts w:eastAsiaTheme="minorEastAsia"/>
          <w:b/>
          <w:bCs/>
        </w:rPr>
        <w:t xml:space="preserve"> </w:t>
      </w:r>
      <w:r w:rsidRPr="007577D2">
        <w:rPr>
          <w:rFonts w:eastAsiaTheme="minorEastAsia"/>
          <w:b/>
          <w:bCs/>
        </w:rPr>
        <w:t>Лужского муниципального района Ленинградской области муниципального контроля в сфере</w:t>
      </w:r>
      <w:r w:rsidR="00ED6E36" w:rsidRPr="007577D2">
        <w:rPr>
          <w:rFonts w:eastAsiaTheme="minorEastAsia"/>
          <w:b/>
          <w:bCs/>
        </w:rPr>
        <w:t xml:space="preserve"> </w:t>
      </w:r>
      <w:r w:rsidRPr="007577D2">
        <w:rPr>
          <w:rFonts w:eastAsiaTheme="minorEastAsia"/>
          <w:b/>
          <w:bCs/>
        </w:rPr>
        <w:t>благоустройства</w:t>
      </w:r>
    </w:p>
    <w:p w:rsidR="00ED6E36" w:rsidRPr="007577D2" w:rsidRDefault="00ED6E36" w:rsidP="00ED6E36">
      <w:pPr>
        <w:widowControl/>
        <w:adjustRightInd w:val="0"/>
        <w:ind w:left="0" w:firstLine="0"/>
        <w:rPr>
          <w:rFonts w:eastAsiaTheme="minorEastAsia"/>
          <w:bCs/>
        </w:rPr>
      </w:pPr>
    </w:p>
    <w:p w:rsidR="00FD75A3" w:rsidRPr="007577D2" w:rsidRDefault="00FD75A3" w:rsidP="00937743">
      <w:pPr>
        <w:widowControl/>
        <w:numPr>
          <w:ilvl w:val="0"/>
          <w:numId w:val="49"/>
        </w:numPr>
        <w:adjustRightInd w:val="0"/>
        <w:rPr>
          <w:rFonts w:eastAsiaTheme="minorEastAsia"/>
        </w:rPr>
      </w:pPr>
      <w:r w:rsidRPr="007577D2">
        <w:rPr>
          <w:rFonts w:eastAsiaTheme="minorEastAsia"/>
        </w:rPr>
        <w:t>Истечение 90 календарных дней с даты начала осуществления контролируемым лицом деятельности по оказанию услуг в сфере ремонта и обслуживания автомобильного транспорта при отсутствии факта направления таким лицом заявления о согласовании рекламной вывески в орган местного самоуправления.</w:t>
      </w:r>
    </w:p>
    <w:p w:rsidR="00FD75A3" w:rsidRPr="007577D2" w:rsidRDefault="00FD75A3" w:rsidP="00937743">
      <w:pPr>
        <w:widowControl/>
        <w:numPr>
          <w:ilvl w:val="0"/>
          <w:numId w:val="49"/>
        </w:numPr>
        <w:adjustRightInd w:val="0"/>
        <w:rPr>
          <w:rFonts w:eastAsiaTheme="minorEastAsia"/>
        </w:rPr>
      </w:pPr>
      <w:r w:rsidRPr="007577D2">
        <w:rPr>
          <w:rFonts w:eastAsiaTheme="minorEastAsia"/>
        </w:rPr>
        <w:t>Истечение трех календарных дней с даты начала деятельности ярмарки (организации временной торговли) в случае не</w:t>
      </w:r>
      <w:r w:rsidR="00ED6E36" w:rsidRPr="007577D2">
        <w:rPr>
          <w:rFonts w:eastAsiaTheme="minorEastAsia"/>
        </w:rPr>
        <w:t xml:space="preserve"> </w:t>
      </w:r>
      <w:r w:rsidRPr="007577D2">
        <w:rPr>
          <w:rFonts w:eastAsiaTheme="minorEastAsia"/>
        </w:rPr>
        <w:t>поступления в орган местного самоуправления заявления от организатора такой ярмарки (организации) о согласовании рекламной вывески или иных средств размещения информации.</w:t>
      </w:r>
    </w:p>
    <w:p w:rsidR="00FD75A3" w:rsidRPr="007577D2" w:rsidRDefault="00FD75A3" w:rsidP="00937743">
      <w:pPr>
        <w:widowControl/>
        <w:numPr>
          <w:ilvl w:val="0"/>
          <w:numId w:val="49"/>
        </w:numPr>
        <w:adjustRightInd w:val="0"/>
        <w:rPr>
          <w:rFonts w:eastAsiaTheme="minorEastAsia"/>
        </w:rPr>
      </w:pPr>
      <w:r w:rsidRPr="007577D2">
        <w:rPr>
          <w:rFonts w:eastAsiaTheme="minorEastAsia"/>
        </w:rPr>
        <w:t>Факт не</w:t>
      </w:r>
      <w:r w:rsidR="00ED6E36" w:rsidRPr="007577D2">
        <w:rPr>
          <w:rFonts w:eastAsiaTheme="minorEastAsia"/>
        </w:rPr>
        <w:t xml:space="preserve"> </w:t>
      </w:r>
      <w:r w:rsidRPr="007577D2">
        <w:rPr>
          <w:rFonts w:eastAsiaTheme="minorEastAsia"/>
        </w:rPr>
        <w:t>направления юридическим лицом или индивидуальным предпринимателем, осуществляющим деятельность по оказанию услуг в сфере ремонта и обслуживания автомобильного транспорта, заявления о согласовании рекламной вывески в орган местного самоуправления по истечении 90 календарных дней с даты внесения в ЕГРЮЛ /ЕГРИП сведений о создании/регистрации такого лица.</w:t>
      </w:r>
    </w:p>
    <w:p w:rsidR="00FD75A3" w:rsidRPr="007577D2" w:rsidRDefault="00FD75A3" w:rsidP="00937743">
      <w:pPr>
        <w:widowControl/>
        <w:numPr>
          <w:ilvl w:val="0"/>
          <w:numId w:val="49"/>
        </w:numPr>
        <w:adjustRightInd w:val="0"/>
        <w:rPr>
          <w:rFonts w:eastAsiaTheme="minorEastAsia"/>
        </w:rPr>
      </w:pPr>
      <w:r w:rsidRPr="007577D2">
        <w:rPr>
          <w:rFonts w:eastAsiaTheme="minorEastAsia"/>
        </w:rPr>
        <w:t>Снижение на 50 и более процентов количества работников (но не менее чем на два работника) организации, к обязанностям которой отнесено выполнение работ по уборке объектов и элементов благоустройства, за квартал по сравнению с аналогичным периодом прошлого года при отсутствии увеличения количества уборочной и специальной техники, предназначенной для выполнения указанных работ, за аналогичный период времени.</w:t>
      </w:r>
    </w:p>
    <w:p w:rsidR="00FD75A3" w:rsidRPr="007577D2" w:rsidRDefault="00FD75A3" w:rsidP="00937743">
      <w:pPr>
        <w:widowControl/>
        <w:numPr>
          <w:ilvl w:val="0"/>
          <w:numId w:val="49"/>
        </w:numPr>
        <w:adjustRightInd w:val="0"/>
        <w:rPr>
          <w:rFonts w:eastAsiaTheme="minorEastAsia"/>
        </w:rPr>
      </w:pPr>
      <w:r w:rsidRPr="007577D2">
        <w:rPr>
          <w:rFonts w:eastAsiaTheme="minorEastAsia"/>
        </w:rPr>
        <w:t>Увеличение на 15 и более процентов количества граждан, обратившихся за оказанием травматологической помощи в связи с получением травмы на территории обслуживания организации, к обязанностям которой отнесено выполнение работ по уборке объектов и элементов благоустройства, в течение двух календарных недель по сравнению с аналогичным предшествующим периодом времени.</w:t>
      </w:r>
    </w:p>
    <w:p w:rsidR="00FD75A3" w:rsidRPr="007577D2" w:rsidRDefault="00FD75A3" w:rsidP="00937743">
      <w:pPr>
        <w:widowControl/>
        <w:numPr>
          <w:ilvl w:val="0"/>
          <w:numId w:val="49"/>
        </w:numPr>
        <w:adjustRightInd w:val="0"/>
        <w:rPr>
          <w:rFonts w:eastAsiaTheme="minorEastAsia"/>
        </w:rPr>
      </w:pPr>
      <w:r w:rsidRPr="007577D2">
        <w:rPr>
          <w:rFonts w:eastAsiaTheme="minorEastAsia"/>
        </w:rPr>
        <w:t>Увеличение на 15 и более процентов количества граждан, обратившихся за оказанием травматологической помощи в связи с получением травмы на территории одной административно-территориальной единицы населенного пункта (улицы, микрорайона), в течение двух календарных недель по сравнению</w:t>
      </w:r>
      <w:r w:rsidR="00ED6E36" w:rsidRPr="007577D2">
        <w:rPr>
          <w:rFonts w:eastAsiaTheme="minorEastAsia"/>
        </w:rPr>
        <w:t xml:space="preserve"> </w:t>
      </w:r>
      <w:r w:rsidRPr="007577D2">
        <w:rPr>
          <w:rFonts w:eastAsiaTheme="minorEastAsia"/>
        </w:rPr>
        <w:t>с аналогичным предшествующим периодом времени.</w:t>
      </w:r>
    </w:p>
    <w:p w:rsidR="00084CCF" w:rsidRDefault="00084CCF">
      <w:pPr>
        <w:widowControl/>
        <w:autoSpaceDE/>
        <w:autoSpaceDN/>
        <w:ind w:left="0" w:firstLine="0"/>
        <w:jc w:val="left"/>
      </w:pPr>
      <w:r>
        <w:br w:type="page"/>
      </w:r>
    </w:p>
    <w:p w:rsidR="00A73A70" w:rsidRPr="007577D2" w:rsidRDefault="00A73A70" w:rsidP="00A73A70">
      <w:pPr>
        <w:widowControl/>
        <w:adjustRightInd w:val="0"/>
        <w:ind w:left="4963" w:firstLine="0"/>
        <w:jc w:val="center"/>
        <w:rPr>
          <w:rFonts w:eastAsiaTheme="minorEastAsia"/>
          <w:sz w:val="22"/>
          <w:szCs w:val="22"/>
        </w:rPr>
      </w:pPr>
      <w:r>
        <w:rPr>
          <w:rFonts w:eastAsiaTheme="minorEastAsia"/>
          <w:sz w:val="22"/>
          <w:szCs w:val="22"/>
        </w:rPr>
        <w:lastRenderedPageBreak/>
        <w:t>Приложение № 3</w:t>
      </w:r>
    </w:p>
    <w:p w:rsidR="00A73A70" w:rsidRPr="007577D2" w:rsidRDefault="00A73A70" w:rsidP="00A73A70">
      <w:pPr>
        <w:widowControl/>
        <w:adjustRightInd w:val="0"/>
        <w:ind w:left="4963" w:firstLine="0"/>
        <w:rPr>
          <w:rFonts w:eastAsiaTheme="minorEastAsia"/>
          <w:sz w:val="22"/>
          <w:szCs w:val="22"/>
        </w:rPr>
      </w:pPr>
      <w:r w:rsidRPr="007577D2">
        <w:rPr>
          <w:rFonts w:eastAsiaTheme="minorEastAsia"/>
          <w:sz w:val="22"/>
          <w:szCs w:val="22"/>
        </w:rPr>
        <w:t>к Положению о муниципальном контроле в сфере благоустройства на территории муниципального образования Володарское сельское поселение Лужского муниципального района Ленинградской области</w:t>
      </w:r>
    </w:p>
    <w:p w:rsidR="00A73A70" w:rsidRDefault="00A73A70" w:rsidP="00084CCF">
      <w:pPr>
        <w:spacing w:line="240" w:lineRule="exact"/>
        <w:jc w:val="center"/>
        <w:rPr>
          <w:color w:val="000000" w:themeColor="text1"/>
          <w:sz w:val="28"/>
          <w:szCs w:val="28"/>
        </w:rPr>
      </w:pPr>
    </w:p>
    <w:p w:rsidR="00084CCF" w:rsidRPr="00A73A70" w:rsidRDefault="00084CCF" w:rsidP="00A73A70">
      <w:pPr>
        <w:ind w:left="0" w:firstLine="0"/>
        <w:jc w:val="center"/>
        <w:rPr>
          <w:b/>
          <w:color w:val="000000" w:themeColor="text1"/>
        </w:rPr>
      </w:pPr>
      <w:r w:rsidRPr="00A73A70">
        <w:rPr>
          <w:b/>
          <w:color w:val="000000" w:themeColor="text1"/>
        </w:rPr>
        <w:t xml:space="preserve">Ключевые и индикативные показатели </w:t>
      </w:r>
      <w:r w:rsidR="00A73A70" w:rsidRPr="00A73A70">
        <w:rPr>
          <w:b/>
          <w:color w:val="000000" w:themeColor="text1"/>
        </w:rPr>
        <w:t xml:space="preserve">муниципального </w:t>
      </w:r>
      <w:r w:rsidRPr="00A73A70">
        <w:rPr>
          <w:b/>
          <w:color w:val="000000"/>
        </w:rPr>
        <w:t>контроля в сфере благоустройства</w:t>
      </w:r>
      <w:r w:rsidR="00A73A70" w:rsidRPr="00A73A70">
        <w:rPr>
          <w:b/>
          <w:color w:val="000000" w:themeColor="text1"/>
        </w:rPr>
        <w:t xml:space="preserve"> на территории муниципального образования Володарское сельское поселение</w:t>
      </w:r>
    </w:p>
    <w:p w:rsidR="00084CCF" w:rsidRPr="00A73A70" w:rsidRDefault="00084CCF" w:rsidP="00A73A70">
      <w:pPr>
        <w:ind w:left="0" w:firstLine="0"/>
        <w:rPr>
          <w:b/>
          <w:color w:val="000000" w:themeColor="text1"/>
        </w:rPr>
      </w:pPr>
    </w:p>
    <w:tbl>
      <w:tblPr>
        <w:tblW w:w="10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1898"/>
        <w:gridCol w:w="1382"/>
        <w:gridCol w:w="2815"/>
        <w:gridCol w:w="1985"/>
        <w:gridCol w:w="1692"/>
      </w:tblGrid>
      <w:tr w:rsidR="00084CCF" w:rsidRPr="00255239" w:rsidTr="00513249">
        <w:tc>
          <w:tcPr>
            <w:tcW w:w="724" w:type="dxa"/>
            <w:shd w:val="clear" w:color="auto" w:fill="FFFFFF"/>
            <w:vAlign w:val="center"/>
            <w:hideMark/>
          </w:tcPr>
          <w:p w:rsidR="00084CCF" w:rsidRPr="00255239" w:rsidRDefault="00084CCF" w:rsidP="00A73A70">
            <w:pPr>
              <w:pStyle w:val="s1"/>
              <w:spacing w:before="0" w:beforeAutospacing="0" w:after="0" w:afterAutospacing="0"/>
              <w:jc w:val="center"/>
              <w:rPr>
                <w:color w:val="000000" w:themeColor="text1"/>
                <w:sz w:val="18"/>
                <w:szCs w:val="18"/>
              </w:rPr>
            </w:pPr>
            <w:r w:rsidRPr="00255239">
              <w:rPr>
                <w:color w:val="000000" w:themeColor="text1"/>
                <w:sz w:val="18"/>
                <w:szCs w:val="18"/>
              </w:rPr>
              <w:t>Индекс показателя</w:t>
            </w:r>
          </w:p>
        </w:tc>
        <w:tc>
          <w:tcPr>
            <w:tcW w:w="1898" w:type="dxa"/>
            <w:shd w:val="clear" w:color="auto" w:fill="FFFFFF"/>
            <w:vAlign w:val="center"/>
            <w:hideMark/>
          </w:tcPr>
          <w:p w:rsidR="00084CCF" w:rsidRPr="00255239" w:rsidRDefault="00084CCF" w:rsidP="00A73A70">
            <w:pPr>
              <w:pStyle w:val="s1"/>
              <w:spacing w:before="0" w:beforeAutospacing="0" w:after="0" w:afterAutospacing="0"/>
              <w:jc w:val="center"/>
              <w:rPr>
                <w:color w:val="000000" w:themeColor="text1"/>
                <w:sz w:val="18"/>
                <w:szCs w:val="18"/>
              </w:rPr>
            </w:pPr>
            <w:r w:rsidRPr="00255239">
              <w:rPr>
                <w:color w:val="000000" w:themeColor="text1"/>
                <w:sz w:val="18"/>
                <w:szCs w:val="18"/>
              </w:rPr>
              <w:t>Наименование показателя</w:t>
            </w:r>
          </w:p>
        </w:tc>
        <w:tc>
          <w:tcPr>
            <w:tcW w:w="1382" w:type="dxa"/>
            <w:shd w:val="clear" w:color="auto" w:fill="FFFFFF"/>
            <w:vAlign w:val="center"/>
            <w:hideMark/>
          </w:tcPr>
          <w:p w:rsidR="00084CCF" w:rsidRPr="00255239" w:rsidRDefault="00084CCF" w:rsidP="00A73A70">
            <w:pPr>
              <w:pStyle w:val="s1"/>
              <w:spacing w:before="0" w:beforeAutospacing="0" w:after="0" w:afterAutospacing="0"/>
              <w:jc w:val="center"/>
              <w:rPr>
                <w:color w:val="000000" w:themeColor="text1"/>
                <w:sz w:val="18"/>
                <w:szCs w:val="18"/>
              </w:rPr>
            </w:pPr>
            <w:r w:rsidRPr="00255239">
              <w:rPr>
                <w:color w:val="000000" w:themeColor="text1"/>
                <w:sz w:val="18"/>
                <w:szCs w:val="18"/>
              </w:rPr>
              <w:t>Формула расчета</w:t>
            </w:r>
          </w:p>
        </w:tc>
        <w:tc>
          <w:tcPr>
            <w:tcW w:w="2815" w:type="dxa"/>
            <w:shd w:val="clear" w:color="auto" w:fill="FFFFFF"/>
            <w:vAlign w:val="center"/>
            <w:hideMark/>
          </w:tcPr>
          <w:p w:rsidR="00084CCF" w:rsidRPr="00255239" w:rsidRDefault="00084CCF" w:rsidP="00A73A70">
            <w:pPr>
              <w:pStyle w:val="s1"/>
              <w:spacing w:before="0" w:beforeAutospacing="0" w:after="0" w:afterAutospacing="0"/>
              <w:jc w:val="center"/>
              <w:rPr>
                <w:color w:val="000000" w:themeColor="text1"/>
                <w:sz w:val="18"/>
                <w:szCs w:val="18"/>
              </w:rPr>
            </w:pPr>
            <w:r w:rsidRPr="00255239">
              <w:rPr>
                <w:color w:val="000000" w:themeColor="text1"/>
                <w:sz w:val="18"/>
                <w:szCs w:val="18"/>
              </w:rPr>
              <w:t>Комментарии (интерпретация значений)</w:t>
            </w:r>
          </w:p>
        </w:tc>
        <w:tc>
          <w:tcPr>
            <w:tcW w:w="1985" w:type="dxa"/>
            <w:shd w:val="clear" w:color="auto" w:fill="FFFFFF"/>
            <w:vAlign w:val="center"/>
            <w:hideMark/>
          </w:tcPr>
          <w:p w:rsidR="00084CCF" w:rsidRPr="00255239" w:rsidRDefault="00084CCF" w:rsidP="00A73A70">
            <w:pPr>
              <w:pStyle w:val="s1"/>
              <w:spacing w:before="0" w:beforeAutospacing="0" w:after="0" w:afterAutospacing="0"/>
              <w:jc w:val="center"/>
              <w:rPr>
                <w:color w:val="000000" w:themeColor="text1"/>
                <w:sz w:val="18"/>
                <w:szCs w:val="18"/>
              </w:rPr>
            </w:pPr>
            <w:r w:rsidRPr="00255239">
              <w:rPr>
                <w:color w:val="000000" w:themeColor="text1"/>
                <w:sz w:val="18"/>
                <w:szCs w:val="18"/>
              </w:rPr>
              <w:t>Целевые значения показателей</w:t>
            </w:r>
          </w:p>
        </w:tc>
        <w:tc>
          <w:tcPr>
            <w:tcW w:w="1692" w:type="dxa"/>
            <w:shd w:val="clear" w:color="auto" w:fill="FFFFFF"/>
            <w:vAlign w:val="center"/>
            <w:hideMark/>
          </w:tcPr>
          <w:p w:rsidR="00084CCF" w:rsidRPr="00255239" w:rsidRDefault="00084CCF" w:rsidP="00A73A70">
            <w:pPr>
              <w:pStyle w:val="s1"/>
              <w:spacing w:before="0" w:beforeAutospacing="0" w:after="0" w:afterAutospacing="0"/>
              <w:jc w:val="center"/>
              <w:rPr>
                <w:color w:val="000000" w:themeColor="text1"/>
                <w:sz w:val="18"/>
                <w:szCs w:val="18"/>
              </w:rPr>
            </w:pPr>
            <w:r w:rsidRPr="00255239">
              <w:rPr>
                <w:color w:val="000000" w:themeColor="text1"/>
                <w:sz w:val="18"/>
                <w:szCs w:val="18"/>
              </w:rPr>
              <w:t>Источник данных для определения значения показателя</w:t>
            </w:r>
          </w:p>
        </w:tc>
      </w:tr>
      <w:tr w:rsidR="00084CCF" w:rsidRPr="00255239" w:rsidTr="00513249">
        <w:tc>
          <w:tcPr>
            <w:tcW w:w="10496" w:type="dxa"/>
            <w:gridSpan w:val="6"/>
            <w:shd w:val="clear" w:color="auto" w:fill="FFFFFF"/>
            <w:vAlign w:val="center"/>
            <w:hideMark/>
          </w:tcPr>
          <w:p w:rsidR="00084CCF" w:rsidRPr="00255239" w:rsidRDefault="00084CCF" w:rsidP="00A73A70">
            <w:pPr>
              <w:pStyle w:val="s16"/>
              <w:spacing w:before="0" w:beforeAutospacing="0" w:after="0" w:afterAutospacing="0"/>
              <w:rPr>
                <w:color w:val="000000" w:themeColor="text1"/>
                <w:sz w:val="18"/>
                <w:szCs w:val="18"/>
              </w:rPr>
            </w:pPr>
            <w:r w:rsidRPr="00255239">
              <w:rPr>
                <w:color w:val="000000" w:themeColor="text1"/>
                <w:sz w:val="18"/>
                <w:szCs w:val="18"/>
              </w:rPr>
              <w:t>Ключевые показатели</w:t>
            </w:r>
          </w:p>
        </w:tc>
      </w:tr>
      <w:tr w:rsidR="00084CCF" w:rsidRPr="00255239" w:rsidTr="00513249">
        <w:tc>
          <w:tcPr>
            <w:tcW w:w="724" w:type="dxa"/>
            <w:shd w:val="clear" w:color="auto" w:fill="FFFFFF"/>
            <w:vAlign w:val="center"/>
            <w:hideMark/>
          </w:tcPr>
          <w:p w:rsidR="00084CCF" w:rsidRPr="00255239" w:rsidRDefault="00084CCF" w:rsidP="00A73A70">
            <w:pPr>
              <w:pStyle w:val="s1"/>
              <w:spacing w:before="0" w:beforeAutospacing="0" w:after="0" w:afterAutospacing="0"/>
              <w:jc w:val="center"/>
              <w:rPr>
                <w:color w:val="000000" w:themeColor="text1"/>
                <w:sz w:val="18"/>
                <w:szCs w:val="18"/>
              </w:rPr>
            </w:pPr>
            <w:r w:rsidRPr="00255239">
              <w:rPr>
                <w:color w:val="000000" w:themeColor="text1"/>
                <w:sz w:val="18"/>
                <w:szCs w:val="18"/>
              </w:rPr>
              <w:t>А</w:t>
            </w:r>
          </w:p>
        </w:tc>
        <w:tc>
          <w:tcPr>
            <w:tcW w:w="9772" w:type="dxa"/>
            <w:gridSpan w:val="5"/>
            <w:shd w:val="clear" w:color="auto" w:fill="FFFFFF"/>
            <w:hideMark/>
          </w:tcPr>
          <w:p w:rsidR="00084CCF" w:rsidRPr="00255239" w:rsidRDefault="00084CCF" w:rsidP="00A73A70">
            <w:pPr>
              <w:pStyle w:val="s16"/>
              <w:spacing w:before="0" w:beforeAutospacing="0" w:after="0" w:afterAutospacing="0"/>
              <w:rPr>
                <w:color w:val="000000" w:themeColor="text1"/>
                <w:sz w:val="18"/>
                <w:szCs w:val="18"/>
              </w:rPr>
            </w:pPr>
            <w:r w:rsidRPr="00255239">
              <w:rPr>
                <w:color w:val="000000" w:themeColor="text1"/>
                <w:sz w:val="18"/>
                <w:szCs w:val="18"/>
              </w:rPr>
              <w:t xml:space="preserve">Показатели результативности, отражающие уровень минимизации вреда (ущерба) охраняемым законом ценностям, уровень устранения риска причинения вреда (ущерба) </w:t>
            </w:r>
          </w:p>
        </w:tc>
      </w:tr>
      <w:tr w:rsidR="00084CCF" w:rsidRPr="00255239" w:rsidTr="00513249">
        <w:tc>
          <w:tcPr>
            <w:tcW w:w="724" w:type="dxa"/>
            <w:shd w:val="clear" w:color="auto" w:fill="FFFFFF"/>
            <w:vAlign w:val="center"/>
            <w:hideMark/>
          </w:tcPr>
          <w:p w:rsidR="00084CCF" w:rsidRPr="00255239" w:rsidRDefault="00084CCF" w:rsidP="00A73A70">
            <w:pPr>
              <w:pStyle w:val="s1"/>
              <w:spacing w:before="0" w:beforeAutospacing="0" w:after="0" w:afterAutospacing="0"/>
              <w:jc w:val="center"/>
              <w:rPr>
                <w:color w:val="000000" w:themeColor="text1"/>
                <w:sz w:val="18"/>
                <w:szCs w:val="18"/>
              </w:rPr>
            </w:pPr>
            <w:r w:rsidRPr="00255239">
              <w:rPr>
                <w:color w:val="000000" w:themeColor="text1"/>
                <w:sz w:val="18"/>
                <w:szCs w:val="18"/>
              </w:rPr>
              <w:t>А.1</w:t>
            </w:r>
          </w:p>
        </w:tc>
        <w:tc>
          <w:tcPr>
            <w:tcW w:w="1898" w:type="dxa"/>
            <w:shd w:val="clear" w:color="auto" w:fill="FFFFFF"/>
            <w:hideMark/>
          </w:tcPr>
          <w:p w:rsidR="00084CCF" w:rsidRPr="00255239" w:rsidRDefault="00084CCF" w:rsidP="00A73A70">
            <w:pPr>
              <w:ind w:left="0" w:firstLine="0"/>
              <w:rPr>
                <w:color w:val="000000" w:themeColor="text1"/>
                <w:sz w:val="18"/>
                <w:szCs w:val="18"/>
              </w:rPr>
            </w:pPr>
            <w:r w:rsidRPr="00255239">
              <w:rPr>
                <w:color w:val="000000" w:themeColor="text1"/>
                <w:sz w:val="18"/>
                <w:szCs w:val="18"/>
              </w:rPr>
              <w:t xml:space="preserve">Доля площади прилегающих территорий, в отношении которых не осуществляется содержание соответствующими собственниками (владельцами) </w:t>
            </w:r>
            <w:r w:rsidRPr="00255239">
              <w:rPr>
                <w:color w:val="000000" w:themeColor="text1"/>
                <w:sz w:val="18"/>
                <w:szCs w:val="18"/>
                <w:shd w:val="clear" w:color="auto" w:fill="FFFFFF"/>
              </w:rPr>
              <w:t>зданий, строений, сооружений, земельных участков,</w:t>
            </w:r>
            <w:r>
              <w:rPr>
                <w:color w:val="000000" w:themeColor="text1"/>
                <w:sz w:val="18"/>
                <w:szCs w:val="18"/>
                <w:shd w:val="clear" w:color="auto" w:fill="FFFFFF"/>
              </w:rPr>
              <w:t xml:space="preserve"> </w:t>
            </w:r>
            <w:r w:rsidRPr="00255239">
              <w:rPr>
                <w:color w:val="000000" w:themeColor="text1"/>
                <w:sz w:val="18"/>
                <w:szCs w:val="18"/>
              </w:rPr>
              <w:t>к общей площади всех прилегающих территорий</w:t>
            </w:r>
          </w:p>
        </w:tc>
        <w:tc>
          <w:tcPr>
            <w:tcW w:w="1382" w:type="dxa"/>
            <w:shd w:val="clear" w:color="auto" w:fill="FFFFFF"/>
            <w:hideMark/>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А.1 = 100% х</w:t>
            </w:r>
          </w:p>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lang w:val="en-US"/>
              </w:rPr>
              <w:t>S</w:t>
            </w:r>
            <w:r w:rsidRPr="00255239">
              <w:rPr>
                <w:color w:val="000000" w:themeColor="text1"/>
                <w:sz w:val="18"/>
                <w:szCs w:val="18"/>
              </w:rPr>
              <w:t xml:space="preserve">не сод. / </w:t>
            </w:r>
            <w:r w:rsidRPr="00255239">
              <w:rPr>
                <w:color w:val="000000" w:themeColor="text1"/>
                <w:sz w:val="18"/>
                <w:szCs w:val="18"/>
                <w:lang w:val="en-US"/>
              </w:rPr>
              <w:t>S</w:t>
            </w:r>
            <w:r w:rsidRPr="00255239">
              <w:rPr>
                <w:color w:val="000000" w:themeColor="text1"/>
                <w:sz w:val="18"/>
                <w:szCs w:val="18"/>
              </w:rPr>
              <w:t>прил.</w:t>
            </w:r>
            <w:r w:rsidRPr="00255239">
              <w:rPr>
                <w:color w:val="000000" w:themeColor="text1"/>
                <w:sz w:val="18"/>
                <w:szCs w:val="18"/>
              </w:rPr>
              <w:fldChar w:fldCharType="begin"/>
            </w:r>
            <w:r w:rsidRPr="00255239">
              <w:rPr>
                <w:color w:val="000000" w:themeColor="text1"/>
                <w:sz w:val="18"/>
                <w:szCs w:val="18"/>
              </w:rPr>
              <w:instrText xml:space="preserve"> INCLUDEPICTURE "https://internet.garant.ru/document/formula?revision=9112021519&amp;text=yl_u8vA9ISjKX-7y8OIvL9fNX_Hg7O7h6ykqKzEwMDAwMA==" \* MERGEFORMATINET </w:instrText>
            </w:r>
            <w:r w:rsidRPr="00255239">
              <w:rPr>
                <w:color w:val="000000" w:themeColor="text1"/>
                <w:sz w:val="18"/>
                <w:szCs w:val="18"/>
              </w:rPr>
              <w:fldChar w:fldCharType="end"/>
            </w:r>
          </w:p>
        </w:tc>
        <w:tc>
          <w:tcPr>
            <w:tcW w:w="2815" w:type="dxa"/>
            <w:shd w:val="clear" w:color="auto" w:fill="FFFFFF"/>
            <w:hideMark/>
          </w:tcPr>
          <w:p w:rsidR="00084CCF" w:rsidRPr="00255239" w:rsidRDefault="00084CCF" w:rsidP="00A73A70">
            <w:pPr>
              <w:ind w:left="0" w:firstLine="0"/>
              <w:rPr>
                <w:color w:val="000000" w:themeColor="text1"/>
                <w:sz w:val="18"/>
                <w:szCs w:val="18"/>
              </w:rPr>
            </w:pPr>
            <w:r w:rsidRPr="00255239">
              <w:rPr>
                <w:color w:val="000000" w:themeColor="text1"/>
                <w:sz w:val="18"/>
                <w:szCs w:val="18"/>
              </w:rPr>
              <w:t xml:space="preserve">А.1 - доля площади прилегающих территорий, в отношении которых в соответствии с </w:t>
            </w:r>
            <w:r w:rsidRPr="00255239">
              <w:rPr>
                <w:color w:val="000000" w:themeColor="text1"/>
                <w:sz w:val="18"/>
                <w:szCs w:val="18"/>
                <w:shd w:val="clear" w:color="auto" w:fill="FFFFFF"/>
              </w:rPr>
              <w:t xml:space="preserve">правилами благоустройства </w:t>
            </w:r>
            <w:r w:rsidRPr="00255239">
              <w:rPr>
                <w:color w:val="000000" w:themeColor="text1"/>
                <w:sz w:val="18"/>
                <w:szCs w:val="18"/>
              </w:rPr>
              <w:t xml:space="preserve">не осуществляется содержание соответствующими собственниками (владельцами) </w:t>
            </w:r>
            <w:r w:rsidRPr="00255239">
              <w:rPr>
                <w:color w:val="000000" w:themeColor="text1"/>
                <w:sz w:val="18"/>
                <w:szCs w:val="18"/>
                <w:shd w:val="clear" w:color="auto" w:fill="FFFFFF"/>
              </w:rPr>
              <w:t xml:space="preserve">зданий, строений, сооружений, земельных участков, </w:t>
            </w:r>
            <w:r w:rsidRPr="00255239">
              <w:rPr>
                <w:color w:val="000000" w:themeColor="text1"/>
                <w:sz w:val="18"/>
                <w:szCs w:val="18"/>
              </w:rPr>
              <w:t>к общей площади всех прилегающих территорий</w:t>
            </w:r>
          </w:p>
          <w:p w:rsidR="00084CCF" w:rsidRPr="00255239" w:rsidRDefault="00084CCF" w:rsidP="00A73A70">
            <w:pPr>
              <w:pStyle w:val="s16"/>
              <w:spacing w:before="0" w:beforeAutospacing="0" w:after="0" w:afterAutospacing="0"/>
              <w:rPr>
                <w:color w:val="000000" w:themeColor="text1"/>
                <w:sz w:val="18"/>
                <w:szCs w:val="18"/>
              </w:rPr>
            </w:pPr>
          </w:p>
          <w:p w:rsidR="00084CCF" w:rsidRPr="00255239" w:rsidRDefault="00084CCF" w:rsidP="00A73A70">
            <w:pPr>
              <w:pStyle w:val="s16"/>
              <w:spacing w:before="0" w:beforeAutospacing="0" w:after="0" w:afterAutospacing="0"/>
              <w:rPr>
                <w:color w:val="000000" w:themeColor="text1"/>
                <w:sz w:val="18"/>
                <w:szCs w:val="18"/>
              </w:rPr>
            </w:pPr>
            <w:r w:rsidRPr="00255239">
              <w:rPr>
                <w:color w:val="000000" w:themeColor="text1"/>
                <w:sz w:val="18"/>
                <w:szCs w:val="18"/>
                <w:lang w:val="en-US"/>
              </w:rPr>
              <w:t>S</w:t>
            </w:r>
            <w:r w:rsidRPr="00255239">
              <w:rPr>
                <w:color w:val="000000" w:themeColor="text1"/>
                <w:sz w:val="18"/>
                <w:szCs w:val="18"/>
              </w:rPr>
              <w:t xml:space="preserve">не сод.  – общая площадь прилегающих территорий, в отношении которых в соответствии с </w:t>
            </w:r>
            <w:r w:rsidRPr="00255239">
              <w:rPr>
                <w:color w:val="000000" w:themeColor="text1"/>
                <w:sz w:val="18"/>
                <w:szCs w:val="18"/>
                <w:shd w:val="clear" w:color="auto" w:fill="FFFFFF"/>
              </w:rPr>
              <w:t xml:space="preserve">правилами благоустройства </w:t>
            </w:r>
            <w:r w:rsidRPr="00255239">
              <w:rPr>
                <w:color w:val="000000" w:themeColor="text1"/>
                <w:sz w:val="18"/>
                <w:szCs w:val="18"/>
              </w:rPr>
              <w:t xml:space="preserve">не осуществляется содержание соответствующими собственниками (владельцами) </w:t>
            </w:r>
            <w:r w:rsidRPr="00255239">
              <w:rPr>
                <w:color w:val="000000" w:themeColor="text1"/>
                <w:sz w:val="18"/>
                <w:szCs w:val="18"/>
                <w:shd w:val="clear" w:color="auto" w:fill="FFFFFF"/>
              </w:rPr>
              <w:t>зданий, строений, сооружений, земельных участков</w:t>
            </w:r>
          </w:p>
          <w:p w:rsidR="00084CCF" w:rsidRPr="00255239" w:rsidRDefault="00084CCF" w:rsidP="00A73A70">
            <w:pPr>
              <w:pStyle w:val="s16"/>
              <w:spacing w:before="0" w:beforeAutospacing="0" w:after="0" w:afterAutospacing="0"/>
              <w:rPr>
                <w:color w:val="000000" w:themeColor="text1"/>
                <w:sz w:val="18"/>
                <w:szCs w:val="18"/>
              </w:rPr>
            </w:pPr>
          </w:p>
          <w:p w:rsidR="00084CCF" w:rsidRPr="00255239" w:rsidRDefault="00084CCF" w:rsidP="00A73A70">
            <w:pPr>
              <w:pStyle w:val="s16"/>
              <w:spacing w:before="0" w:beforeAutospacing="0" w:after="0" w:afterAutospacing="0"/>
              <w:rPr>
                <w:color w:val="000000" w:themeColor="text1"/>
                <w:sz w:val="18"/>
                <w:szCs w:val="18"/>
              </w:rPr>
            </w:pPr>
            <w:r w:rsidRPr="00255239">
              <w:rPr>
                <w:color w:val="000000" w:themeColor="text1"/>
                <w:sz w:val="18"/>
                <w:szCs w:val="18"/>
                <w:lang w:val="en-US"/>
              </w:rPr>
              <w:t>S</w:t>
            </w:r>
            <w:r w:rsidRPr="00255239">
              <w:rPr>
                <w:color w:val="000000" w:themeColor="text1"/>
                <w:sz w:val="18"/>
                <w:szCs w:val="18"/>
              </w:rPr>
              <w:t>прил. – общая площадь всех прилегающих территорий</w:t>
            </w:r>
          </w:p>
        </w:tc>
        <w:tc>
          <w:tcPr>
            <w:tcW w:w="1985" w:type="dxa"/>
            <w:shd w:val="clear" w:color="auto" w:fill="FFFFFF"/>
            <w:hideMark/>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менее или равно _____ </w:t>
            </w:r>
            <w:r w:rsidRPr="00255239">
              <w:rPr>
                <w:i/>
                <w:iCs/>
                <w:color w:val="000000" w:themeColor="text1"/>
                <w:sz w:val="18"/>
                <w:szCs w:val="18"/>
              </w:rPr>
              <w:t xml:space="preserve">(Указывается значение показателя (например, 0,1 %) исходя из рассчитанной площади территорий, в отношении которых в соответствии с </w:t>
            </w:r>
            <w:r w:rsidRPr="00255239">
              <w:rPr>
                <w:i/>
                <w:iCs/>
                <w:color w:val="000000" w:themeColor="text1"/>
                <w:sz w:val="18"/>
                <w:szCs w:val="18"/>
                <w:shd w:val="clear" w:color="auto" w:fill="FFFFFF"/>
              </w:rPr>
              <w:t xml:space="preserve">правилами благоустройства </w:t>
            </w:r>
            <w:r w:rsidRPr="00255239">
              <w:rPr>
                <w:i/>
                <w:iCs/>
                <w:color w:val="000000" w:themeColor="text1"/>
                <w:sz w:val="18"/>
                <w:szCs w:val="18"/>
              </w:rPr>
              <w:t xml:space="preserve">не осуществляется содержание соответствующими собственниками (владельцами) </w:t>
            </w:r>
            <w:r w:rsidRPr="00255239">
              <w:rPr>
                <w:i/>
                <w:iCs/>
                <w:color w:val="000000" w:themeColor="text1"/>
                <w:sz w:val="18"/>
                <w:szCs w:val="18"/>
                <w:shd w:val="clear" w:color="auto" w:fill="FFFFFF"/>
              </w:rPr>
              <w:t xml:space="preserve">зданий, строений, сооружений, земельных участков, </w:t>
            </w:r>
            <w:r w:rsidRPr="00255239">
              <w:rPr>
                <w:i/>
                <w:iCs/>
                <w:color w:val="000000" w:themeColor="text1"/>
                <w:sz w:val="18"/>
                <w:szCs w:val="18"/>
              </w:rPr>
              <w:t>с учетом площади всех прилегающих территорий. Соответствующая доля должна уменьшаться из года в год. Следовательно, предлагаем полученную величину уменьшить примерно на 10% в сравнении с предыдущим годом)</w:t>
            </w:r>
            <w:r w:rsidRPr="00255239">
              <w:rPr>
                <w:color w:val="000000" w:themeColor="text1"/>
                <w:sz w:val="18"/>
                <w:szCs w:val="18"/>
              </w:rPr>
              <w:fldChar w:fldCharType="begin"/>
            </w:r>
            <w:r w:rsidRPr="00255239">
              <w:rPr>
                <w:color w:val="000000" w:themeColor="text1"/>
                <w:sz w:val="18"/>
                <w:szCs w:val="18"/>
              </w:rPr>
              <w:instrText xml:space="preserve"> INCLUDEPICTURE "https://internet.garant.ru/document/formula?revision=9112021519&amp;text=U3RyaW5nKCIgIik8PTkw" \* MERGEFORMATINET </w:instrText>
            </w:r>
            <w:r w:rsidRPr="00255239">
              <w:rPr>
                <w:color w:val="000000" w:themeColor="text1"/>
                <w:sz w:val="18"/>
                <w:szCs w:val="18"/>
              </w:rPr>
              <w:fldChar w:fldCharType="end"/>
            </w:r>
          </w:p>
        </w:tc>
        <w:tc>
          <w:tcPr>
            <w:tcW w:w="1692" w:type="dxa"/>
            <w:shd w:val="clear" w:color="auto" w:fill="FFFFFF"/>
            <w:hideMark/>
          </w:tcPr>
          <w:p w:rsidR="00084CCF" w:rsidRPr="00255239" w:rsidRDefault="00084CCF" w:rsidP="00A73A70">
            <w:pPr>
              <w:pStyle w:val="empty"/>
              <w:spacing w:before="0" w:beforeAutospacing="0" w:after="0" w:afterAutospacing="0"/>
              <w:rPr>
                <w:color w:val="000000" w:themeColor="text1"/>
                <w:sz w:val="18"/>
                <w:szCs w:val="18"/>
              </w:rPr>
            </w:pPr>
            <w:r w:rsidRPr="00255239">
              <w:rPr>
                <w:color w:val="000000" w:themeColor="text1"/>
                <w:sz w:val="18"/>
                <w:szCs w:val="18"/>
              </w:rPr>
              <w:t xml:space="preserve">Результаты осуществления контроля в сфере благоустройства в течение отчетного года </w:t>
            </w:r>
          </w:p>
        </w:tc>
      </w:tr>
      <w:tr w:rsidR="00084CCF" w:rsidRPr="00255239" w:rsidTr="00513249">
        <w:tc>
          <w:tcPr>
            <w:tcW w:w="724" w:type="dxa"/>
            <w:shd w:val="clear" w:color="auto" w:fill="FFFFFF"/>
            <w:vAlign w:val="center"/>
          </w:tcPr>
          <w:p w:rsidR="00084CCF" w:rsidRPr="00255239" w:rsidRDefault="00084CCF" w:rsidP="00A73A70">
            <w:pPr>
              <w:pStyle w:val="s1"/>
              <w:spacing w:before="0" w:beforeAutospacing="0" w:after="0" w:afterAutospacing="0"/>
              <w:jc w:val="center"/>
              <w:rPr>
                <w:color w:val="000000" w:themeColor="text1"/>
                <w:sz w:val="18"/>
                <w:szCs w:val="18"/>
              </w:rPr>
            </w:pPr>
            <w:r w:rsidRPr="00255239">
              <w:rPr>
                <w:color w:val="000000" w:themeColor="text1"/>
                <w:sz w:val="18"/>
                <w:szCs w:val="18"/>
              </w:rPr>
              <w:t>А.2</w:t>
            </w:r>
          </w:p>
        </w:tc>
        <w:tc>
          <w:tcPr>
            <w:tcW w:w="1898" w:type="dxa"/>
            <w:shd w:val="clear" w:color="auto" w:fill="FFFFFF"/>
          </w:tcPr>
          <w:p w:rsidR="00084CCF" w:rsidRPr="00255239" w:rsidRDefault="00084CCF" w:rsidP="00A73A70">
            <w:pPr>
              <w:pStyle w:val="s16"/>
              <w:spacing w:before="0" w:beforeAutospacing="0" w:after="0" w:afterAutospacing="0"/>
              <w:rPr>
                <w:color w:val="000000" w:themeColor="text1"/>
                <w:sz w:val="18"/>
                <w:szCs w:val="18"/>
              </w:rPr>
            </w:pPr>
            <w:r w:rsidRPr="00255239">
              <w:rPr>
                <w:color w:val="000000" w:themeColor="text1"/>
                <w:sz w:val="18"/>
                <w:szCs w:val="18"/>
              </w:rPr>
              <w:t>Количество утраченных в течение отчетного года деревьев и кустарников, удаленных без порубочного билета в случаях, когда требовалось получение порубочного билета</w:t>
            </w:r>
          </w:p>
        </w:tc>
        <w:tc>
          <w:tcPr>
            <w:tcW w:w="1382"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А.2 = </w:t>
            </w:r>
          </w:p>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lang w:val="en-US"/>
              </w:rPr>
              <w:t>Sum(</w:t>
            </w:r>
            <w:r w:rsidRPr="00255239">
              <w:rPr>
                <w:color w:val="000000" w:themeColor="text1"/>
                <w:sz w:val="18"/>
                <w:szCs w:val="18"/>
              </w:rPr>
              <w:t>УДК)</w:t>
            </w:r>
            <w:r w:rsidRPr="00255239">
              <w:rPr>
                <w:color w:val="000000" w:themeColor="text1"/>
                <w:sz w:val="18"/>
                <w:szCs w:val="18"/>
              </w:rPr>
              <w:fldChar w:fldCharType="begin"/>
            </w:r>
            <w:r w:rsidRPr="00255239">
              <w:rPr>
                <w:color w:val="000000" w:themeColor="text1"/>
                <w:sz w:val="18"/>
                <w:szCs w:val="18"/>
              </w:rPr>
              <w:instrText xml:space="preserve"> INCLUDEPICTURE "https://internet.garant.ru/document/formula?revision=9112021519&amp;text=yl_u8vA9ISjKX-7y8OIvL9fNX_Hg7O7h6ykqKzEwMDAwMA==" \* MERGEFORMATINET </w:instrText>
            </w:r>
            <w:r w:rsidRPr="00255239">
              <w:rPr>
                <w:color w:val="000000" w:themeColor="text1"/>
                <w:sz w:val="18"/>
                <w:szCs w:val="18"/>
              </w:rPr>
              <w:fldChar w:fldCharType="end"/>
            </w:r>
          </w:p>
        </w:tc>
        <w:tc>
          <w:tcPr>
            <w:tcW w:w="2815" w:type="dxa"/>
            <w:shd w:val="clear" w:color="auto" w:fill="FFFFFF"/>
          </w:tcPr>
          <w:p w:rsidR="00084CCF" w:rsidRPr="00255239" w:rsidRDefault="00084CCF" w:rsidP="00A73A70">
            <w:pPr>
              <w:pStyle w:val="s16"/>
              <w:spacing w:before="0" w:beforeAutospacing="0" w:after="0" w:afterAutospacing="0"/>
              <w:rPr>
                <w:color w:val="000000" w:themeColor="text1"/>
                <w:sz w:val="18"/>
                <w:szCs w:val="18"/>
              </w:rPr>
            </w:pPr>
            <w:r w:rsidRPr="00255239">
              <w:rPr>
                <w:color w:val="000000" w:themeColor="text1"/>
                <w:sz w:val="18"/>
                <w:szCs w:val="18"/>
              </w:rPr>
              <w:t>А.2 - определяется как сумма утраченных в течение отчетного года деревьев и кустарников (УДК), удаленных без порубочного билета в случаях, когда требовалось получение порубочного билета. </w:t>
            </w:r>
          </w:p>
        </w:tc>
        <w:tc>
          <w:tcPr>
            <w:tcW w:w="1985"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0 </w:t>
            </w:r>
          </w:p>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либо</w:t>
            </w:r>
          </w:p>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менее или равно _____ </w:t>
            </w:r>
          </w:p>
          <w:p w:rsidR="00084CCF" w:rsidRPr="00255239" w:rsidRDefault="00084CCF" w:rsidP="00A73A70">
            <w:pPr>
              <w:pStyle w:val="s16"/>
              <w:spacing w:before="0" w:beforeAutospacing="0" w:after="0" w:afterAutospacing="0"/>
              <w:jc w:val="center"/>
              <w:rPr>
                <w:i/>
                <w:iCs/>
                <w:color w:val="000000" w:themeColor="text1"/>
                <w:sz w:val="18"/>
                <w:szCs w:val="18"/>
              </w:rPr>
            </w:pPr>
            <w:r w:rsidRPr="00255239">
              <w:rPr>
                <w:i/>
                <w:iCs/>
                <w:color w:val="000000" w:themeColor="text1"/>
                <w:sz w:val="18"/>
                <w:szCs w:val="18"/>
              </w:rPr>
              <w:t xml:space="preserve">(Указывается прогнозируемое значение показателя. </w:t>
            </w:r>
          </w:p>
          <w:p w:rsidR="00084CCF" w:rsidRPr="00255239" w:rsidRDefault="00084CCF" w:rsidP="00A73A70">
            <w:pPr>
              <w:pStyle w:val="s16"/>
              <w:spacing w:before="0" w:beforeAutospacing="0" w:after="0" w:afterAutospacing="0"/>
              <w:jc w:val="center"/>
              <w:rPr>
                <w:i/>
                <w:iCs/>
                <w:color w:val="000000" w:themeColor="text1"/>
                <w:sz w:val="18"/>
                <w:szCs w:val="18"/>
              </w:rPr>
            </w:pPr>
            <w:r w:rsidRPr="00255239">
              <w:rPr>
                <w:i/>
                <w:iCs/>
                <w:color w:val="000000" w:themeColor="text1"/>
                <w:sz w:val="18"/>
                <w:szCs w:val="18"/>
              </w:rPr>
              <w:t>Значение показателя должно уменьшаться из года в год.)</w:t>
            </w:r>
            <w:r w:rsidRPr="00255239">
              <w:rPr>
                <w:color w:val="000000" w:themeColor="text1"/>
                <w:sz w:val="18"/>
                <w:szCs w:val="18"/>
              </w:rPr>
              <w:fldChar w:fldCharType="begin"/>
            </w:r>
            <w:r w:rsidRPr="00255239">
              <w:rPr>
                <w:color w:val="000000" w:themeColor="text1"/>
                <w:sz w:val="18"/>
                <w:szCs w:val="18"/>
              </w:rPr>
              <w:instrText xml:space="preserve"> INCLUDEPICTURE "https://internet.garant.ru/document/formula?revision=9112021519&amp;text=U3RyaW5nKCIgIik8PTkw" \* MERGEFORMATINET </w:instrText>
            </w:r>
            <w:r w:rsidRPr="00255239">
              <w:rPr>
                <w:color w:val="000000" w:themeColor="text1"/>
                <w:sz w:val="18"/>
                <w:szCs w:val="18"/>
              </w:rPr>
              <w:fldChar w:fldCharType="end"/>
            </w:r>
          </w:p>
        </w:tc>
        <w:tc>
          <w:tcPr>
            <w:tcW w:w="1692" w:type="dxa"/>
            <w:shd w:val="clear" w:color="auto" w:fill="FFFFFF"/>
          </w:tcPr>
          <w:p w:rsidR="00084CCF" w:rsidRPr="00255239" w:rsidRDefault="00084CCF" w:rsidP="00A73A70">
            <w:pPr>
              <w:pStyle w:val="empty"/>
              <w:spacing w:before="0" w:beforeAutospacing="0" w:after="0" w:afterAutospacing="0"/>
              <w:rPr>
                <w:color w:val="000000" w:themeColor="text1"/>
                <w:sz w:val="18"/>
                <w:szCs w:val="18"/>
              </w:rPr>
            </w:pPr>
            <w:r w:rsidRPr="00255239">
              <w:rPr>
                <w:color w:val="000000" w:themeColor="text1"/>
                <w:sz w:val="18"/>
                <w:szCs w:val="18"/>
              </w:rPr>
              <w:t xml:space="preserve">Результаты осуществления контроля в сфере благоустройства в течение отчетного года </w:t>
            </w:r>
          </w:p>
        </w:tc>
      </w:tr>
      <w:tr w:rsidR="00084CCF" w:rsidRPr="00255239" w:rsidTr="00513249">
        <w:tc>
          <w:tcPr>
            <w:tcW w:w="724" w:type="dxa"/>
            <w:shd w:val="clear" w:color="auto" w:fill="FFFFFF"/>
            <w:vAlign w:val="center"/>
          </w:tcPr>
          <w:p w:rsidR="00084CCF" w:rsidRPr="00255239" w:rsidRDefault="00084CCF" w:rsidP="00A73A70">
            <w:pPr>
              <w:pStyle w:val="s1"/>
              <w:spacing w:before="0" w:beforeAutospacing="0" w:after="0" w:afterAutospacing="0"/>
              <w:jc w:val="center"/>
              <w:rPr>
                <w:color w:val="000000" w:themeColor="text1"/>
                <w:sz w:val="18"/>
                <w:szCs w:val="18"/>
              </w:rPr>
            </w:pPr>
            <w:r w:rsidRPr="00255239">
              <w:rPr>
                <w:color w:val="000000" w:themeColor="text1"/>
                <w:sz w:val="18"/>
                <w:szCs w:val="18"/>
              </w:rPr>
              <w:t>А.3</w:t>
            </w:r>
          </w:p>
        </w:tc>
        <w:tc>
          <w:tcPr>
            <w:tcW w:w="1898" w:type="dxa"/>
            <w:shd w:val="clear" w:color="auto" w:fill="FFFFFF"/>
          </w:tcPr>
          <w:p w:rsidR="00084CCF" w:rsidRPr="00255239" w:rsidRDefault="00084CCF" w:rsidP="00A73A70">
            <w:pPr>
              <w:pStyle w:val="s16"/>
              <w:spacing w:before="0" w:beforeAutospacing="0" w:after="0" w:afterAutospacing="0"/>
              <w:rPr>
                <w:color w:val="000000" w:themeColor="text1"/>
                <w:sz w:val="18"/>
                <w:szCs w:val="18"/>
              </w:rPr>
            </w:pPr>
            <w:r w:rsidRPr="00255239">
              <w:rPr>
                <w:color w:val="000000" w:themeColor="text1"/>
                <w:sz w:val="18"/>
                <w:szCs w:val="18"/>
              </w:rPr>
              <w:t xml:space="preserve">Количество кубометров мусора, обнаруженного в течение отчетного года на территориях общего пользования и прилегающих территориях </w:t>
            </w:r>
          </w:p>
        </w:tc>
        <w:tc>
          <w:tcPr>
            <w:tcW w:w="1382"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А.3 = </w:t>
            </w:r>
          </w:p>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lang w:val="en-US"/>
              </w:rPr>
              <w:t>Sum(</w:t>
            </w:r>
            <w:r w:rsidRPr="00255239">
              <w:rPr>
                <w:color w:val="000000" w:themeColor="text1"/>
                <w:sz w:val="18"/>
                <w:szCs w:val="18"/>
              </w:rPr>
              <w:t>КМТОП)</w:t>
            </w:r>
            <w:r w:rsidRPr="00255239">
              <w:rPr>
                <w:color w:val="000000" w:themeColor="text1"/>
                <w:sz w:val="18"/>
                <w:szCs w:val="18"/>
              </w:rPr>
              <w:fldChar w:fldCharType="begin"/>
            </w:r>
            <w:r w:rsidRPr="00255239">
              <w:rPr>
                <w:color w:val="000000" w:themeColor="text1"/>
                <w:sz w:val="18"/>
                <w:szCs w:val="18"/>
              </w:rPr>
              <w:instrText xml:space="preserve"> INCLUDEPICTURE "https://internet.garant.ru/document/formula?revision=9112021519&amp;text=yl_u8vA9ISjKX-7y8OIvL9fNX_Hg7O7h6ykqKzEwMDAwMA==" \* MERGEFORMATINET </w:instrText>
            </w:r>
            <w:r w:rsidRPr="00255239">
              <w:rPr>
                <w:color w:val="000000" w:themeColor="text1"/>
                <w:sz w:val="18"/>
                <w:szCs w:val="18"/>
              </w:rPr>
              <w:fldChar w:fldCharType="end"/>
            </w:r>
          </w:p>
        </w:tc>
        <w:tc>
          <w:tcPr>
            <w:tcW w:w="2815" w:type="dxa"/>
            <w:shd w:val="clear" w:color="auto" w:fill="FFFFFF"/>
          </w:tcPr>
          <w:p w:rsidR="00084CCF" w:rsidRPr="00255239" w:rsidRDefault="00084CCF" w:rsidP="00A73A70">
            <w:pPr>
              <w:pStyle w:val="s16"/>
              <w:spacing w:before="0" w:beforeAutospacing="0" w:after="0" w:afterAutospacing="0"/>
              <w:rPr>
                <w:color w:val="000000" w:themeColor="text1"/>
                <w:sz w:val="18"/>
                <w:szCs w:val="18"/>
              </w:rPr>
            </w:pPr>
            <w:r w:rsidRPr="00255239">
              <w:rPr>
                <w:color w:val="000000" w:themeColor="text1"/>
                <w:sz w:val="18"/>
                <w:szCs w:val="18"/>
              </w:rPr>
              <w:t>А.3 - определяется как сумма кубометров мусора (КМТОП), обнаруженного в течение отчетного года на территориях общего пользования и прилегающих территориях. </w:t>
            </w:r>
          </w:p>
        </w:tc>
        <w:tc>
          <w:tcPr>
            <w:tcW w:w="1985"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0 </w:t>
            </w:r>
          </w:p>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либо</w:t>
            </w:r>
          </w:p>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менее или равно _____ </w:t>
            </w:r>
          </w:p>
          <w:p w:rsidR="00084CCF" w:rsidRPr="00255239" w:rsidRDefault="00084CCF" w:rsidP="00A73A70">
            <w:pPr>
              <w:pStyle w:val="s16"/>
              <w:spacing w:before="0" w:beforeAutospacing="0" w:after="0" w:afterAutospacing="0"/>
              <w:jc w:val="center"/>
              <w:rPr>
                <w:i/>
                <w:iCs/>
                <w:color w:val="000000" w:themeColor="text1"/>
                <w:sz w:val="18"/>
                <w:szCs w:val="18"/>
              </w:rPr>
            </w:pPr>
            <w:r w:rsidRPr="00255239">
              <w:rPr>
                <w:i/>
                <w:iCs/>
                <w:color w:val="000000" w:themeColor="text1"/>
                <w:sz w:val="18"/>
                <w:szCs w:val="18"/>
              </w:rPr>
              <w:t xml:space="preserve">(Указывается прогнозируемое значение показателя. </w:t>
            </w:r>
          </w:p>
          <w:p w:rsidR="00084CCF" w:rsidRPr="00255239" w:rsidRDefault="00084CCF" w:rsidP="00A73A70">
            <w:pPr>
              <w:pStyle w:val="s16"/>
              <w:spacing w:before="0" w:beforeAutospacing="0" w:after="0" w:afterAutospacing="0"/>
              <w:jc w:val="center"/>
              <w:rPr>
                <w:color w:val="000000" w:themeColor="text1"/>
                <w:sz w:val="18"/>
                <w:szCs w:val="18"/>
              </w:rPr>
            </w:pPr>
            <w:r w:rsidRPr="00255239">
              <w:rPr>
                <w:i/>
                <w:iCs/>
                <w:color w:val="000000" w:themeColor="text1"/>
                <w:sz w:val="18"/>
                <w:szCs w:val="18"/>
              </w:rPr>
              <w:t>Значение показателя должно уменьшаться из года в год.)</w:t>
            </w:r>
            <w:r w:rsidRPr="00255239">
              <w:rPr>
                <w:color w:val="000000" w:themeColor="text1"/>
                <w:sz w:val="18"/>
                <w:szCs w:val="18"/>
              </w:rPr>
              <w:fldChar w:fldCharType="begin"/>
            </w:r>
            <w:r w:rsidRPr="00255239">
              <w:rPr>
                <w:color w:val="000000" w:themeColor="text1"/>
                <w:sz w:val="18"/>
                <w:szCs w:val="18"/>
              </w:rPr>
              <w:instrText xml:space="preserve"> INCLUDEPICTURE "https://internet.garant.ru/document/formula?revision=9112021519&amp;text=U3RyaW5nKCIgIik8PTkw" \* MERGEFORMATINET </w:instrText>
            </w:r>
            <w:r w:rsidRPr="00255239">
              <w:rPr>
                <w:color w:val="000000" w:themeColor="text1"/>
                <w:sz w:val="18"/>
                <w:szCs w:val="18"/>
              </w:rPr>
              <w:fldChar w:fldCharType="end"/>
            </w:r>
          </w:p>
        </w:tc>
        <w:tc>
          <w:tcPr>
            <w:tcW w:w="1692" w:type="dxa"/>
            <w:shd w:val="clear" w:color="auto" w:fill="FFFFFF"/>
          </w:tcPr>
          <w:p w:rsidR="00084CCF" w:rsidRPr="00255239" w:rsidRDefault="00084CCF" w:rsidP="00A73A70">
            <w:pPr>
              <w:pStyle w:val="empty"/>
              <w:spacing w:before="0" w:beforeAutospacing="0" w:after="0" w:afterAutospacing="0"/>
              <w:rPr>
                <w:color w:val="000000" w:themeColor="text1"/>
                <w:sz w:val="18"/>
                <w:szCs w:val="18"/>
              </w:rPr>
            </w:pPr>
            <w:r w:rsidRPr="00255239">
              <w:rPr>
                <w:color w:val="000000" w:themeColor="text1"/>
                <w:sz w:val="18"/>
                <w:szCs w:val="18"/>
              </w:rPr>
              <w:t xml:space="preserve">Результаты осуществления контроля в сфере благоустройства в течение отчетного года </w:t>
            </w:r>
          </w:p>
        </w:tc>
      </w:tr>
      <w:tr w:rsidR="00084CCF" w:rsidRPr="00255239" w:rsidTr="00513249">
        <w:tc>
          <w:tcPr>
            <w:tcW w:w="724" w:type="dxa"/>
            <w:shd w:val="clear" w:color="auto" w:fill="FFFFFF"/>
            <w:vAlign w:val="center"/>
          </w:tcPr>
          <w:p w:rsidR="00084CCF" w:rsidRPr="00255239" w:rsidRDefault="00084CCF" w:rsidP="00A73A70">
            <w:pPr>
              <w:pStyle w:val="s1"/>
              <w:spacing w:before="0" w:beforeAutospacing="0" w:after="0" w:afterAutospacing="0"/>
              <w:jc w:val="center"/>
              <w:rPr>
                <w:color w:val="000000" w:themeColor="text1"/>
                <w:sz w:val="18"/>
                <w:szCs w:val="18"/>
              </w:rPr>
            </w:pPr>
            <w:r w:rsidRPr="00255239">
              <w:rPr>
                <w:color w:val="000000" w:themeColor="text1"/>
                <w:sz w:val="18"/>
                <w:szCs w:val="18"/>
              </w:rPr>
              <w:t>А.4</w:t>
            </w:r>
          </w:p>
        </w:tc>
        <w:tc>
          <w:tcPr>
            <w:tcW w:w="1898" w:type="dxa"/>
            <w:shd w:val="clear" w:color="auto" w:fill="FFFFFF"/>
          </w:tcPr>
          <w:p w:rsidR="00084CCF" w:rsidRPr="00255239" w:rsidRDefault="00084CCF" w:rsidP="00A73A70">
            <w:pPr>
              <w:pStyle w:val="s16"/>
              <w:spacing w:before="0" w:beforeAutospacing="0" w:after="0" w:afterAutospacing="0"/>
              <w:rPr>
                <w:color w:val="000000" w:themeColor="text1"/>
                <w:sz w:val="18"/>
                <w:szCs w:val="18"/>
              </w:rPr>
            </w:pPr>
            <w:r w:rsidRPr="00255239">
              <w:rPr>
                <w:color w:val="000000" w:themeColor="text1"/>
                <w:sz w:val="18"/>
                <w:szCs w:val="18"/>
              </w:rPr>
              <w:t xml:space="preserve">Количество случаев травматизма людей, </w:t>
            </w:r>
            <w:r w:rsidRPr="00255239">
              <w:rPr>
                <w:color w:val="000000" w:themeColor="text1"/>
                <w:sz w:val="18"/>
                <w:szCs w:val="18"/>
              </w:rPr>
              <w:lastRenderedPageBreak/>
              <w:t>выявленных в течение отчетного года</w:t>
            </w:r>
          </w:p>
        </w:tc>
        <w:tc>
          <w:tcPr>
            <w:tcW w:w="1382"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lastRenderedPageBreak/>
              <w:t xml:space="preserve">А.4 = </w:t>
            </w:r>
          </w:p>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lang w:val="en-US"/>
              </w:rPr>
              <w:t>Sum(</w:t>
            </w:r>
            <w:r w:rsidRPr="00255239">
              <w:rPr>
                <w:color w:val="000000" w:themeColor="text1"/>
                <w:sz w:val="18"/>
                <w:szCs w:val="18"/>
              </w:rPr>
              <w:t>СТЛ)</w:t>
            </w:r>
            <w:r w:rsidRPr="00255239">
              <w:rPr>
                <w:color w:val="000000" w:themeColor="text1"/>
                <w:sz w:val="18"/>
                <w:szCs w:val="18"/>
              </w:rPr>
              <w:fldChar w:fldCharType="begin"/>
            </w:r>
            <w:r w:rsidRPr="00255239">
              <w:rPr>
                <w:color w:val="000000" w:themeColor="text1"/>
                <w:sz w:val="18"/>
                <w:szCs w:val="18"/>
              </w:rPr>
              <w:instrText xml:space="preserve"> INCLUDEPICTURE "https://internet.garant.ru/document/formula?revision=9112021519&amp;text=yl_u8vA9ISjKX-7y8OIvL9fNX_Hg7O7h6ykqKzEwMDAwMA==" \* MERGEFORMATINET </w:instrText>
            </w:r>
            <w:r w:rsidRPr="00255239">
              <w:rPr>
                <w:color w:val="000000" w:themeColor="text1"/>
                <w:sz w:val="18"/>
                <w:szCs w:val="18"/>
              </w:rPr>
              <w:fldChar w:fldCharType="end"/>
            </w:r>
          </w:p>
        </w:tc>
        <w:tc>
          <w:tcPr>
            <w:tcW w:w="2815" w:type="dxa"/>
            <w:shd w:val="clear" w:color="auto" w:fill="FFFFFF"/>
          </w:tcPr>
          <w:p w:rsidR="00084CCF" w:rsidRPr="00255239" w:rsidRDefault="00084CCF" w:rsidP="00A73A70">
            <w:pPr>
              <w:pStyle w:val="s16"/>
              <w:spacing w:before="0" w:beforeAutospacing="0" w:after="0" w:afterAutospacing="0"/>
              <w:rPr>
                <w:color w:val="000000" w:themeColor="text1"/>
                <w:sz w:val="18"/>
                <w:szCs w:val="18"/>
              </w:rPr>
            </w:pPr>
            <w:r w:rsidRPr="00255239">
              <w:rPr>
                <w:color w:val="000000" w:themeColor="text1"/>
                <w:sz w:val="18"/>
                <w:szCs w:val="18"/>
              </w:rPr>
              <w:t xml:space="preserve">А.4 - определяется как сумма случаев </w:t>
            </w:r>
          </w:p>
          <w:p w:rsidR="00084CCF" w:rsidRPr="00255239" w:rsidRDefault="00084CCF" w:rsidP="00A73A70">
            <w:pPr>
              <w:pStyle w:val="s16"/>
              <w:spacing w:before="0" w:beforeAutospacing="0" w:after="0" w:afterAutospacing="0"/>
              <w:rPr>
                <w:color w:val="000000" w:themeColor="text1"/>
                <w:sz w:val="18"/>
                <w:szCs w:val="18"/>
              </w:rPr>
            </w:pPr>
            <w:r w:rsidRPr="00255239">
              <w:rPr>
                <w:color w:val="000000" w:themeColor="text1"/>
                <w:sz w:val="18"/>
                <w:szCs w:val="18"/>
              </w:rPr>
              <w:lastRenderedPageBreak/>
              <w:t xml:space="preserve">получения людьми травм (СТЛ) в течение отчетного года вследствие: </w:t>
            </w:r>
          </w:p>
          <w:p w:rsidR="00084CCF" w:rsidRPr="00255239" w:rsidRDefault="00084CCF" w:rsidP="00A73A70">
            <w:pPr>
              <w:pStyle w:val="s16"/>
              <w:spacing w:before="0" w:beforeAutospacing="0" w:after="0" w:afterAutospacing="0"/>
              <w:rPr>
                <w:color w:val="000000" w:themeColor="text1"/>
                <w:sz w:val="18"/>
                <w:szCs w:val="18"/>
              </w:rPr>
            </w:pPr>
            <w:r w:rsidRPr="00255239">
              <w:rPr>
                <w:color w:val="000000" w:themeColor="text1"/>
                <w:sz w:val="18"/>
                <w:szCs w:val="18"/>
              </w:rPr>
              <w:t>- не своевременного удаления наледи на территории общего пользования (включая прилегающие территории);</w:t>
            </w:r>
          </w:p>
          <w:p w:rsidR="00084CCF" w:rsidRPr="00255239" w:rsidRDefault="00084CCF" w:rsidP="00A73A70">
            <w:pPr>
              <w:pStyle w:val="s16"/>
              <w:spacing w:before="0" w:beforeAutospacing="0" w:after="0" w:afterAutospacing="0"/>
              <w:rPr>
                <w:color w:val="000000" w:themeColor="text1"/>
                <w:sz w:val="18"/>
                <w:szCs w:val="18"/>
              </w:rPr>
            </w:pPr>
            <w:r w:rsidRPr="00255239">
              <w:rPr>
                <w:color w:val="000000" w:themeColor="text1"/>
                <w:sz w:val="18"/>
                <w:szCs w:val="18"/>
              </w:rPr>
              <w:t xml:space="preserve"> - не своевременного удаления сосулек;</w:t>
            </w:r>
          </w:p>
          <w:p w:rsidR="00084CCF" w:rsidRPr="00255239" w:rsidRDefault="00084CCF" w:rsidP="00A73A70">
            <w:pPr>
              <w:pStyle w:val="s16"/>
              <w:spacing w:before="0" w:beforeAutospacing="0" w:after="0" w:afterAutospacing="0"/>
              <w:rPr>
                <w:color w:val="000000" w:themeColor="text1"/>
                <w:sz w:val="18"/>
                <w:szCs w:val="18"/>
              </w:rPr>
            </w:pPr>
            <w:r w:rsidRPr="00255239">
              <w:rPr>
                <w:color w:val="000000" w:themeColor="text1"/>
                <w:sz w:val="18"/>
                <w:szCs w:val="18"/>
              </w:rPr>
              <w:t>- неустановления ограждения опасных участков, включая мест ведения земляных и строительных работ</w:t>
            </w:r>
          </w:p>
        </w:tc>
        <w:tc>
          <w:tcPr>
            <w:tcW w:w="1985"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lastRenderedPageBreak/>
              <w:t xml:space="preserve">0 </w:t>
            </w:r>
          </w:p>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либо</w:t>
            </w:r>
          </w:p>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lastRenderedPageBreak/>
              <w:t xml:space="preserve">менее или равно _____ </w:t>
            </w:r>
          </w:p>
          <w:p w:rsidR="00084CCF" w:rsidRPr="00255239" w:rsidRDefault="00084CCF" w:rsidP="00A73A70">
            <w:pPr>
              <w:pStyle w:val="s16"/>
              <w:spacing w:before="0" w:beforeAutospacing="0" w:after="0" w:afterAutospacing="0"/>
              <w:jc w:val="center"/>
              <w:rPr>
                <w:i/>
                <w:iCs/>
                <w:color w:val="000000" w:themeColor="text1"/>
                <w:sz w:val="18"/>
                <w:szCs w:val="18"/>
              </w:rPr>
            </w:pPr>
            <w:r w:rsidRPr="00255239">
              <w:rPr>
                <w:i/>
                <w:iCs/>
                <w:color w:val="000000" w:themeColor="text1"/>
                <w:sz w:val="18"/>
                <w:szCs w:val="18"/>
              </w:rPr>
              <w:t xml:space="preserve">(Указывается прогнозируемое значение показателя. </w:t>
            </w:r>
          </w:p>
          <w:p w:rsidR="00084CCF" w:rsidRPr="00255239" w:rsidRDefault="00084CCF" w:rsidP="00A73A70">
            <w:pPr>
              <w:pStyle w:val="s16"/>
              <w:spacing w:before="0" w:beforeAutospacing="0" w:after="0" w:afterAutospacing="0"/>
              <w:jc w:val="center"/>
              <w:rPr>
                <w:color w:val="000000" w:themeColor="text1"/>
                <w:sz w:val="18"/>
                <w:szCs w:val="18"/>
              </w:rPr>
            </w:pPr>
            <w:r w:rsidRPr="00255239">
              <w:rPr>
                <w:i/>
                <w:iCs/>
                <w:color w:val="000000" w:themeColor="text1"/>
                <w:sz w:val="18"/>
                <w:szCs w:val="18"/>
              </w:rPr>
              <w:t>Значение показателя должно уменьшаться из года в год.)</w:t>
            </w:r>
            <w:r w:rsidRPr="00255239">
              <w:rPr>
                <w:color w:val="000000" w:themeColor="text1"/>
                <w:sz w:val="18"/>
                <w:szCs w:val="18"/>
              </w:rPr>
              <w:fldChar w:fldCharType="begin"/>
            </w:r>
            <w:r w:rsidRPr="00255239">
              <w:rPr>
                <w:color w:val="000000" w:themeColor="text1"/>
                <w:sz w:val="18"/>
                <w:szCs w:val="18"/>
              </w:rPr>
              <w:instrText xml:space="preserve"> INCLUDEPICTURE "https://internet.garant.ru/document/formula?revision=9112021519&amp;text=U3RyaW5nKCIgIik8PTkw" \* MERGEFORMATINET </w:instrText>
            </w:r>
            <w:r w:rsidRPr="00255239">
              <w:rPr>
                <w:color w:val="000000" w:themeColor="text1"/>
                <w:sz w:val="18"/>
                <w:szCs w:val="18"/>
              </w:rPr>
              <w:fldChar w:fldCharType="end"/>
            </w:r>
          </w:p>
        </w:tc>
        <w:tc>
          <w:tcPr>
            <w:tcW w:w="1692" w:type="dxa"/>
            <w:shd w:val="clear" w:color="auto" w:fill="FFFFFF"/>
          </w:tcPr>
          <w:p w:rsidR="00084CCF" w:rsidRPr="00255239" w:rsidRDefault="00084CCF" w:rsidP="00A73A70">
            <w:pPr>
              <w:pStyle w:val="empty"/>
              <w:spacing w:before="0" w:beforeAutospacing="0" w:after="0" w:afterAutospacing="0"/>
              <w:rPr>
                <w:color w:val="000000" w:themeColor="text1"/>
                <w:sz w:val="18"/>
                <w:szCs w:val="18"/>
              </w:rPr>
            </w:pPr>
            <w:r w:rsidRPr="00255239">
              <w:rPr>
                <w:color w:val="000000" w:themeColor="text1"/>
                <w:sz w:val="18"/>
                <w:szCs w:val="18"/>
              </w:rPr>
              <w:lastRenderedPageBreak/>
              <w:t xml:space="preserve">Сведения учреждений </w:t>
            </w:r>
            <w:r w:rsidRPr="00255239">
              <w:rPr>
                <w:color w:val="000000" w:themeColor="text1"/>
                <w:sz w:val="18"/>
                <w:szCs w:val="18"/>
              </w:rPr>
              <w:lastRenderedPageBreak/>
              <w:t>здравоохранения о травматизме и жалобы граждан</w:t>
            </w:r>
          </w:p>
        </w:tc>
      </w:tr>
      <w:tr w:rsidR="00084CCF" w:rsidRPr="00255239" w:rsidTr="00513249">
        <w:tc>
          <w:tcPr>
            <w:tcW w:w="724" w:type="dxa"/>
            <w:shd w:val="clear" w:color="auto" w:fill="FFFFFF"/>
            <w:vAlign w:val="center"/>
          </w:tcPr>
          <w:p w:rsidR="00084CCF" w:rsidRPr="00255239" w:rsidRDefault="00084CCF" w:rsidP="00A73A70">
            <w:pPr>
              <w:pStyle w:val="s1"/>
              <w:spacing w:before="0" w:beforeAutospacing="0" w:after="0" w:afterAutospacing="0"/>
              <w:jc w:val="center"/>
              <w:rPr>
                <w:color w:val="000000" w:themeColor="text1"/>
                <w:sz w:val="18"/>
                <w:szCs w:val="18"/>
              </w:rPr>
            </w:pPr>
            <w:r w:rsidRPr="00255239">
              <w:rPr>
                <w:color w:val="000000" w:themeColor="text1"/>
                <w:sz w:val="18"/>
                <w:szCs w:val="18"/>
              </w:rPr>
              <w:lastRenderedPageBreak/>
              <w:t>А.5</w:t>
            </w:r>
          </w:p>
        </w:tc>
        <w:tc>
          <w:tcPr>
            <w:tcW w:w="1898" w:type="dxa"/>
            <w:shd w:val="clear" w:color="auto" w:fill="FFFFFF"/>
          </w:tcPr>
          <w:p w:rsidR="00084CCF" w:rsidRPr="00255239" w:rsidRDefault="00084CCF" w:rsidP="00A73A70">
            <w:pPr>
              <w:pStyle w:val="s16"/>
              <w:spacing w:before="0" w:beforeAutospacing="0" w:after="0" w:afterAutospacing="0"/>
              <w:rPr>
                <w:color w:val="000000" w:themeColor="text1"/>
                <w:sz w:val="18"/>
                <w:szCs w:val="18"/>
              </w:rPr>
            </w:pPr>
            <w:r w:rsidRPr="00255239">
              <w:rPr>
                <w:color w:val="000000" w:themeColor="text1"/>
                <w:sz w:val="18"/>
                <w:szCs w:val="18"/>
              </w:rPr>
              <w:t>Количество выявленных в течение отчетного года случаев причинения вреда людям</w:t>
            </w:r>
            <w:r w:rsidRPr="00255239">
              <w:rPr>
                <w:rFonts w:eastAsia="Calibri"/>
                <w:bCs/>
                <w:color w:val="000000"/>
                <w:sz w:val="18"/>
                <w:szCs w:val="18"/>
                <w:lang w:eastAsia="en-US"/>
              </w:rPr>
              <w:t xml:space="preserve"> карантинными и ядовиты</w:t>
            </w:r>
            <w:r w:rsidRPr="00255239">
              <w:rPr>
                <w:bCs/>
                <w:color w:val="000000"/>
                <w:sz w:val="18"/>
                <w:szCs w:val="18"/>
              </w:rPr>
              <w:t>ми растениями</w:t>
            </w:r>
          </w:p>
        </w:tc>
        <w:tc>
          <w:tcPr>
            <w:tcW w:w="1382"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А.5 = </w:t>
            </w:r>
          </w:p>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lang w:val="en-US"/>
              </w:rPr>
              <w:t>Sum(</w:t>
            </w:r>
            <w:r w:rsidRPr="00255239">
              <w:rPr>
                <w:color w:val="000000" w:themeColor="text1"/>
                <w:sz w:val="18"/>
                <w:szCs w:val="18"/>
              </w:rPr>
              <w:t>СВЛ)</w:t>
            </w:r>
            <w:r w:rsidRPr="00255239">
              <w:rPr>
                <w:color w:val="000000" w:themeColor="text1"/>
                <w:sz w:val="18"/>
                <w:szCs w:val="18"/>
              </w:rPr>
              <w:fldChar w:fldCharType="begin"/>
            </w:r>
            <w:r w:rsidRPr="00255239">
              <w:rPr>
                <w:color w:val="000000" w:themeColor="text1"/>
                <w:sz w:val="18"/>
                <w:szCs w:val="18"/>
              </w:rPr>
              <w:instrText xml:space="preserve"> INCLUDEPICTURE "https://internet.garant.ru/document/formula?revision=9112021519&amp;text=yl_u8vA9ISjKX-7y8OIvL9fNX_Hg7O7h6ykqKzEwMDAwMA==" \* MERGEFORMATINET </w:instrText>
            </w:r>
            <w:r w:rsidRPr="00255239">
              <w:rPr>
                <w:color w:val="000000" w:themeColor="text1"/>
                <w:sz w:val="18"/>
                <w:szCs w:val="18"/>
              </w:rPr>
              <w:fldChar w:fldCharType="end"/>
            </w:r>
          </w:p>
        </w:tc>
        <w:tc>
          <w:tcPr>
            <w:tcW w:w="2815" w:type="dxa"/>
            <w:shd w:val="clear" w:color="auto" w:fill="FFFFFF"/>
          </w:tcPr>
          <w:p w:rsidR="00084CCF" w:rsidRPr="00255239" w:rsidRDefault="00084CCF" w:rsidP="00A73A70">
            <w:pPr>
              <w:pStyle w:val="s16"/>
              <w:spacing w:before="0" w:beforeAutospacing="0" w:after="0" w:afterAutospacing="0"/>
              <w:rPr>
                <w:color w:val="000000" w:themeColor="text1"/>
                <w:sz w:val="18"/>
                <w:szCs w:val="18"/>
              </w:rPr>
            </w:pPr>
            <w:r w:rsidRPr="00255239">
              <w:rPr>
                <w:color w:val="000000" w:themeColor="text1"/>
                <w:sz w:val="18"/>
                <w:szCs w:val="18"/>
              </w:rPr>
              <w:t xml:space="preserve">А.5 - определяется как сумма случаев </w:t>
            </w:r>
          </w:p>
          <w:p w:rsidR="00084CCF" w:rsidRPr="00255239" w:rsidRDefault="00084CCF" w:rsidP="00A73A70">
            <w:pPr>
              <w:pStyle w:val="s16"/>
              <w:spacing w:before="0" w:beforeAutospacing="0" w:after="0" w:afterAutospacing="0"/>
              <w:rPr>
                <w:color w:val="000000" w:themeColor="text1"/>
                <w:sz w:val="18"/>
                <w:szCs w:val="18"/>
              </w:rPr>
            </w:pPr>
            <w:r w:rsidRPr="00255239">
              <w:rPr>
                <w:color w:val="000000" w:themeColor="text1"/>
                <w:sz w:val="18"/>
                <w:szCs w:val="18"/>
              </w:rPr>
              <w:t xml:space="preserve">получения в течение отчетного года людьми вреда (СВЛ) вследствие не своевременного удаления </w:t>
            </w:r>
            <w:r w:rsidRPr="00255239">
              <w:rPr>
                <w:rFonts w:eastAsia="Calibri"/>
                <w:bCs/>
                <w:color w:val="000000"/>
                <w:sz w:val="18"/>
                <w:szCs w:val="18"/>
                <w:lang w:eastAsia="en-US"/>
              </w:rPr>
              <w:t>карантинных и ядовиты</w:t>
            </w:r>
            <w:r w:rsidRPr="00255239">
              <w:rPr>
                <w:bCs/>
                <w:color w:val="000000"/>
                <w:sz w:val="18"/>
                <w:szCs w:val="18"/>
              </w:rPr>
              <w:t>х растений с</w:t>
            </w:r>
            <w:r w:rsidRPr="00255239">
              <w:rPr>
                <w:color w:val="000000" w:themeColor="text1"/>
                <w:sz w:val="18"/>
                <w:szCs w:val="18"/>
              </w:rPr>
              <w:t xml:space="preserve"> территорий общего пользова</w:t>
            </w:r>
            <w:r>
              <w:rPr>
                <w:color w:val="000000" w:themeColor="text1"/>
                <w:sz w:val="18"/>
                <w:szCs w:val="18"/>
              </w:rPr>
              <w:t>ния и прилегающих территорий</w:t>
            </w:r>
          </w:p>
        </w:tc>
        <w:tc>
          <w:tcPr>
            <w:tcW w:w="1985"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0 </w:t>
            </w:r>
          </w:p>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либо</w:t>
            </w:r>
          </w:p>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менее или равно _____ </w:t>
            </w:r>
          </w:p>
          <w:p w:rsidR="00084CCF" w:rsidRPr="00255239" w:rsidRDefault="00084CCF" w:rsidP="00A73A70">
            <w:pPr>
              <w:pStyle w:val="s16"/>
              <w:spacing w:before="0" w:beforeAutospacing="0" w:after="0" w:afterAutospacing="0"/>
              <w:jc w:val="center"/>
              <w:rPr>
                <w:i/>
                <w:iCs/>
                <w:color w:val="000000" w:themeColor="text1"/>
                <w:sz w:val="18"/>
                <w:szCs w:val="18"/>
              </w:rPr>
            </w:pPr>
            <w:r w:rsidRPr="00255239">
              <w:rPr>
                <w:i/>
                <w:iCs/>
                <w:color w:val="000000" w:themeColor="text1"/>
                <w:sz w:val="18"/>
                <w:szCs w:val="18"/>
              </w:rPr>
              <w:t xml:space="preserve">(Указывается прогнозируемое значение показателя. </w:t>
            </w:r>
          </w:p>
          <w:p w:rsidR="00084CCF" w:rsidRPr="00255239" w:rsidRDefault="00084CCF" w:rsidP="00A73A70">
            <w:pPr>
              <w:pStyle w:val="s16"/>
              <w:spacing w:before="0" w:beforeAutospacing="0" w:after="0" w:afterAutospacing="0"/>
              <w:jc w:val="center"/>
              <w:rPr>
                <w:color w:val="000000" w:themeColor="text1"/>
                <w:sz w:val="18"/>
                <w:szCs w:val="18"/>
              </w:rPr>
            </w:pPr>
            <w:r w:rsidRPr="00255239">
              <w:rPr>
                <w:i/>
                <w:iCs/>
                <w:color w:val="000000" w:themeColor="text1"/>
                <w:sz w:val="18"/>
                <w:szCs w:val="18"/>
              </w:rPr>
              <w:t>Значение показателя должно уменьшаться из года в год.)</w:t>
            </w:r>
            <w:r w:rsidRPr="00255239">
              <w:rPr>
                <w:color w:val="000000" w:themeColor="text1"/>
                <w:sz w:val="18"/>
                <w:szCs w:val="18"/>
              </w:rPr>
              <w:fldChar w:fldCharType="begin"/>
            </w:r>
            <w:r w:rsidRPr="00255239">
              <w:rPr>
                <w:color w:val="000000" w:themeColor="text1"/>
                <w:sz w:val="18"/>
                <w:szCs w:val="18"/>
              </w:rPr>
              <w:instrText xml:space="preserve"> INCLUDEPICTURE "https://internet.garant.ru/document/formula?revision=9112021519&amp;text=U3RyaW5nKCIgIik8PTkw" \* MERGEFORMATINET </w:instrText>
            </w:r>
            <w:r w:rsidRPr="00255239">
              <w:rPr>
                <w:color w:val="000000" w:themeColor="text1"/>
                <w:sz w:val="18"/>
                <w:szCs w:val="18"/>
              </w:rPr>
              <w:fldChar w:fldCharType="end"/>
            </w:r>
          </w:p>
        </w:tc>
        <w:tc>
          <w:tcPr>
            <w:tcW w:w="1692" w:type="dxa"/>
            <w:shd w:val="clear" w:color="auto" w:fill="FFFFFF"/>
          </w:tcPr>
          <w:p w:rsidR="00084CCF" w:rsidRPr="00255239" w:rsidRDefault="00084CCF" w:rsidP="00A73A70">
            <w:pPr>
              <w:pStyle w:val="empty"/>
              <w:spacing w:before="0" w:beforeAutospacing="0" w:after="0" w:afterAutospacing="0"/>
              <w:rPr>
                <w:color w:val="000000" w:themeColor="text1"/>
                <w:sz w:val="18"/>
                <w:szCs w:val="18"/>
              </w:rPr>
            </w:pPr>
            <w:r w:rsidRPr="00255239">
              <w:rPr>
                <w:color w:val="000000" w:themeColor="text1"/>
                <w:sz w:val="18"/>
                <w:szCs w:val="18"/>
              </w:rPr>
              <w:t>Сведения учреждений здравоохранения о причинении вреда здоровью и жалобы граждан</w:t>
            </w:r>
          </w:p>
        </w:tc>
      </w:tr>
      <w:tr w:rsidR="00084CCF" w:rsidRPr="00255239" w:rsidTr="00513249">
        <w:tc>
          <w:tcPr>
            <w:tcW w:w="10496" w:type="dxa"/>
            <w:gridSpan w:val="6"/>
            <w:shd w:val="clear" w:color="auto" w:fill="FFFFFF"/>
            <w:vAlign w:val="center"/>
          </w:tcPr>
          <w:p w:rsidR="00084CCF" w:rsidRPr="00255239" w:rsidRDefault="00084CCF" w:rsidP="00A73A70">
            <w:pPr>
              <w:pStyle w:val="empty"/>
              <w:spacing w:before="0" w:beforeAutospacing="0" w:after="0" w:afterAutospacing="0"/>
              <w:rPr>
                <w:color w:val="000000" w:themeColor="text1"/>
                <w:sz w:val="18"/>
                <w:szCs w:val="18"/>
              </w:rPr>
            </w:pPr>
            <w:r w:rsidRPr="00255239">
              <w:rPr>
                <w:color w:val="000000" w:themeColor="text1"/>
                <w:sz w:val="18"/>
                <w:szCs w:val="18"/>
              </w:rPr>
              <w:t>Индикативные показатели</w:t>
            </w:r>
          </w:p>
        </w:tc>
      </w:tr>
      <w:tr w:rsidR="00084CCF" w:rsidRPr="00255239" w:rsidTr="00513249">
        <w:tc>
          <w:tcPr>
            <w:tcW w:w="724" w:type="dxa"/>
            <w:shd w:val="clear" w:color="auto" w:fill="FFFFFF"/>
            <w:vAlign w:val="center"/>
          </w:tcPr>
          <w:p w:rsidR="00084CCF" w:rsidRPr="00255239" w:rsidRDefault="00084CCF" w:rsidP="00A73A70">
            <w:pPr>
              <w:pStyle w:val="s1"/>
              <w:spacing w:before="0" w:beforeAutospacing="0" w:after="0" w:afterAutospacing="0"/>
              <w:jc w:val="center"/>
              <w:rPr>
                <w:color w:val="000000" w:themeColor="text1"/>
                <w:sz w:val="18"/>
                <w:szCs w:val="18"/>
              </w:rPr>
            </w:pPr>
            <w:r w:rsidRPr="00255239">
              <w:rPr>
                <w:color w:val="000000" w:themeColor="text1"/>
                <w:sz w:val="18"/>
                <w:szCs w:val="18"/>
              </w:rPr>
              <w:t>Б</w:t>
            </w:r>
          </w:p>
        </w:tc>
        <w:tc>
          <w:tcPr>
            <w:tcW w:w="9772" w:type="dxa"/>
            <w:gridSpan w:val="5"/>
            <w:shd w:val="clear" w:color="auto" w:fill="FFFFFF"/>
          </w:tcPr>
          <w:p w:rsidR="00084CCF" w:rsidRPr="00255239" w:rsidRDefault="00084CCF" w:rsidP="00A73A70">
            <w:pPr>
              <w:pStyle w:val="s16"/>
              <w:spacing w:before="0" w:beforeAutospacing="0" w:after="0" w:afterAutospacing="0"/>
              <w:rPr>
                <w:color w:val="000000" w:themeColor="text1"/>
                <w:sz w:val="18"/>
                <w:szCs w:val="18"/>
              </w:rPr>
            </w:pPr>
            <w:r w:rsidRPr="00255239">
              <w:rPr>
                <w:color w:val="000000" w:themeColor="text1"/>
                <w:sz w:val="18"/>
                <w:szCs w:val="18"/>
              </w:rPr>
              <w:t>Показатели эффективности,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w:t>
            </w:r>
            <w:r>
              <w:rPr>
                <w:color w:val="000000" w:themeColor="text1"/>
                <w:sz w:val="18"/>
                <w:szCs w:val="18"/>
              </w:rPr>
              <w:t xml:space="preserve">ятельность контролируемых лиц </w:t>
            </w:r>
          </w:p>
        </w:tc>
      </w:tr>
      <w:tr w:rsidR="00084CCF" w:rsidRPr="00255239" w:rsidTr="00513249">
        <w:tc>
          <w:tcPr>
            <w:tcW w:w="724" w:type="dxa"/>
            <w:shd w:val="clear" w:color="auto" w:fill="FFFFFF"/>
            <w:vAlign w:val="center"/>
          </w:tcPr>
          <w:p w:rsidR="00084CCF" w:rsidRPr="00255239" w:rsidRDefault="00084CCF" w:rsidP="00A73A70">
            <w:pPr>
              <w:ind w:left="0" w:firstLine="0"/>
              <w:jc w:val="center"/>
              <w:rPr>
                <w:color w:val="000000" w:themeColor="text1"/>
                <w:sz w:val="18"/>
                <w:szCs w:val="18"/>
              </w:rPr>
            </w:pPr>
            <w:r w:rsidRPr="00255239">
              <w:rPr>
                <w:color w:val="000000" w:themeColor="text1"/>
                <w:sz w:val="18"/>
                <w:szCs w:val="18"/>
              </w:rPr>
              <w:t>Б.1</w:t>
            </w:r>
            <w:r w:rsidRPr="00255239">
              <w:rPr>
                <w:rStyle w:val="af"/>
                <w:color w:val="000000" w:themeColor="text1"/>
                <w:sz w:val="18"/>
                <w:szCs w:val="18"/>
              </w:rPr>
              <w:footnoteReference w:id="1"/>
            </w:r>
          </w:p>
        </w:tc>
        <w:tc>
          <w:tcPr>
            <w:tcW w:w="1898" w:type="dxa"/>
            <w:shd w:val="clear" w:color="auto" w:fill="FFFFFF"/>
          </w:tcPr>
          <w:p w:rsidR="00084CCF" w:rsidRPr="00255239" w:rsidRDefault="00084CCF" w:rsidP="00A73A70">
            <w:pPr>
              <w:ind w:left="0" w:firstLine="0"/>
              <w:rPr>
                <w:sz w:val="18"/>
                <w:szCs w:val="18"/>
              </w:rPr>
            </w:pPr>
            <w:r w:rsidRPr="00255239">
              <w:rPr>
                <w:sz w:val="18"/>
                <w:szCs w:val="18"/>
              </w:rPr>
              <w:t>Количество плановых контрольных мероприятий, проведенных за отчетный период</w:t>
            </w:r>
          </w:p>
        </w:tc>
        <w:tc>
          <w:tcPr>
            <w:tcW w:w="1382"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Б.1 = </w:t>
            </w:r>
            <w:r w:rsidRPr="00255239">
              <w:rPr>
                <w:color w:val="000000" w:themeColor="text1"/>
                <w:sz w:val="18"/>
                <w:szCs w:val="18"/>
                <w:lang w:val="en-US"/>
              </w:rPr>
              <w:t>Sum(</w:t>
            </w:r>
            <w:r w:rsidRPr="00255239">
              <w:rPr>
                <w:color w:val="000000" w:themeColor="text1"/>
                <w:sz w:val="18"/>
                <w:szCs w:val="18"/>
              </w:rPr>
              <w:t>КПМ)</w:t>
            </w:r>
          </w:p>
        </w:tc>
        <w:tc>
          <w:tcPr>
            <w:tcW w:w="2815" w:type="dxa"/>
            <w:shd w:val="clear" w:color="auto" w:fill="FFFFFF"/>
          </w:tcPr>
          <w:p w:rsidR="00084CCF" w:rsidRPr="00255239" w:rsidRDefault="00084CCF" w:rsidP="00A73A70">
            <w:pPr>
              <w:pStyle w:val="s16"/>
              <w:spacing w:before="0" w:beforeAutospacing="0" w:after="0" w:afterAutospacing="0"/>
              <w:rPr>
                <w:color w:val="000000" w:themeColor="text1"/>
                <w:sz w:val="18"/>
                <w:szCs w:val="18"/>
              </w:rPr>
            </w:pPr>
            <w:r w:rsidRPr="00255239">
              <w:rPr>
                <w:color w:val="000000" w:themeColor="text1"/>
                <w:sz w:val="18"/>
                <w:szCs w:val="18"/>
              </w:rPr>
              <w:t xml:space="preserve">Б.1 определяется как сумма </w:t>
            </w:r>
            <w:r w:rsidRPr="00255239">
              <w:rPr>
                <w:sz w:val="18"/>
                <w:szCs w:val="18"/>
              </w:rPr>
              <w:t xml:space="preserve">плановых контрольных мероприятий </w:t>
            </w:r>
            <w:r w:rsidRPr="00255239">
              <w:rPr>
                <w:color w:val="000000" w:themeColor="text1"/>
                <w:sz w:val="18"/>
                <w:szCs w:val="18"/>
              </w:rPr>
              <w:t>(КПМ),</w:t>
            </w:r>
            <w:r w:rsidRPr="00255239">
              <w:rPr>
                <w:sz w:val="18"/>
                <w:szCs w:val="18"/>
              </w:rPr>
              <w:t xml:space="preserve"> проведенных за отчетный период</w:t>
            </w:r>
          </w:p>
        </w:tc>
        <w:tc>
          <w:tcPr>
            <w:tcW w:w="1985"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Целевое значение устанавливается равным количеству плановых контрольных мероприятий, предусмотренных планом на соответствующий год</w:t>
            </w:r>
            <w:r w:rsidRPr="00255239">
              <w:rPr>
                <w:color w:val="000000" w:themeColor="text1"/>
                <w:sz w:val="18"/>
                <w:szCs w:val="18"/>
              </w:rPr>
              <w:fldChar w:fldCharType="begin"/>
            </w:r>
            <w:r w:rsidRPr="00255239">
              <w:rPr>
                <w:color w:val="000000" w:themeColor="text1"/>
                <w:sz w:val="18"/>
                <w:szCs w:val="18"/>
              </w:rPr>
              <w:instrText xml:space="preserve"> INCLUDEPICTURE "https://internet.garant.ru/document/formula?revision=9112021519&amp;text=U3RyaW5nKCIgIik8PTkw" \* MERGEFORMATINET </w:instrText>
            </w:r>
            <w:r w:rsidRPr="00255239">
              <w:rPr>
                <w:color w:val="000000" w:themeColor="text1"/>
                <w:sz w:val="18"/>
                <w:szCs w:val="18"/>
              </w:rPr>
              <w:fldChar w:fldCharType="end"/>
            </w:r>
          </w:p>
        </w:tc>
        <w:tc>
          <w:tcPr>
            <w:tcW w:w="1692" w:type="dxa"/>
            <w:shd w:val="clear" w:color="auto" w:fill="FFFFFF"/>
          </w:tcPr>
          <w:p w:rsidR="00084CCF" w:rsidRPr="00255239" w:rsidRDefault="00084CCF" w:rsidP="00A73A70">
            <w:pPr>
              <w:pStyle w:val="empty"/>
              <w:spacing w:before="0" w:beforeAutospacing="0" w:after="0" w:afterAutospacing="0"/>
              <w:rPr>
                <w:color w:val="000000" w:themeColor="text1"/>
                <w:sz w:val="18"/>
                <w:szCs w:val="18"/>
              </w:rPr>
            </w:pPr>
            <w:r w:rsidRPr="00255239">
              <w:rPr>
                <w:color w:val="000000" w:themeColor="text1"/>
                <w:sz w:val="18"/>
                <w:szCs w:val="18"/>
              </w:rPr>
              <w:t xml:space="preserve">Результаты осуществления муниципального контроля в отчетном году </w:t>
            </w:r>
          </w:p>
        </w:tc>
      </w:tr>
      <w:tr w:rsidR="00084CCF" w:rsidRPr="00255239" w:rsidTr="00513249">
        <w:tc>
          <w:tcPr>
            <w:tcW w:w="724" w:type="dxa"/>
            <w:shd w:val="clear" w:color="auto" w:fill="FFFFFF"/>
            <w:vAlign w:val="center"/>
          </w:tcPr>
          <w:p w:rsidR="00084CCF" w:rsidRPr="00255239" w:rsidRDefault="00084CCF" w:rsidP="00A73A70">
            <w:pPr>
              <w:pStyle w:val="s1"/>
              <w:spacing w:before="0" w:beforeAutospacing="0" w:after="0" w:afterAutospacing="0"/>
              <w:jc w:val="center"/>
              <w:rPr>
                <w:color w:val="000000" w:themeColor="text1"/>
                <w:sz w:val="18"/>
                <w:szCs w:val="18"/>
              </w:rPr>
            </w:pPr>
            <w:r w:rsidRPr="00255239">
              <w:rPr>
                <w:color w:val="000000" w:themeColor="text1"/>
                <w:sz w:val="18"/>
                <w:szCs w:val="18"/>
              </w:rPr>
              <w:t>Б.2</w:t>
            </w:r>
          </w:p>
        </w:tc>
        <w:tc>
          <w:tcPr>
            <w:tcW w:w="1898" w:type="dxa"/>
            <w:shd w:val="clear" w:color="auto" w:fill="FFFFFF"/>
          </w:tcPr>
          <w:p w:rsidR="00084CCF" w:rsidRPr="00255239" w:rsidRDefault="00084CCF" w:rsidP="00A73A70">
            <w:pPr>
              <w:ind w:left="0" w:firstLine="0"/>
              <w:rPr>
                <w:sz w:val="18"/>
                <w:szCs w:val="18"/>
              </w:rPr>
            </w:pPr>
            <w:r w:rsidRPr="00255239">
              <w:rPr>
                <w:sz w:val="18"/>
                <w:szCs w:val="18"/>
              </w:rPr>
              <w:t>Количество внеплановых контрольных мероприятий, проведенных за отчетный период</w:t>
            </w:r>
          </w:p>
        </w:tc>
        <w:tc>
          <w:tcPr>
            <w:tcW w:w="1382"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Б.2 = </w:t>
            </w:r>
            <w:r w:rsidRPr="00255239">
              <w:rPr>
                <w:color w:val="000000" w:themeColor="text1"/>
                <w:sz w:val="18"/>
                <w:szCs w:val="18"/>
                <w:lang w:val="en-US"/>
              </w:rPr>
              <w:t>Sum(</w:t>
            </w:r>
            <w:r w:rsidRPr="00255239">
              <w:rPr>
                <w:color w:val="000000" w:themeColor="text1"/>
                <w:sz w:val="18"/>
                <w:szCs w:val="18"/>
              </w:rPr>
              <w:t>КВМ)</w:t>
            </w:r>
          </w:p>
        </w:tc>
        <w:tc>
          <w:tcPr>
            <w:tcW w:w="2815" w:type="dxa"/>
            <w:shd w:val="clear" w:color="auto" w:fill="FFFFFF"/>
          </w:tcPr>
          <w:p w:rsidR="00084CCF" w:rsidRPr="00255239" w:rsidRDefault="00084CCF" w:rsidP="00A73A70">
            <w:pPr>
              <w:pStyle w:val="s16"/>
              <w:spacing w:before="0" w:beforeAutospacing="0" w:after="0" w:afterAutospacing="0"/>
              <w:rPr>
                <w:color w:val="000000" w:themeColor="text1"/>
                <w:sz w:val="18"/>
                <w:szCs w:val="18"/>
              </w:rPr>
            </w:pPr>
            <w:r w:rsidRPr="00255239">
              <w:rPr>
                <w:color w:val="000000" w:themeColor="text1"/>
                <w:sz w:val="18"/>
                <w:szCs w:val="18"/>
              </w:rPr>
              <w:t>Б.2 определяется как сумма вне</w:t>
            </w:r>
            <w:r w:rsidRPr="00255239">
              <w:rPr>
                <w:sz w:val="18"/>
                <w:szCs w:val="18"/>
              </w:rPr>
              <w:t xml:space="preserve">плановых контрольных мероприятий </w:t>
            </w:r>
            <w:r w:rsidRPr="00255239">
              <w:rPr>
                <w:color w:val="000000" w:themeColor="text1"/>
                <w:sz w:val="18"/>
                <w:szCs w:val="18"/>
              </w:rPr>
              <w:t>(КВМ),</w:t>
            </w:r>
            <w:r w:rsidRPr="00255239">
              <w:rPr>
                <w:sz w:val="18"/>
                <w:szCs w:val="18"/>
              </w:rPr>
              <w:t xml:space="preserve"> проведенных за отчетный период</w:t>
            </w:r>
          </w:p>
        </w:tc>
        <w:tc>
          <w:tcPr>
            <w:tcW w:w="1985"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Целевое значение не устанавливается, так как муниципальный контроль не преследует цели повышения интенсивности проведения муниципального контроля и привлечения к ответственности контролируемых лиц, а в большей степени ориентирован на профилактику нарушений обязательных требований</w:t>
            </w:r>
            <w:r w:rsidRPr="00255239">
              <w:rPr>
                <w:color w:val="000000" w:themeColor="text1"/>
                <w:sz w:val="18"/>
                <w:szCs w:val="18"/>
              </w:rPr>
              <w:fldChar w:fldCharType="begin"/>
            </w:r>
            <w:r w:rsidRPr="00255239">
              <w:rPr>
                <w:color w:val="000000" w:themeColor="text1"/>
                <w:sz w:val="18"/>
                <w:szCs w:val="18"/>
              </w:rPr>
              <w:instrText xml:space="preserve"> INCLUDEPICTURE "https://internet.garant.ru/document/formula?revision=9112021519&amp;text=U3RyaW5nKCIgIik8PTkw" \* MERGEFORMATINET </w:instrText>
            </w:r>
            <w:r w:rsidRPr="00255239">
              <w:rPr>
                <w:color w:val="000000" w:themeColor="text1"/>
                <w:sz w:val="18"/>
                <w:szCs w:val="18"/>
              </w:rPr>
              <w:fldChar w:fldCharType="end"/>
            </w:r>
          </w:p>
        </w:tc>
        <w:tc>
          <w:tcPr>
            <w:tcW w:w="1692" w:type="dxa"/>
            <w:shd w:val="clear" w:color="auto" w:fill="FFFFFF"/>
          </w:tcPr>
          <w:p w:rsidR="00084CCF" w:rsidRPr="00255239" w:rsidRDefault="00084CCF" w:rsidP="00A73A70">
            <w:pPr>
              <w:pStyle w:val="empty"/>
              <w:spacing w:before="0" w:beforeAutospacing="0" w:after="0" w:afterAutospacing="0"/>
              <w:rPr>
                <w:color w:val="000000" w:themeColor="text1"/>
                <w:sz w:val="18"/>
                <w:szCs w:val="18"/>
              </w:rPr>
            </w:pPr>
            <w:r w:rsidRPr="00255239">
              <w:rPr>
                <w:color w:val="000000" w:themeColor="text1"/>
                <w:sz w:val="18"/>
                <w:szCs w:val="18"/>
              </w:rPr>
              <w:t xml:space="preserve">Результаты осуществления муниципального контроля в отчетном году </w:t>
            </w:r>
          </w:p>
        </w:tc>
      </w:tr>
      <w:tr w:rsidR="00084CCF" w:rsidRPr="00255239" w:rsidTr="00513249">
        <w:tc>
          <w:tcPr>
            <w:tcW w:w="724" w:type="dxa"/>
            <w:shd w:val="clear" w:color="auto" w:fill="FFFFFF"/>
            <w:vAlign w:val="center"/>
          </w:tcPr>
          <w:p w:rsidR="00084CCF" w:rsidRPr="00255239" w:rsidRDefault="00084CCF" w:rsidP="00A73A70">
            <w:pPr>
              <w:pStyle w:val="s1"/>
              <w:spacing w:before="0" w:beforeAutospacing="0" w:after="0" w:afterAutospacing="0"/>
              <w:jc w:val="center"/>
              <w:rPr>
                <w:color w:val="000000" w:themeColor="text1"/>
                <w:sz w:val="18"/>
                <w:szCs w:val="18"/>
              </w:rPr>
            </w:pPr>
            <w:r w:rsidRPr="00255239">
              <w:rPr>
                <w:color w:val="000000" w:themeColor="text1"/>
                <w:sz w:val="18"/>
                <w:szCs w:val="18"/>
              </w:rPr>
              <w:t>Б.3</w:t>
            </w:r>
          </w:p>
        </w:tc>
        <w:tc>
          <w:tcPr>
            <w:tcW w:w="1898" w:type="dxa"/>
            <w:shd w:val="clear" w:color="auto" w:fill="FFFFFF"/>
          </w:tcPr>
          <w:p w:rsidR="00084CCF" w:rsidRPr="00255239" w:rsidRDefault="00084CCF" w:rsidP="00A73A70">
            <w:pPr>
              <w:ind w:left="0" w:firstLine="0"/>
              <w:rPr>
                <w:sz w:val="18"/>
                <w:szCs w:val="18"/>
              </w:rPr>
            </w:pPr>
            <w:r w:rsidRPr="00255239">
              <w:rPr>
                <w:sz w:val="18"/>
                <w:szCs w:val="18"/>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w:t>
            </w:r>
            <w:r w:rsidRPr="00255239">
              <w:rPr>
                <w:sz w:val="18"/>
                <w:szCs w:val="18"/>
              </w:rPr>
              <w:lastRenderedPageBreak/>
              <w:t>отклонения объекта контроля от таких параметров, за отчетный период</w:t>
            </w:r>
          </w:p>
          <w:p w:rsidR="00084CCF" w:rsidRPr="00255239" w:rsidRDefault="00084CCF" w:rsidP="00A73A70">
            <w:pPr>
              <w:pStyle w:val="s16"/>
              <w:spacing w:before="0" w:beforeAutospacing="0" w:after="0" w:afterAutospacing="0"/>
              <w:rPr>
                <w:color w:val="000000" w:themeColor="text1"/>
                <w:sz w:val="18"/>
                <w:szCs w:val="18"/>
              </w:rPr>
            </w:pPr>
          </w:p>
        </w:tc>
        <w:tc>
          <w:tcPr>
            <w:tcW w:w="1382"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lastRenderedPageBreak/>
              <w:t xml:space="preserve">Б.3 = </w:t>
            </w:r>
            <w:r w:rsidRPr="00255239">
              <w:rPr>
                <w:color w:val="000000" w:themeColor="text1"/>
                <w:sz w:val="18"/>
                <w:szCs w:val="18"/>
                <w:lang w:val="en-US"/>
              </w:rPr>
              <w:t>Sum(</w:t>
            </w:r>
            <w:r w:rsidRPr="00255239">
              <w:rPr>
                <w:color w:val="000000" w:themeColor="text1"/>
                <w:sz w:val="18"/>
                <w:szCs w:val="18"/>
              </w:rPr>
              <w:t>КВМИР)</w:t>
            </w:r>
          </w:p>
        </w:tc>
        <w:tc>
          <w:tcPr>
            <w:tcW w:w="2815" w:type="dxa"/>
            <w:shd w:val="clear" w:color="auto" w:fill="FFFFFF"/>
          </w:tcPr>
          <w:p w:rsidR="00084CCF" w:rsidRPr="00255239" w:rsidRDefault="00084CCF" w:rsidP="00A73A70">
            <w:pPr>
              <w:pStyle w:val="s16"/>
              <w:spacing w:before="0" w:beforeAutospacing="0" w:after="0" w:afterAutospacing="0"/>
              <w:rPr>
                <w:color w:val="000000" w:themeColor="text1"/>
                <w:sz w:val="18"/>
                <w:szCs w:val="18"/>
              </w:rPr>
            </w:pPr>
            <w:r w:rsidRPr="00255239">
              <w:rPr>
                <w:color w:val="000000" w:themeColor="text1"/>
                <w:sz w:val="18"/>
                <w:szCs w:val="18"/>
              </w:rPr>
              <w:t xml:space="preserve">Б.3 определяется как сумма </w:t>
            </w:r>
            <w:r w:rsidRPr="00255239">
              <w:rPr>
                <w:sz w:val="18"/>
                <w:szCs w:val="18"/>
              </w:rPr>
              <w:t>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sidRPr="00255239">
              <w:rPr>
                <w:color w:val="000000" w:themeColor="text1"/>
                <w:sz w:val="18"/>
                <w:szCs w:val="18"/>
              </w:rPr>
              <w:t xml:space="preserve"> (КВМИР),</w:t>
            </w:r>
            <w:r w:rsidRPr="00255239">
              <w:rPr>
                <w:sz w:val="18"/>
                <w:szCs w:val="18"/>
              </w:rPr>
              <w:t xml:space="preserve"> проведенных за отчетный период</w:t>
            </w:r>
          </w:p>
        </w:tc>
        <w:tc>
          <w:tcPr>
            <w:tcW w:w="1985"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Целевое значение не устанавливается </w:t>
            </w:r>
            <w:r w:rsidRPr="00255239">
              <w:rPr>
                <w:color w:val="000000" w:themeColor="text1"/>
                <w:sz w:val="18"/>
                <w:szCs w:val="18"/>
              </w:rPr>
              <w:fldChar w:fldCharType="begin"/>
            </w:r>
            <w:r w:rsidRPr="00255239">
              <w:rPr>
                <w:color w:val="000000" w:themeColor="text1"/>
                <w:sz w:val="18"/>
                <w:szCs w:val="18"/>
              </w:rPr>
              <w:instrText xml:space="preserve"> INCLUDEPICTURE "https://internet.garant.ru/document/formula?revision=9112021519&amp;text=U3RyaW5nKCIgIik8PTkw" \* MERGEFORMATINET </w:instrText>
            </w:r>
            <w:r w:rsidRPr="00255239">
              <w:rPr>
                <w:color w:val="000000" w:themeColor="text1"/>
                <w:sz w:val="18"/>
                <w:szCs w:val="18"/>
              </w:rPr>
              <w:fldChar w:fldCharType="end"/>
            </w:r>
          </w:p>
        </w:tc>
        <w:tc>
          <w:tcPr>
            <w:tcW w:w="1692" w:type="dxa"/>
            <w:shd w:val="clear" w:color="auto" w:fill="FFFFFF"/>
          </w:tcPr>
          <w:p w:rsidR="00084CCF" w:rsidRPr="00255239" w:rsidRDefault="00084CCF" w:rsidP="00A73A70">
            <w:pPr>
              <w:pStyle w:val="empty"/>
              <w:spacing w:before="0" w:beforeAutospacing="0" w:after="0" w:afterAutospacing="0"/>
              <w:rPr>
                <w:color w:val="000000" w:themeColor="text1"/>
                <w:sz w:val="18"/>
                <w:szCs w:val="18"/>
              </w:rPr>
            </w:pPr>
            <w:r w:rsidRPr="00255239">
              <w:rPr>
                <w:color w:val="000000" w:themeColor="text1"/>
                <w:sz w:val="18"/>
                <w:szCs w:val="18"/>
              </w:rPr>
              <w:t xml:space="preserve">Результаты осуществления муниципального контроля в отчетном году </w:t>
            </w:r>
          </w:p>
        </w:tc>
      </w:tr>
      <w:tr w:rsidR="00084CCF" w:rsidRPr="00255239" w:rsidTr="00513249">
        <w:tc>
          <w:tcPr>
            <w:tcW w:w="724" w:type="dxa"/>
            <w:shd w:val="clear" w:color="auto" w:fill="FFFFFF"/>
            <w:vAlign w:val="center"/>
          </w:tcPr>
          <w:p w:rsidR="00084CCF" w:rsidRPr="00255239" w:rsidRDefault="00084CCF" w:rsidP="00A73A70">
            <w:pPr>
              <w:pStyle w:val="s1"/>
              <w:spacing w:before="0" w:beforeAutospacing="0" w:after="0" w:afterAutospacing="0"/>
              <w:jc w:val="center"/>
              <w:rPr>
                <w:color w:val="000000" w:themeColor="text1"/>
                <w:sz w:val="18"/>
                <w:szCs w:val="18"/>
              </w:rPr>
            </w:pPr>
            <w:r w:rsidRPr="00255239">
              <w:rPr>
                <w:color w:val="000000" w:themeColor="text1"/>
                <w:sz w:val="18"/>
                <w:szCs w:val="18"/>
              </w:rPr>
              <w:lastRenderedPageBreak/>
              <w:t>Б.4</w:t>
            </w:r>
          </w:p>
        </w:tc>
        <w:tc>
          <w:tcPr>
            <w:tcW w:w="1898" w:type="dxa"/>
            <w:shd w:val="clear" w:color="auto" w:fill="FFFFFF"/>
          </w:tcPr>
          <w:p w:rsidR="00084CCF" w:rsidRPr="00255239" w:rsidRDefault="00084CCF" w:rsidP="00A73A70">
            <w:pPr>
              <w:ind w:left="0" w:firstLine="0"/>
              <w:rPr>
                <w:sz w:val="18"/>
                <w:szCs w:val="18"/>
              </w:rPr>
            </w:pPr>
            <w:r w:rsidRPr="00255239">
              <w:rPr>
                <w:sz w:val="18"/>
                <w:szCs w:val="18"/>
              </w:rPr>
              <w:t>Общее количество контрольных мероприятий с взаимодействием, проведенных за отчетный период</w:t>
            </w:r>
          </w:p>
          <w:p w:rsidR="00084CCF" w:rsidRPr="00255239" w:rsidRDefault="00084CCF" w:rsidP="00A73A70">
            <w:pPr>
              <w:pStyle w:val="s16"/>
              <w:spacing w:before="0" w:beforeAutospacing="0" w:after="0" w:afterAutospacing="0"/>
              <w:rPr>
                <w:color w:val="000000" w:themeColor="text1"/>
                <w:sz w:val="18"/>
                <w:szCs w:val="18"/>
              </w:rPr>
            </w:pPr>
          </w:p>
        </w:tc>
        <w:tc>
          <w:tcPr>
            <w:tcW w:w="1382"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Б.4 = </w:t>
            </w:r>
            <w:r w:rsidRPr="00255239">
              <w:rPr>
                <w:color w:val="000000" w:themeColor="text1"/>
                <w:sz w:val="18"/>
                <w:szCs w:val="18"/>
                <w:lang w:val="en-US"/>
              </w:rPr>
              <w:t>Sum(</w:t>
            </w:r>
            <w:r w:rsidRPr="00255239">
              <w:rPr>
                <w:color w:val="000000" w:themeColor="text1"/>
                <w:sz w:val="18"/>
                <w:szCs w:val="18"/>
              </w:rPr>
              <w:t>КМСВ)</w:t>
            </w:r>
          </w:p>
        </w:tc>
        <w:tc>
          <w:tcPr>
            <w:tcW w:w="2815" w:type="dxa"/>
            <w:shd w:val="clear" w:color="auto" w:fill="FFFFFF"/>
          </w:tcPr>
          <w:p w:rsidR="00084CCF" w:rsidRPr="00255239" w:rsidRDefault="00084CCF" w:rsidP="00A73A70">
            <w:pPr>
              <w:pStyle w:val="s16"/>
              <w:spacing w:before="0" w:beforeAutospacing="0" w:after="0" w:afterAutospacing="0"/>
              <w:rPr>
                <w:color w:val="000000" w:themeColor="text1"/>
                <w:sz w:val="18"/>
                <w:szCs w:val="18"/>
              </w:rPr>
            </w:pPr>
            <w:r w:rsidRPr="00255239">
              <w:rPr>
                <w:color w:val="000000" w:themeColor="text1"/>
                <w:sz w:val="18"/>
                <w:szCs w:val="18"/>
              </w:rPr>
              <w:t xml:space="preserve">Б.4 определяется как сумма </w:t>
            </w:r>
            <w:r w:rsidRPr="00255239">
              <w:rPr>
                <w:sz w:val="18"/>
                <w:szCs w:val="18"/>
              </w:rPr>
              <w:t>контрольных мероприятий с взаимодействием</w:t>
            </w:r>
            <w:r w:rsidRPr="00255239">
              <w:rPr>
                <w:color w:val="000000" w:themeColor="text1"/>
                <w:sz w:val="18"/>
                <w:szCs w:val="18"/>
              </w:rPr>
              <w:t xml:space="preserve"> (КМСВ),</w:t>
            </w:r>
            <w:r w:rsidRPr="00255239">
              <w:rPr>
                <w:sz w:val="18"/>
                <w:szCs w:val="18"/>
              </w:rPr>
              <w:t xml:space="preserve"> проведенных за отчетный период</w:t>
            </w:r>
          </w:p>
        </w:tc>
        <w:tc>
          <w:tcPr>
            <w:tcW w:w="1985"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Целевое значение не устанавливается </w:t>
            </w:r>
            <w:r w:rsidRPr="00255239">
              <w:rPr>
                <w:color w:val="000000" w:themeColor="text1"/>
                <w:sz w:val="18"/>
                <w:szCs w:val="18"/>
              </w:rPr>
              <w:fldChar w:fldCharType="begin"/>
            </w:r>
            <w:r w:rsidRPr="00255239">
              <w:rPr>
                <w:color w:val="000000" w:themeColor="text1"/>
                <w:sz w:val="18"/>
                <w:szCs w:val="18"/>
              </w:rPr>
              <w:instrText xml:space="preserve"> INCLUDEPICTURE "https://internet.garant.ru/document/formula?revision=9112021519&amp;text=U3RyaW5nKCIgIik8PTkw" \* MERGEFORMATINET </w:instrText>
            </w:r>
            <w:r w:rsidRPr="00255239">
              <w:rPr>
                <w:color w:val="000000" w:themeColor="text1"/>
                <w:sz w:val="18"/>
                <w:szCs w:val="18"/>
              </w:rPr>
              <w:fldChar w:fldCharType="end"/>
            </w:r>
          </w:p>
        </w:tc>
        <w:tc>
          <w:tcPr>
            <w:tcW w:w="1692" w:type="dxa"/>
            <w:shd w:val="clear" w:color="auto" w:fill="FFFFFF"/>
          </w:tcPr>
          <w:p w:rsidR="00084CCF" w:rsidRPr="00255239" w:rsidRDefault="00084CCF" w:rsidP="00A73A70">
            <w:pPr>
              <w:pStyle w:val="empty"/>
              <w:spacing w:before="0" w:beforeAutospacing="0" w:after="0" w:afterAutospacing="0"/>
              <w:rPr>
                <w:color w:val="000000" w:themeColor="text1"/>
                <w:sz w:val="18"/>
                <w:szCs w:val="18"/>
              </w:rPr>
            </w:pPr>
            <w:r w:rsidRPr="00255239">
              <w:rPr>
                <w:color w:val="000000" w:themeColor="text1"/>
                <w:sz w:val="18"/>
                <w:szCs w:val="18"/>
              </w:rPr>
              <w:t xml:space="preserve">Результаты осуществления муниципального контроля в отчетном году </w:t>
            </w:r>
          </w:p>
        </w:tc>
      </w:tr>
      <w:tr w:rsidR="00084CCF" w:rsidRPr="00255239" w:rsidTr="00513249">
        <w:tc>
          <w:tcPr>
            <w:tcW w:w="724" w:type="dxa"/>
            <w:shd w:val="clear" w:color="auto" w:fill="FFFFFF"/>
            <w:vAlign w:val="center"/>
          </w:tcPr>
          <w:p w:rsidR="00084CCF" w:rsidRPr="00255239" w:rsidRDefault="00084CCF" w:rsidP="00A73A70">
            <w:pPr>
              <w:pStyle w:val="s1"/>
              <w:spacing w:before="0" w:beforeAutospacing="0" w:after="0" w:afterAutospacing="0"/>
              <w:jc w:val="center"/>
              <w:rPr>
                <w:color w:val="000000" w:themeColor="text1"/>
                <w:sz w:val="18"/>
                <w:szCs w:val="18"/>
              </w:rPr>
            </w:pPr>
            <w:r w:rsidRPr="00255239">
              <w:rPr>
                <w:color w:val="000000" w:themeColor="text1"/>
                <w:sz w:val="18"/>
                <w:szCs w:val="18"/>
              </w:rPr>
              <w:t>Б.5</w:t>
            </w:r>
          </w:p>
        </w:tc>
        <w:tc>
          <w:tcPr>
            <w:tcW w:w="1898" w:type="dxa"/>
            <w:shd w:val="clear" w:color="auto" w:fill="FFFFFF"/>
          </w:tcPr>
          <w:p w:rsidR="00084CCF" w:rsidRPr="00255239" w:rsidRDefault="00084CCF" w:rsidP="00A73A70">
            <w:pPr>
              <w:ind w:left="0" w:firstLine="0"/>
              <w:rPr>
                <w:sz w:val="18"/>
                <w:szCs w:val="18"/>
              </w:rPr>
            </w:pPr>
            <w:r w:rsidRPr="00255239">
              <w:rPr>
                <w:sz w:val="18"/>
                <w:szCs w:val="18"/>
              </w:rPr>
              <w:t>Количество контрольных мероприятий с взаимодействием по каждому виду контрольных мероприятий, проведенных за отчетный период</w:t>
            </w:r>
          </w:p>
          <w:p w:rsidR="00084CCF" w:rsidRPr="00255239" w:rsidRDefault="00084CCF" w:rsidP="00A73A70">
            <w:pPr>
              <w:pStyle w:val="s16"/>
              <w:spacing w:before="0" w:beforeAutospacing="0" w:after="0" w:afterAutospacing="0"/>
              <w:rPr>
                <w:color w:val="000000" w:themeColor="text1"/>
                <w:sz w:val="18"/>
                <w:szCs w:val="18"/>
              </w:rPr>
            </w:pPr>
          </w:p>
        </w:tc>
        <w:tc>
          <w:tcPr>
            <w:tcW w:w="1382"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Б.5 = </w:t>
            </w:r>
            <w:r w:rsidRPr="00255239">
              <w:rPr>
                <w:color w:val="000000" w:themeColor="text1"/>
                <w:sz w:val="18"/>
                <w:szCs w:val="18"/>
                <w:lang w:val="en-US"/>
              </w:rPr>
              <w:t>Sum(</w:t>
            </w:r>
            <w:r w:rsidRPr="00255239">
              <w:rPr>
                <w:color w:val="000000" w:themeColor="text1"/>
                <w:sz w:val="18"/>
                <w:szCs w:val="18"/>
              </w:rPr>
              <w:t>КМСВвид)</w:t>
            </w:r>
          </w:p>
        </w:tc>
        <w:tc>
          <w:tcPr>
            <w:tcW w:w="2815" w:type="dxa"/>
            <w:shd w:val="clear" w:color="auto" w:fill="FFFFFF"/>
          </w:tcPr>
          <w:p w:rsidR="00084CCF" w:rsidRPr="00255239" w:rsidRDefault="00084CCF" w:rsidP="00A73A70">
            <w:pPr>
              <w:pStyle w:val="s16"/>
              <w:spacing w:before="0" w:beforeAutospacing="0" w:after="0" w:afterAutospacing="0"/>
              <w:rPr>
                <w:sz w:val="18"/>
                <w:szCs w:val="18"/>
              </w:rPr>
            </w:pPr>
            <w:r w:rsidRPr="00255239">
              <w:rPr>
                <w:color w:val="000000" w:themeColor="text1"/>
                <w:sz w:val="18"/>
                <w:szCs w:val="18"/>
              </w:rPr>
              <w:t xml:space="preserve">Б.5 определяется как сумма </w:t>
            </w:r>
            <w:r w:rsidRPr="00255239">
              <w:rPr>
                <w:sz w:val="18"/>
                <w:szCs w:val="18"/>
              </w:rPr>
              <w:t>контрольных мероприятий с взаимодействием по каждому виду контрольных мероприятий</w:t>
            </w:r>
            <w:r w:rsidRPr="00255239">
              <w:rPr>
                <w:color w:val="000000" w:themeColor="text1"/>
                <w:sz w:val="18"/>
                <w:szCs w:val="18"/>
              </w:rPr>
              <w:t xml:space="preserve"> (КМСВвид),</w:t>
            </w:r>
            <w:r w:rsidRPr="00255239">
              <w:rPr>
                <w:sz w:val="18"/>
                <w:szCs w:val="18"/>
              </w:rPr>
              <w:t xml:space="preserve"> проведенных за отчетный период.</w:t>
            </w:r>
          </w:p>
        </w:tc>
        <w:tc>
          <w:tcPr>
            <w:tcW w:w="1985"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Целевое значение не устанавливается </w:t>
            </w:r>
            <w:r w:rsidRPr="00255239">
              <w:rPr>
                <w:color w:val="000000" w:themeColor="text1"/>
                <w:sz w:val="18"/>
                <w:szCs w:val="18"/>
              </w:rPr>
              <w:fldChar w:fldCharType="begin"/>
            </w:r>
            <w:r w:rsidRPr="00255239">
              <w:rPr>
                <w:color w:val="000000" w:themeColor="text1"/>
                <w:sz w:val="18"/>
                <w:szCs w:val="18"/>
              </w:rPr>
              <w:instrText xml:space="preserve"> INCLUDEPICTURE "https://internet.garant.ru/document/formula?revision=9112021519&amp;text=U3RyaW5nKCIgIik8PTkw" \* MERGEFORMATINET </w:instrText>
            </w:r>
            <w:r w:rsidRPr="00255239">
              <w:rPr>
                <w:color w:val="000000" w:themeColor="text1"/>
                <w:sz w:val="18"/>
                <w:szCs w:val="18"/>
              </w:rPr>
              <w:fldChar w:fldCharType="end"/>
            </w:r>
          </w:p>
        </w:tc>
        <w:tc>
          <w:tcPr>
            <w:tcW w:w="1692" w:type="dxa"/>
            <w:shd w:val="clear" w:color="auto" w:fill="FFFFFF"/>
          </w:tcPr>
          <w:p w:rsidR="00084CCF" w:rsidRPr="00255239" w:rsidRDefault="00084CCF" w:rsidP="00A73A70">
            <w:pPr>
              <w:pStyle w:val="empty"/>
              <w:spacing w:before="0" w:beforeAutospacing="0" w:after="0" w:afterAutospacing="0"/>
              <w:rPr>
                <w:color w:val="000000" w:themeColor="text1"/>
                <w:sz w:val="18"/>
                <w:szCs w:val="18"/>
              </w:rPr>
            </w:pPr>
            <w:r w:rsidRPr="00255239">
              <w:rPr>
                <w:color w:val="000000" w:themeColor="text1"/>
                <w:sz w:val="18"/>
                <w:szCs w:val="18"/>
              </w:rPr>
              <w:t xml:space="preserve">Результаты осуществления муниципального контроля в отчетном году </w:t>
            </w:r>
          </w:p>
        </w:tc>
      </w:tr>
      <w:tr w:rsidR="00084CCF" w:rsidRPr="00255239" w:rsidTr="00513249">
        <w:tc>
          <w:tcPr>
            <w:tcW w:w="724" w:type="dxa"/>
            <w:shd w:val="clear" w:color="auto" w:fill="FFFFFF"/>
            <w:vAlign w:val="center"/>
          </w:tcPr>
          <w:p w:rsidR="00084CCF" w:rsidRPr="00255239" w:rsidRDefault="00084CCF" w:rsidP="00A73A70">
            <w:pPr>
              <w:pStyle w:val="s1"/>
              <w:spacing w:before="0" w:beforeAutospacing="0" w:after="0" w:afterAutospacing="0"/>
              <w:jc w:val="center"/>
              <w:rPr>
                <w:color w:val="000000" w:themeColor="text1"/>
                <w:sz w:val="18"/>
                <w:szCs w:val="18"/>
              </w:rPr>
            </w:pPr>
            <w:r w:rsidRPr="00255239">
              <w:rPr>
                <w:color w:val="000000" w:themeColor="text1"/>
                <w:sz w:val="18"/>
                <w:szCs w:val="18"/>
              </w:rPr>
              <w:t>Б.6</w:t>
            </w:r>
          </w:p>
        </w:tc>
        <w:tc>
          <w:tcPr>
            <w:tcW w:w="1898" w:type="dxa"/>
            <w:shd w:val="clear" w:color="auto" w:fill="FFFFFF"/>
          </w:tcPr>
          <w:p w:rsidR="00084CCF" w:rsidRPr="00255239" w:rsidRDefault="00084CCF" w:rsidP="00A73A70">
            <w:pPr>
              <w:ind w:left="0" w:firstLine="0"/>
              <w:rPr>
                <w:sz w:val="18"/>
                <w:szCs w:val="18"/>
              </w:rPr>
            </w:pPr>
            <w:r w:rsidRPr="00255239">
              <w:rPr>
                <w:sz w:val="18"/>
                <w:szCs w:val="18"/>
              </w:rPr>
              <w:t>Количество контрольных мероприятий, проведенных с использованием средств дистанционного взаимодействия, за отчетный период</w:t>
            </w:r>
          </w:p>
          <w:p w:rsidR="00084CCF" w:rsidRPr="00255239" w:rsidRDefault="00084CCF" w:rsidP="00A73A70">
            <w:pPr>
              <w:pStyle w:val="s16"/>
              <w:spacing w:before="0" w:beforeAutospacing="0" w:after="0" w:afterAutospacing="0"/>
              <w:rPr>
                <w:color w:val="000000" w:themeColor="text1"/>
                <w:sz w:val="18"/>
                <w:szCs w:val="18"/>
              </w:rPr>
            </w:pPr>
          </w:p>
        </w:tc>
        <w:tc>
          <w:tcPr>
            <w:tcW w:w="1382"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Б.6 = </w:t>
            </w:r>
            <w:r w:rsidRPr="00255239">
              <w:rPr>
                <w:color w:val="000000" w:themeColor="text1"/>
                <w:sz w:val="18"/>
                <w:szCs w:val="18"/>
                <w:lang w:val="en-US"/>
              </w:rPr>
              <w:t>Sum(</w:t>
            </w:r>
            <w:r w:rsidRPr="00255239">
              <w:rPr>
                <w:color w:val="000000" w:themeColor="text1"/>
                <w:sz w:val="18"/>
                <w:szCs w:val="18"/>
              </w:rPr>
              <w:t>КМДист)</w:t>
            </w:r>
          </w:p>
        </w:tc>
        <w:tc>
          <w:tcPr>
            <w:tcW w:w="2815" w:type="dxa"/>
            <w:shd w:val="clear" w:color="auto" w:fill="FFFFFF"/>
          </w:tcPr>
          <w:p w:rsidR="00084CCF" w:rsidRPr="00255239" w:rsidRDefault="00084CCF" w:rsidP="00A73A70">
            <w:pPr>
              <w:pStyle w:val="s16"/>
              <w:spacing w:before="0" w:beforeAutospacing="0" w:after="0" w:afterAutospacing="0"/>
              <w:rPr>
                <w:sz w:val="18"/>
                <w:szCs w:val="18"/>
              </w:rPr>
            </w:pPr>
            <w:r w:rsidRPr="00255239">
              <w:rPr>
                <w:color w:val="000000" w:themeColor="text1"/>
                <w:sz w:val="18"/>
                <w:szCs w:val="18"/>
              </w:rPr>
              <w:t xml:space="preserve">Б.6 определяется как сумма </w:t>
            </w:r>
            <w:r w:rsidRPr="00255239">
              <w:rPr>
                <w:sz w:val="18"/>
                <w:szCs w:val="18"/>
              </w:rPr>
              <w:t>контрольных мероприятий, проведенных с использованием средств дистанционного взаимодействия</w:t>
            </w:r>
            <w:r w:rsidRPr="00255239">
              <w:rPr>
                <w:color w:val="000000" w:themeColor="text1"/>
                <w:sz w:val="18"/>
                <w:szCs w:val="18"/>
              </w:rPr>
              <w:t xml:space="preserve"> (КМДист),</w:t>
            </w:r>
            <w:r w:rsidRPr="00255239">
              <w:rPr>
                <w:sz w:val="18"/>
                <w:szCs w:val="18"/>
              </w:rPr>
              <w:t xml:space="preserve"> проведенных за отчетный период.</w:t>
            </w:r>
          </w:p>
        </w:tc>
        <w:tc>
          <w:tcPr>
            <w:tcW w:w="1985"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Целевое значение не устанавливается </w:t>
            </w:r>
            <w:r w:rsidRPr="00255239">
              <w:rPr>
                <w:color w:val="000000" w:themeColor="text1"/>
                <w:sz w:val="18"/>
                <w:szCs w:val="18"/>
              </w:rPr>
              <w:fldChar w:fldCharType="begin"/>
            </w:r>
            <w:r w:rsidRPr="00255239">
              <w:rPr>
                <w:color w:val="000000" w:themeColor="text1"/>
                <w:sz w:val="18"/>
                <w:szCs w:val="18"/>
              </w:rPr>
              <w:instrText xml:space="preserve"> INCLUDEPICTURE "https://internet.garant.ru/document/formula?revision=9112021519&amp;text=U3RyaW5nKCIgIik8PTkw" \* MERGEFORMATINET </w:instrText>
            </w:r>
            <w:r w:rsidRPr="00255239">
              <w:rPr>
                <w:color w:val="000000" w:themeColor="text1"/>
                <w:sz w:val="18"/>
                <w:szCs w:val="18"/>
              </w:rPr>
              <w:fldChar w:fldCharType="end"/>
            </w:r>
          </w:p>
        </w:tc>
        <w:tc>
          <w:tcPr>
            <w:tcW w:w="1692" w:type="dxa"/>
            <w:shd w:val="clear" w:color="auto" w:fill="FFFFFF"/>
          </w:tcPr>
          <w:p w:rsidR="00084CCF" w:rsidRPr="00255239" w:rsidRDefault="00084CCF" w:rsidP="00A73A70">
            <w:pPr>
              <w:pStyle w:val="empty"/>
              <w:spacing w:before="0" w:beforeAutospacing="0" w:after="0" w:afterAutospacing="0"/>
              <w:rPr>
                <w:color w:val="000000" w:themeColor="text1"/>
                <w:sz w:val="18"/>
                <w:szCs w:val="18"/>
              </w:rPr>
            </w:pPr>
            <w:r w:rsidRPr="00255239">
              <w:rPr>
                <w:color w:val="000000" w:themeColor="text1"/>
                <w:sz w:val="18"/>
                <w:szCs w:val="18"/>
              </w:rPr>
              <w:t xml:space="preserve">Результаты осуществления муниципального контроля в отчетном году </w:t>
            </w:r>
          </w:p>
        </w:tc>
      </w:tr>
      <w:tr w:rsidR="00084CCF" w:rsidRPr="00255239" w:rsidTr="00513249">
        <w:tc>
          <w:tcPr>
            <w:tcW w:w="724" w:type="dxa"/>
            <w:shd w:val="clear" w:color="auto" w:fill="FFFFFF"/>
            <w:vAlign w:val="center"/>
          </w:tcPr>
          <w:p w:rsidR="00084CCF" w:rsidRPr="00255239" w:rsidRDefault="00084CCF" w:rsidP="00A73A70">
            <w:pPr>
              <w:pStyle w:val="s1"/>
              <w:spacing w:before="0" w:beforeAutospacing="0" w:after="0" w:afterAutospacing="0"/>
              <w:jc w:val="center"/>
              <w:rPr>
                <w:color w:val="000000" w:themeColor="text1"/>
                <w:sz w:val="18"/>
                <w:szCs w:val="18"/>
              </w:rPr>
            </w:pPr>
            <w:r w:rsidRPr="00255239">
              <w:rPr>
                <w:color w:val="000000" w:themeColor="text1"/>
                <w:sz w:val="18"/>
                <w:szCs w:val="18"/>
              </w:rPr>
              <w:t>Б.7</w:t>
            </w:r>
            <w:r w:rsidRPr="00255239">
              <w:rPr>
                <w:rStyle w:val="af"/>
                <w:color w:val="000000" w:themeColor="text1"/>
                <w:sz w:val="18"/>
                <w:szCs w:val="18"/>
              </w:rPr>
              <w:footnoteReference w:id="2"/>
            </w:r>
          </w:p>
        </w:tc>
        <w:tc>
          <w:tcPr>
            <w:tcW w:w="1898" w:type="dxa"/>
            <w:shd w:val="clear" w:color="auto" w:fill="FFFFFF"/>
          </w:tcPr>
          <w:p w:rsidR="00084CCF" w:rsidRPr="006823DB" w:rsidRDefault="00084CCF" w:rsidP="00A73A70">
            <w:pPr>
              <w:ind w:left="0" w:firstLine="0"/>
              <w:rPr>
                <w:sz w:val="18"/>
                <w:szCs w:val="18"/>
              </w:rPr>
            </w:pPr>
            <w:r w:rsidRPr="00255239">
              <w:rPr>
                <w:sz w:val="18"/>
                <w:szCs w:val="18"/>
              </w:rPr>
              <w:t>Количество обязательных профилактических визитов, проведенных за отчетный период</w:t>
            </w:r>
          </w:p>
        </w:tc>
        <w:tc>
          <w:tcPr>
            <w:tcW w:w="1382"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Б.7 = </w:t>
            </w:r>
            <w:r w:rsidRPr="00255239">
              <w:rPr>
                <w:color w:val="000000" w:themeColor="text1"/>
                <w:sz w:val="18"/>
                <w:szCs w:val="18"/>
                <w:lang w:val="en-US"/>
              </w:rPr>
              <w:t>Sum(</w:t>
            </w:r>
            <w:r w:rsidRPr="00255239">
              <w:rPr>
                <w:color w:val="000000" w:themeColor="text1"/>
                <w:sz w:val="18"/>
                <w:szCs w:val="18"/>
              </w:rPr>
              <w:t>КОПВ)</w:t>
            </w:r>
          </w:p>
        </w:tc>
        <w:tc>
          <w:tcPr>
            <w:tcW w:w="2815" w:type="dxa"/>
            <w:shd w:val="clear" w:color="auto" w:fill="FFFFFF"/>
          </w:tcPr>
          <w:p w:rsidR="00084CCF" w:rsidRPr="00255239" w:rsidRDefault="00084CCF" w:rsidP="00A73A70">
            <w:pPr>
              <w:pStyle w:val="s16"/>
              <w:spacing w:before="0" w:beforeAutospacing="0" w:after="0" w:afterAutospacing="0"/>
              <w:rPr>
                <w:sz w:val="18"/>
                <w:szCs w:val="18"/>
              </w:rPr>
            </w:pPr>
            <w:r w:rsidRPr="00255239">
              <w:rPr>
                <w:color w:val="000000" w:themeColor="text1"/>
                <w:sz w:val="18"/>
                <w:szCs w:val="18"/>
              </w:rPr>
              <w:t xml:space="preserve">Б.7 определяется как сумма </w:t>
            </w:r>
            <w:r w:rsidRPr="00255239">
              <w:rPr>
                <w:sz w:val="18"/>
                <w:szCs w:val="18"/>
              </w:rPr>
              <w:t>обязательных профилактических визитов</w:t>
            </w:r>
            <w:r w:rsidRPr="00255239">
              <w:rPr>
                <w:color w:val="000000" w:themeColor="text1"/>
                <w:sz w:val="18"/>
                <w:szCs w:val="18"/>
              </w:rPr>
              <w:t xml:space="preserve"> (КОПВ),</w:t>
            </w:r>
            <w:r w:rsidRPr="00255239">
              <w:rPr>
                <w:sz w:val="18"/>
                <w:szCs w:val="18"/>
              </w:rPr>
              <w:t xml:space="preserve"> проведенных за отчетный период.</w:t>
            </w:r>
          </w:p>
        </w:tc>
        <w:tc>
          <w:tcPr>
            <w:tcW w:w="1985"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Целевое значение либо не устанавливается, либо устанавливается равным количеству обязательных профилактических визитов, предусмотренных программой профилактики </w:t>
            </w:r>
            <w:r w:rsidRPr="00255239">
              <w:rPr>
                <w:color w:val="000000" w:themeColor="text1"/>
                <w:sz w:val="18"/>
                <w:szCs w:val="18"/>
                <w:shd w:val="clear" w:color="auto" w:fill="FFFFFF"/>
              </w:rPr>
              <w:t>рисков причинения вреда (ущерба) охраняемым законом ценностям в сфере</w:t>
            </w:r>
            <w:r w:rsidRPr="00255239">
              <w:rPr>
                <w:color w:val="000000" w:themeColor="text1"/>
                <w:sz w:val="18"/>
                <w:szCs w:val="18"/>
              </w:rPr>
              <w:t xml:space="preserve"> соответствующего вида муниципального контроля</w:t>
            </w:r>
            <w:r w:rsidRPr="00255239">
              <w:rPr>
                <w:color w:val="000000" w:themeColor="text1"/>
                <w:sz w:val="18"/>
                <w:szCs w:val="18"/>
              </w:rPr>
              <w:fldChar w:fldCharType="begin"/>
            </w:r>
            <w:r w:rsidRPr="00255239">
              <w:rPr>
                <w:color w:val="000000" w:themeColor="text1"/>
                <w:sz w:val="18"/>
                <w:szCs w:val="18"/>
              </w:rPr>
              <w:instrText xml:space="preserve"> INCLUDEPICTURE "https://internet.garant.ru/document/formula?revision=9112021519&amp;text=U3RyaW5nKCIgIik8PTkw" \* MERGEFORMATINET </w:instrText>
            </w:r>
            <w:r w:rsidRPr="00255239">
              <w:rPr>
                <w:color w:val="000000" w:themeColor="text1"/>
                <w:sz w:val="18"/>
                <w:szCs w:val="18"/>
              </w:rPr>
              <w:fldChar w:fldCharType="end"/>
            </w:r>
          </w:p>
        </w:tc>
        <w:tc>
          <w:tcPr>
            <w:tcW w:w="1692" w:type="dxa"/>
            <w:shd w:val="clear" w:color="auto" w:fill="FFFFFF"/>
          </w:tcPr>
          <w:p w:rsidR="00084CCF" w:rsidRPr="00255239" w:rsidRDefault="00084CCF" w:rsidP="00A73A70">
            <w:pPr>
              <w:pStyle w:val="empty"/>
              <w:spacing w:before="0" w:beforeAutospacing="0" w:after="0" w:afterAutospacing="0"/>
              <w:rPr>
                <w:color w:val="000000" w:themeColor="text1"/>
                <w:sz w:val="18"/>
                <w:szCs w:val="18"/>
              </w:rPr>
            </w:pPr>
            <w:r w:rsidRPr="00255239">
              <w:rPr>
                <w:color w:val="000000" w:themeColor="text1"/>
                <w:sz w:val="18"/>
                <w:szCs w:val="18"/>
              </w:rPr>
              <w:t xml:space="preserve">Результаты осуществления муниципального контроля в отчетном году </w:t>
            </w:r>
          </w:p>
        </w:tc>
      </w:tr>
      <w:tr w:rsidR="00084CCF" w:rsidRPr="00255239" w:rsidTr="00513249">
        <w:tc>
          <w:tcPr>
            <w:tcW w:w="724" w:type="dxa"/>
            <w:shd w:val="clear" w:color="auto" w:fill="FFFFFF"/>
            <w:vAlign w:val="center"/>
          </w:tcPr>
          <w:p w:rsidR="00084CCF" w:rsidRPr="00255239" w:rsidRDefault="00084CCF" w:rsidP="00A73A70">
            <w:pPr>
              <w:pStyle w:val="s1"/>
              <w:spacing w:before="0" w:beforeAutospacing="0" w:after="0" w:afterAutospacing="0"/>
              <w:jc w:val="center"/>
              <w:rPr>
                <w:color w:val="000000" w:themeColor="text1"/>
                <w:sz w:val="18"/>
                <w:szCs w:val="18"/>
              </w:rPr>
            </w:pPr>
            <w:r w:rsidRPr="00255239">
              <w:rPr>
                <w:color w:val="000000" w:themeColor="text1"/>
                <w:sz w:val="18"/>
                <w:szCs w:val="18"/>
              </w:rPr>
              <w:t>Б.8</w:t>
            </w:r>
          </w:p>
        </w:tc>
        <w:tc>
          <w:tcPr>
            <w:tcW w:w="1898" w:type="dxa"/>
            <w:shd w:val="clear" w:color="auto" w:fill="FFFFFF"/>
          </w:tcPr>
          <w:p w:rsidR="00084CCF" w:rsidRPr="006823DB" w:rsidRDefault="00084CCF" w:rsidP="00A73A70">
            <w:pPr>
              <w:ind w:left="0" w:firstLine="0"/>
              <w:rPr>
                <w:sz w:val="18"/>
                <w:szCs w:val="18"/>
              </w:rPr>
            </w:pPr>
            <w:r w:rsidRPr="00255239">
              <w:rPr>
                <w:sz w:val="18"/>
                <w:szCs w:val="18"/>
              </w:rPr>
              <w:t>Количество предостережений о недопустимости нарушения обязательных требований, объявленных за отчетный период</w:t>
            </w:r>
          </w:p>
        </w:tc>
        <w:tc>
          <w:tcPr>
            <w:tcW w:w="1382"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Б.8 = </w:t>
            </w:r>
            <w:r w:rsidRPr="00255239">
              <w:rPr>
                <w:color w:val="000000" w:themeColor="text1"/>
                <w:sz w:val="18"/>
                <w:szCs w:val="18"/>
                <w:lang w:val="en-US"/>
              </w:rPr>
              <w:t>Sum(</w:t>
            </w:r>
            <w:r w:rsidRPr="00255239">
              <w:rPr>
                <w:color w:val="000000" w:themeColor="text1"/>
                <w:sz w:val="18"/>
                <w:szCs w:val="18"/>
              </w:rPr>
              <w:t>КПНН)</w:t>
            </w:r>
          </w:p>
        </w:tc>
        <w:tc>
          <w:tcPr>
            <w:tcW w:w="2815" w:type="dxa"/>
            <w:shd w:val="clear" w:color="auto" w:fill="FFFFFF"/>
          </w:tcPr>
          <w:p w:rsidR="00084CCF" w:rsidRPr="00255239" w:rsidRDefault="00084CCF" w:rsidP="00A73A70">
            <w:pPr>
              <w:pStyle w:val="s16"/>
              <w:spacing w:before="0" w:beforeAutospacing="0" w:after="0" w:afterAutospacing="0"/>
              <w:rPr>
                <w:sz w:val="18"/>
                <w:szCs w:val="18"/>
              </w:rPr>
            </w:pPr>
            <w:r w:rsidRPr="00255239">
              <w:rPr>
                <w:color w:val="000000" w:themeColor="text1"/>
                <w:sz w:val="18"/>
                <w:szCs w:val="18"/>
              </w:rPr>
              <w:t xml:space="preserve">Б.8 определяется как сумма </w:t>
            </w:r>
            <w:r w:rsidRPr="00255239">
              <w:rPr>
                <w:sz w:val="18"/>
                <w:szCs w:val="18"/>
              </w:rPr>
              <w:t>предостережений о недопустимости нарушения обязательных требований</w:t>
            </w:r>
            <w:r w:rsidRPr="00255239">
              <w:rPr>
                <w:color w:val="000000" w:themeColor="text1"/>
                <w:sz w:val="18"/>
                <w:szCs w:val="18"/>
              </w:rPr>
              <w:t xml:space="preserve"> (КПНН),</w:t>
            </w:r>
            <w:r w:rsidRPr="00255239">
              <w:rPr>
                <w:sz w:val="18"/>
                <w:szCs w:val="18"/>
              </w:rPr>
              <w:t xml:space="preserve"> проведенных за отчетный период.</w:t>
            </w:r>
          </w:p>
        </w:tc>
        <w:tc>
          <w:tcPr>
            <w:tcW w:w="1985"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Целевое значение не устанавливается </w:t>
            </w:r>
            <w:r w:rsidRPr="00255239">
              <w:rPr>
                <w:color w:val="000000" w:themeColor="text1"/>
                <w:sz w:val="18"/>
                <w:szCs w:val="18"/>
              </w:rPr>
              <w:fldChar w:fldCharType="begin"/>
            </w:r>
            <w:r w:rsidRPr="00255239">
              <w:rPr>
                <w:color w:val="000000" w:themeColor="text1"/>
                <w:sz w:val="18"/>
                <w:szCs w:val="18"/>
              </w:rPr>
              <w:instrText xml:space="preserve"> INCLUDEPICTURE "https://internet.garant.ru/document/formula?revision=9112021519&amp;text=U3RyaW5nKCIgIik8PTkw" \* MERGEFORMATINET </w:instrText>
            </w:r>
            <w:r w:rsidRPr="00255239">
              <w:rPr>
                <w:color w:val="000000" w:themeColor="text1"/>
                <w:sz w:val="18"/>
                <w:szCs w:val="18"/>
              </w:rPr>
              <w:fldChar w:fldCharType="end"/>
            </w:r>
          </w:p>
        </w:tc>
        <w:tc>
          <w:tcPr>
            <w:tcW w:w="1692" w:type="dxa"/>
            <w:shd w:val="clear" w:color="auto" w:fill="FFFFFF"/>
          </w:tcPr>
          <w:p w:rsidR="00084CCF" w:rsidRPr="00255239" w:rsidRDefault="00084CCF" w:rsidP="00A73A70">
            <w:pPr>
              <w:pStyle w:val="empty"/>
              <w:spacing w:before="0" w:beforeAutospacing="0" w:after="0" w:afterAutospacing="0"/>
              <w:rPr>
                <w:color w:val="000000" w:themeColor="text1"/>
                <w:sz w:val="18"/>
                <w:szCs w:val="18"/>
              </w:rPr>
            </w:pPr>
            <w:r w:rsidRPr="00255239">
              <w:rPr>
                <w:color w:val="000000" w:themeColor="text1"/>
                <w:sz w:val="18"/>
                <w:szCs w:val="18"/>
              </w:rPr>
              <w:t xml:space="preserve">Результаты осуществления муниципального контроля в отчетном году </w:t>
            </w:r>
          </w:p>
        </w:tc>
      </w:tr>
      <w:tr w:rsidR="00084CCF" w:rsidRPr="00255239" w:rsidTr="00513249">
        <w:tc>
          <w:tcPr>
            <w:tcW w:w="724" w:type="dxa"/>
            <w:shd w:val="clear" w:color="auto" w:fill="FFFFFF"/>
            <w:vAlign w:val="center"/>
          </w:tcPr>
          <w:p w:rsidR="00084CCF" w:rsidRPr="00255239" w:rsidRDefault="00084CCF" w:rsidP="00A73A70">
            <w:pPr>
              <w:pStyle w:val="s1"/>
              <w:spacing w:before="0" w:beforeAutospacing="0" w:after="0" w:afterAutospacing="0"/>
              <w:jc w:val="center"/>
              <w:rPr>
                <w:color w:val="000000" w:themeColor="text1"/>
                <w:sz w:val="18"/>
                <w:szCs w:val="18"/>
              </w:rPr>
            </w:pPr>
            <w:r w:rsidRPr="00255239">
              <w:rPr>
                <w:color w:val="000000" w:themeColor="text1"/>
                <w:sz w:val="18"/>
                <w:szCs w:val="18"/>
              </w:rPr>
              <w:t>Б.9</w:t>
            </w:r>
          </w:p>
        </w:tc>
        <w:tc>
          <w:tcPr>
            <w:tcW w:w="1898" w:type="dxa"/>
            <w:shd w:val="clear" w:color="auto" w:fill="FFFFFF"/>
          </w:tcPr>
          <w:p w:rsidR="00084CCF" w:rsidRPr="00255239" w:rsidRDefault="00084CCF" w:rsidP="00A73A70">
            <w:pPr>
              <w:ind w:left="0" w:firstLine="0"/>
              <w:rPr>
                <w:sz w:val="18"/>
                <w:szCs w:val="18"/>
              </w:rPr>
            </w:pPr>
            <w:r w:rsidRPr="00255239">
              <w:rPr>
                <w:sz w:val="18"/>
                <w:szCs w:val="18"/>
              </w:rPr>
              <w:t>Количество контрольных</w:t>
            </w:r>
          </w:p>
          <w:p w:rsidR="00084CCF" w:rsidRPr="006823DB" w:rsidRDefault="00084CCF" w:rsidP="00A73A70">
            <w:pPr>
              <w:ind w:left="0" w:firstLine="0"/>
              <w:rPr>
                <w:sz w:val="18"/>
                <w:szCs w:val="18"/>
              </w:rPr>
            </w:pPr>
            <w:r w:rsidRPr="00255239">
              <w:rPr>
                <w:sz w:val="18"/>
                <w:szCs w:val="18"/>
              </w:rPr>
              <w:t xml:space="preserve">мероприятий, по результатам которых выявлены нарушения обязательных требований, за </w:t>
            </w:r>
            <w:r w:rsidRPr="00255239">
              <w:rPr>
                <w:sz w:val="18"/>
                <w:szCs w:val="18"/>
              </w:rPr>
              <w:lastRenderedPageBreak/>
              <w:t>отчетный период</w:t>
            </w:r>
          </w:p>
        </w:tc>
        <w:tc>
          <w:tcPr>
            <w:tcW w:w="1382"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lastRenderedPageBreak/>
              <w:t xml:space="preserve">Б.9 = </w:t>
            </w:r>
            <w:r w:rsidRPr="00255239">
              <w:rPr>
                <w:color w:val="000000" w:themeColor="text1"/>
                <w:sz w:val="18"/>
                <w:szCs w:val="18"/>
                <w:lang w:val="en-US"/>
              </w:rPr>
              <w:t>Sum(</w:t>
            </w:r>
            <w:r w:rsidRPr="00255239">
              <w:rPr>
                <w:color w:val="000000" w:themeColor="text1"/>
                <w:sz w:val="18"/>
                <w:szCs w:val="18"/>
              </w:rPr>
              <w:t>КМНОТ)</w:t>
            </w:r>
          </w:p>
        </w:tc>
        <w:tc>
          <w:tcPr>
            <w:tcW w:w="2815" w:type="dxa"/>
            <w:shd w:val="clear" w:color="auto" w:fill="FFFFFF"/>
          </w:tcPr>
          <w:p w:rsidR="00084CCF" w:rsidRPr="00255239" w:rsidRDefault="00084CCF" w:rsidP="00A73A70">
            <w:pPr>
              <w:ind w:left="0" w:firstLine="0"/>
              <w:rPr>
                <w:sz w:val="18"/>
                <w:szCs w:val="18"/>
              </w:rPr>
            </w:pPr>
            <w:r w:rsidRPr="00255239">
              <w:rPr>
                <w:color w:val="000000" w:themeColor="text1"/>
                <w:sz w:val="18"/>
                <w:szCs w:val="18"/>
              </w:rPr>
              <w:t xml:space="preserve">Б.9 определяется как сумма </w:t>
            </w:r>
            <w:r w:rsidRPr="00255239">
              <w:rPr>
                <w:sz w:val="18"/>
                <w:szCs w:val="18"/>
              </w:rPr>
              <w:t>контрольных мероприятий, по результатам которых выявлены нарушения обязательных требований</w:t>
            </w:r>
            <w:r w:rsidRPr="00255239">
              <w:rPr>
                <w:color w:val="000000" w:themeColor="text1"/>
                <w:sz w:val="18"/>
                <w:szCs w:val="18"/>
              </w:rPr>
              <w:t xml:space="preserve"> (КМНОТ),</w:t>
            </w:r>
            <w:r w:rsidRPr="00255239">
              <w:rPr>
                <w:sz w:val="18"/>
                <w:szCs w:val="18"/>
              </w:rPr>
              <w:t xml:space="preserve"> проведенных за отчетный период.</w:t>
            </w:r>
          </w:p>
        </w:tc>
        <w:tc>
          <w:tcPr>
            <w:tcW w:w="1985"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Целевое значение не устанавливается </w:t>
            </w:r>
            <w:r w:rsidRPr="00255239">
              <w:rPr>
                <w:color w:val="000000" w:themeColor="text1"/>
                <w:sz w:val="18"/>
                <w:szCs w:val="18"/>
              </w:rPr>
              <w:fldChar w:fldCharType="begin"/>
            </w:r>
            <w:r w:rsidRPr="00255239">
              <w:rPr>
                <w:color w:val="000000" w:themeColor="text1"/>
                <w:sz w:val="18"/>
                <w:szCs w:val="18"/>
              </w:rPr>
              <w:instrText xml:space="preserve"> INCLUDEPICTURE "https://internet.garant.ru/document/formula?revision=9112021519&amp;text=U3RyaW5nKCIgIik8PTkw" \* MERGEFORMATINET </w:instrText>
            </w:r>
            <w:r w:rsidRPr="00255239">
              <w:rPr>
                <w:color w:val="000000" w:themeColor="text1"/>
                <w:sz w:val="18"/>
                <w:szCs w:val="18"/>
              </w:rPr>
              <w:fldChar w:fldCharType="end"/>
            </w:r>
          </w:p>
        </w:tc>
        <w:tc>
          <w:tcPr>
            <w:tcW w:w="1692" w:type="dxa"/>
            <w:shd w:val="clear" w:color="auto" w:fill="FFFFFF"/>
          </w:tcPr>
          <w:p w:rsidR="00084CCF" w:rsidRPr="00255239" w:rsidRDefault="00084CCF" w:rsidP="00A73A70">
            <w:pPr>
              <w:pStyle w:val="empty"/>
              <w:spacing w:before="0" w:beforeAutospacing="0" w:after="0" w:afterAutospacing="0"/>
              <w:rPr>
                <w:color w:val="000000" w:themeColor="text1"/>
                <w:sz w:val="18"/>
                <w:szCs w:val="18"/>
              </w:rPr>
            </w:pPr>
            <w:r w:rsidRPr="00255239">
              <w:rPr>
                <w:color w:val="000000" w:themeColor="text1"/>
                <w:sz w:val="18"/>
                <w:szCs w:val="18"/>
              </w:rPr>
              <w:t xml:space="preserve">Результаты осуществления муниципального контроля в отчетном году </w:t>
            </w:r>
          </w:p>
        </w:tc>
      </w:tr>
      <w:tr w:rsidR="00084CCF" w:rsidRPr="00255239" w:rsidTr="00513249">
        <w:tc>
          <w:tcPr>
            <w:tcW w:w="724" w:type="dxa"/>
            <w:shd w:val="clear" w:color="auto" w:fill="FFFFFF"/>
            <w:vAlign w:val="center"/>
          </w:tcPr>
          <w:p w:rsidR="00084CCF" w:rsidRPr="00255239" w:rsidRDefault="00084CCF" w:rsidP="00A73A70">
            <w:pPr>
              <w:pStyle w:val="s1"/>
              <w:spacing w:before="0" w:beforeAutospacing="0" w:after="0" w:afterAutospacing="0"/>
              <w:jc w:val="center"/>
              <w:rPr>
                <w:color w:val="000000" w:themeColor="text1"/>
                <w:sz w:val="18"/>
                <w:szCs w:val="18"/>
              </w:rPr>
            </w:pPr>
            <w:r w:rsidRPr="00255239">
              <w:rPr>
                <w:color w:val="000000" w:themeColor="text1"/>
                <w:sz w:val="18"/>
                <w:szCs w:val="18"/>
              </w:rPr>
              <w:lastRenderedPageBreak/>
              <w:t>Б.10</w:t>
            </w:r>
          </w:p>
        </w:tc>
        <w:tc>
          <w:tcPr>
            <w:tcW w:w="1898" w:type="dxa"/>
            <w:shd w:val="clear" w:color="auto" w:fill="FFFFFF"/>
          </w:tcPr>
          <w:p w:rsidR="00084CCF" w:rsidRPr="006823DB" w:rsidRDefault="00084CCF" w:rsidP="00A73A70">
            <w:pPr>
              <w:ind w:left="0" w:firstLine="0"/>
              <w:rPr>
                <w:sz w:val="18"/>
                <w:szCs w:val="18"/>
              </w:rPr>
            </w:pPr>
            <w:r w:rsidRPr="00255239">
              <w:rPr>
                <w:sz w:val="18"/>
                <w:szCs w:val="18"/>
              </w:rPr>
              <w:t>Количество контрольных мероприятий, по итогам которых возбуждены дела об административных правонарушениях, за отчетный период</w:t>
            </w:r>
          </w:p>
        </w:tc>
        <w:tc>
          <w:tcPr>
            <w:tcW w:w="1382"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Б.10 = </w:t>
            </w:r>
            <w:r w:rsidRPr="00255239">
              <w:rPr>
                <w:color w:val="000000" w:themeColor="text1"/>
                <w:sz w:val="18"/>
                <w:szCs w:val="18"/>
                <w:lang w:val="en-US"/>
              </w:rPr>
              <w:t>Sum(</w:t>
            </w:r>
            <w:r w:rsidRPr="00255239">
              <w:rPr>
                <w:color w:val="000000" w:themeColor="text1"/>
                <w:sz w:val="18"/>
                <w:szCs w:val="18"/>
              </w:rPr>
              <w:t>КМАП)</w:t>
            </w:r>
          </w:p>
        </w:tc>
        <w:tc>
          <w:tcPr>
            <w:tcW w:w="2815" w:type="dxa"/>
            <w:shd w:val="clear" w:color="auto" w:fill="FFFFFF"/>
          </w:tcPr>
          <w:p w:rsidR="00084CCF" w:rsidRPr="00255239" w:rsidRDefault="00084CCF" w:rsidP="00A73A70">
            <w:pPr>
              <w:ind w:left="0" w:firstLine="0"/>
              <w:rPr>
                <w:sz w:val="18"/>
                <w:szCs w:val="18"/>
              </w:rPr>
            </w:pPr>
            <w:r w:rsidRPr="00255239">
              <w:rPr>
                <w:color w:val="000000" w:themeColor="text1"/>
                <w:sz w:val="18"/>
                <w:szCs w:val="18"/>
              </w:rPr>
              <w:t xml:space="preserve">Б.10 определяется как сумма </w:t>
            </w:r>
            <w:r w:rsidRPr="00255239">
              <w:rPr>
                <w:sz w:val="18"/>
                <w:szCs w:val="18"/>
              </w:rPr>
              <w:t>контрольных мероприятий, по итогам которых возбуждены дела об административных правонарушениях</w:t>
            </w:r>
            <w:r w:rsidRPr="00255239">
              <w:rPr>
                <w:color w:val="000000" w:themeColor="text1"/>
                <w:sz w:val="18"/>
                <w:szCs w:val="18"/>
              </w:rPr>
              <w:t xml:space="preserve"> (КМАП),</w:t>
            </w:r>
            <w:r w:rsidRPr="00255239">
              <w:rPr>
                <w:sz w:val="18"/>
                <w:szCs w:val="18"/>
              </w:rPr>
              <w:t xml:space="preserve"> проведенных за отчетный период.</w:t>
            </w:r>
          </w:p>
        </w:tc>
        <w:tc>
          <w:tcPr>
            <w:tcW w:w="1985"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Целевое значение не устанавливается </w:t>
            </w:r>
            <w:r w:rsidRPr="00255239">
              <w:rPr>
                <w:color w:val="000000" w:themeColor="text1"/>
                <w:sz w:val="18"/>
                <w:szCs w:val="18"/>
              </w:rPr>
              <w:fldChar w:fldCharType="begin"/>
            </w:r>
            <w:r w:rsidRPr="00255239">
              <w:rPr>
                <w:color w:val="000000" w:themeColor="text1"/>
                <w:sz w:val="18"/>
                <w:szCs w:val="18"/>
              </w:rPr>
              <w:instrText xml:space="preserve"> INCLUDEPICTURE "https://internet.garant.ru/document/formula?revision=9112021519&amp;text=U3RyaW5nKCIgIik8PTkw" \* MERGEFORMATINET </w:instrText>
            </w:r>
            <w:r w:rsidRPr="00255239">
              <w:rPr>
                <w:color w:val="000000" w:themeColor="text1"/>
                <w:sz w:val="18"/>
                <w:szCs w:val="18"/>
              </w:rPr>
              <w:fldChar w:fldCharType="end"/>
            </w:r>
          </w:p>
        </w:tc>
        <w:tc>
          <w:tcPr>
            <w:tcW w:w="1692" w:type="dxa"/>
            <w:shd w:val="clear" w:color="auto" w:fill="FFFFFF"/>
          </w:tcPr>
          <w:p w:rsidR="00084CCF" w:rsidRPr="00255239" w:rsidRDefault="00084CCF" w:rsidP="00A73A70">
            <w:pPr>
              <w:pStyle w:val="empty"/>
              <w:spacing w:before="0" w:beforeAutospacing="0" w:after="0" w:afterAutospacing="0"/>
              <w:rPr>
                <w:color w:val="000000" w:themeColor="text1"/>
                <w:sz w:val="18"/>
                <w:szCs w:val="18"/>
              </w:rPr>
            </w:pPr>
            <w:r w:rsidRPr="00255239">
              <w:rPr>
                <w:color w:val="000000" w:themeColor="text1"/>
                <w:sz w:val="18"/>
                <w:szCs w:val="18"/>
              </w:rPr>
              <w:t xml:space="preserve">Результаты осуществления муниципального контроля в отчетном году </w:t>
            </w:r>
          </w:p>
        </w:tc>
      </w:tr>
      <w:tr w:rsidR="00084CCF" w:rsidRPr="00255239" w:rsidTr="00513249">
        <w:tc>
          <w:tcPr>
            <w:tcW w:w="724" w:type="dxa"/>
            <w:shd w:val="clear" w:color="auto" w:fill="FFFFFF"/>
            <w:vAlign w:val="center"/>
          </w:tcPr>
          <w:p w:rsidR="00084CCF" w:rsidRPr="00255239" w:rsidRDefault="00084CCF" w:rsidP="00A73A70">
            <w:pPr>
              <w:pStyle w:val="s1"/>
              <w:spacing w:before="0" w:beforeAutospacing="0" w:after="0" w:afterAutospacing="0"/>
              <w:jc w:val="center"/>
              <w:rPr>
                <w:color w:val="000000" w:themeColor="text1"/>
                <w:sz w:val="18"/>
                <w:szCs w:val="18"/>
              </w:rPr>
            </w:pPr>
            <w:r w:rsidRPr="00255239">
              <w:rPr>
                <w:color w:val="000000" w:themeColor="text1"/>
                <w:sz w:val="18"/>
                <w:szCs w:val="18"/>
              </w:rPr>
              <w:t>Б.11</w:t>
            </w:r>
          </w:p>
        </w:tc>
        <w:tc>
          <w:tcPr>
            <w:tcW w:w="1898" w:type="dxa"/>
            <w:shd w:val="clear" w:color="auto" w:fill="FFFFFF"/>
          </w:tcPr>
          <w:p w:rsidR="00084CCF" w:rsidRPr="006823DB" w:rsidRDefault="00084CCF" w:rsidP="00A73A70">
            <w:pPr>
              <w:ind w:left="0" w:firstLine="0"/>
              <w:rPr>
                <w:sz w:val="18"/>
                <w:szCs w:val="18"/>
              </w:rPr>
            </w:pPr>
            <w:r w:rsidRPr="00255239">
              <w:rPr>
                <w:sz w:val="18"/>
                <w:szCs w:val="18"/>
              </w:rPr>
              <w:t>Сумма административных штрафов, наложенных по результатам контрольных мероприятий, за отчетный период</w:t>
            </w:r>
          </w:p>
        </w:tc>
        <w:tc>
          <w:tcPr>
            <w:tcW w:w="1382"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Б.11 = </w:t>
            </w:r>
            <w:r w:rsidRPr="00255239">
              <w:rPr>
                <w:color w:val="000000" w:themeColor="text1"/>
                <w:sz w:val="18"/>
                <w:szCs w:val="18"/>
                <w:lang w:val="en-US"/>
              </w:rPr>
              <w:t>Sum(</w:t>
            </w:r>
            <w:r w:rsidRPr="00255239">
              <w:rPr>
                <w:color w:val="000000" w:themeColor="text1"/>
                <w:sz w:val="18"/>
                <w:szCs w:val="18"/>
              </w:rPr>
              <w:t>АШ)</w:t>
            </w:r>
          </w:p>
        </w:tc>
        <w:tc>
          <w:tcPr>
            <w:tcW w:w="2815" w:type="dxa"/>
            <w:shd w:val="clear" w:color="auto" w:fill="FFFFFF"/>
          </w:tcPr>
          <w:p w:rsidR="00084CCF" w:rsidRPr="00255239" w:rsidRDefault="00084CCF" w:rsidP="00A73A70">
            <w:pPr>
              <w:ind w:left="0" w:firstLine="0"/>
              <w:rPr>
                <w:sz w:val="18"/>
                <w:szCs w:val="18"/>
              </w:rPr>
            </w:pPr>
            <w:r w:rsidRPr="00255239">
              <w:rPr>
                <w:color w:val="000000" w:themeColor="text1"/>
                <w:sz w:val="18"/>
                <w:szCs w:val="18"/>
              </w:rPr>
              <w:t xml:space="preserve">Б.11 определяется как сумма </w:t>
            </w:r>
            <w:r w:rsidRPr="00255239">
              <w:rPr>
                <w:sz w:val="18"/>
                <w:szCs w:val="18"/>
              </w:rPr>
              <w:t>административных штрафов, наложенных по результатам контрольных мероприятий</w:t>
            </w:r>
            <w:r w:rsidRPr="00255239">
              <w:rPr>
                <w:color w:val="000000" w:themeColor="text1"/>
                <w:sz w:val="18"/>
                <w:szCs w:val="18"/>
              </w:rPr>
              <w:t xml:space="preserve"> (АШ),</w:t>
            </w:r>
            <w:r w:rsidRPr="00255239">
              <w:rPr>
                <w:sz w:val="18"/>
                <w:szCs w:val="18"/>
              </w:rPr>
              <w:t xml:space="preserve"> проведенных за отчетный период.</w:t>
            </w:r>
          </w:p>
        </w:tc>
        <w:tc>
          <w:tcPr>
            <w:tcW w:w="1985"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Целевое значение не устанавливается </w:t>
            </w:r>
            <w:r w:rsidRPr="00255239">
              <w:rPr>
                <w:color w:val="000000" w:themeColor="text1"/>
                <w:sz w:val="18"/>
                <w:szCs w:val="18"/>
              </w:rPr>
              <w:fldChar w:fldCharType="begin"/>
            </w:r>
            <w:r w:rsidRPr="00255239">
              <w:rPr>
                <w:color w:val="000000" w:themeColor="text1"/>
                <w:sz w:val="18"/>
                <w:szCs w:val="18"/>
              </w:rPr>
              <w:instrText xml:space="preserve"> INCLUDEPICTURE "https://internet.garant.ru/document/formula?revision=9112021519&amp;text=U3RyaW5nKCIgIik8PTkw" \* MERGEFORMATINET </w:instrText>
            </w:r>
            <w:r w:rsidRPr="00255239">
              <w:rPr>
                <w:color w:val="000000" w:themeColor="text1"/>
                <w:sz w:val="18"/>
                <w:szCs w:val="18"/>
              </w:rPr>
              <w:fldChar w:fldCharType="end"/>
            </w:r>
          </w:p>
        </w:tc>
        <w:tc>
          <w:tcPr>
            <w:tcW w:w="1692" w:type="dxa"/>
            <w:shd w:val="clear" w:color="auto" w:fill="FFFFFF"/>
          </w:tcPr>
          <w:p w:rsidR="00084CCF" w:rsidRPr="00255239" w:rsidRDefault="00084CCF" w:rsidP="00A73A70">
            <w:pPr>
              <w:pStyle w:val="empty"/>
              <w:spacing w:before="0" w:beforeAutospacing="0" w:after="0" w:afterAutospacing="0"/>
              <w:rPr>
                <w:color w:val="000000" w:themeColor="text1"/>
                <w:sz w:val="18"/>
                <w:szCs w:val="18"/>
              </w:rPr>
            </w:pPr>
            <w:r w:rsidRPr="00255239">
              <w:rPr>
                <w:color w:val="000000" w:themeColor="text1"/>
                <w:sz w:val="18"/>
                <w:szCs w:val="18"/>
              </w:rPr>
              <w:t xml:space="preserve">Результаты осуществления муниципального контроля в отчетном году </w:t>
            </w:r>
          </w:p>
        </w:tc>
      </w:tr>
      <w:tr w:rsidR="00084CCF" w:rsidRPr="00255239" w:rsidTr="00513249">
        <w:tc>
          <w:tcPr>
            <w:tcW w:w="724" w:type="dxa"/>
            <w:shd w:val="clear" w:color="auto" w:fill="FFFFFF"/>
            <w:vAlign w:val="center"/>
          </w:tcPr>
          <w:p w:rsidR="00084CCF" w:rsidRPr="00255239" w:rsidRDefault="00084CCF" w:rsidP="00A73A70">
            <w:pPr>
              <w:pStyle w:val="s1"/>
              <w:spacing w:before="0" w:beforeAutospacing="0" w:after="0" w:afterAutospacing="0"/>
              <w:jc w:val="center"/>
              <w:rPr>
                <w:color w:val="000000" w:themeColor="text1"/>
                <w:sz w:val="18"/>
                <w:szCs w:val="18"/>
              </w:rPr>
            </w:pPr>
            <w:r w:rsidRPr="00255239">
              <w:rPr>
                <w:color w:val="000000" w:themeColor="text1"/>
                <w:sz w:val="18"/>
                <w:szCs w:val="18"/>
              </w:rPr>
              <w:t>Б.12</w:t>
            </w:r>
          </w:p>
        </w:tc>
        <w:tc>
          <w:tcPr>
            <w:tcW w:w="1898" w:type="dxa"/>
            <w:shd w:val="clear" w:color="auto" w:fill="FFFFFF"/>
          </w:tcPr>
          <w:p w:rsidR="00084CCF" w:rsidRPr="006823DB" w:rsidRDefault="00084CCF" w:rsidP="00A73A70">
            <w:pPr>
              <w:ind w:left="0" w:firstLine="0"/>
              <w:rPr>
                <w:sz w:val="18"/>
                <w:szCs w:val="18"/>
              </w:rPr>
            </w:pPr>
            <w:r w:rsidRPr="00255239">
              <w:rPr>
                <w:sz w:val="18"/>
                <w:szCs w:val="18"/>
              </w:rPr>
              <w:t>Количество направленных в органы прокуратуры заявлений о согласовании проведения контрольных мероприятий, за отчетный период</w:t>
            </w:r>
          </w:p>
        </w:tc>
        <w:tc>
          <w:tcPr>
            <w:tcW w:w="1382"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Б.12 = </w:t>
            </w:r>
            <w:r w:rsidRPr="00255239">
              <w:rPr>
                <w:color w:val="000000" w:themeColor="text1"/>
                <w:sz w:val="18"/>
                <w:szCs w:val="18"/>
                <w:lang w:val="en-US"/>
              </w:rPr>
              <w:t>Sum(</w:t>
            </w:r>
            <w:r w:rsidRPr="00255239">
              <w:rPr>
                <w:color w:val="000000" w:themeColor="text1"/>
                <w:sz w:val="18"/>
                <w:szCs w:val="18"/>
              </w:rPr>
              <w:t>КЗОП)</w:t>
            </w:r>
          </w:p>
        </w:tc>
        <w:tc>
          <w:tcPr>
            <w:tcW w:w="2815" w:type="dxa"/>
            <w:shd w:val="clear" w:color="auto" w:fill="FFFFFF"/>
          </w:tcPr>
          <w:p w:rsidR="00084CCF" w:rsidRPr="00255239" w:rsidRDefault="00084CCF" w:rsidP="00A73A70">
            <w:pPr>
              <w:ind w:left="0" w:firstLine="0"/>
              <w:rPr>
                <w:sz w:val="18"/>
                <w:szCs w:val="18"/>
              </w:rPr>
            </w:pPr>
            <w:r w:rsidRPr="00255239">
              <w:rPr>
                <w:color w:val="000000" w:themeColor="text1"/>
                <w:sz w:val="18"/>
                <w:szCs w:val="18"/>
              </w:rPr>
              <w:t xml:space="preserve">Б.12 определяется как сумма </w:t>
            </w:r>
            <w:r w:rsidRPr="00255239">
              <w:rPr>
                <w:sz w:val="18"/>
                <w:szCs w:val="18"/>
              </w:rPr>
              <w:t>направленных в органы прокуратуры заявлений о согласовании проведения контрольных мероприятий</w:t>
            </w:r>
            <w:r w:rsidRPr="00255239">
              <w:rPr>
                <w:color w:val="000000" w:themeColor="text1"/>
                <w:sz w:val="18"/>
                <w:szCs w:val="18"/>
              </w:rPr>
              <w:t xml:space="preserve"> (КЗОП),</w:t>
            </w:r>
            <w:r w:rsidRPr="00255239">
              <w:rPr>
                <w:sz w:val="18"/>
                <w:szCs w:val="18"/>
              </w:rPr>
              <w:t xml:space="preserve"> проведенных за отчетный период.</w:t>
            </w:r>
          </w:p>
        </w:tc>
        <w:tc>
          <w:tcPr>
            <w:tcW w:w="1985"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Целевое значение не устанавливается </w:t>
            </w:r>
            <w:r w:rsidRPr="00255239">
              <w:rPr>
                <w:color w:val="000000" w:themeColor="text1"/>
                <w:sz w:val="18"/>
                <w:szCs w:val="18"/>
              </w:rPr>
              <w:fldChar w:fldCharType="begin"/>
            </w:r>
            <w:r w:rsidRPr="00255239">
              <w:rPr>
                <w:color w:val="000000" w:themeColor="text1"/>
                <w:sz w:val="18"/>
                <w:szCs w:val="18"/>
              </w:rPr>
              <w:instrText xml:space="preserve"> INCLUDEPICTURE "https://internet.garant.ru/document/formula?revision=9112021519&amp;text=U3RyaW5nKCIgIik8PTkw" \* MERGEFORMATINET </w:instrText>
            </w:r>
            <w:r w:rsidRPr="00255239">
              <w:rPr>
                <w:color w:val="000000" w:themeColor="text1"/>
                <w:sz w:val="18"/>
                <w:szCs w:val="18"/>
              </w:rPr>
              <w:fldChar w:fldCharType="end"/>
            </w:r>
          </w:p>
        </w:tc>
        <w:tc>
          <w:tcPr>
            <w:tcW w:w="1692" w:type="dxa"/>
            <w:shd w:val="clear" w:color="auto" w:fill="FFFFFF"/>
          </w:tcPr>
          <w:p w:rsidR="00084CCF" w:rsidRPr="00255239" w:rsidRDefault="00084CCF" w:rsidP="00A73A70">
            <w:pPr>
              <w:pStyle w:val="empty"/>
              <w:spacing w:before="0" w:beforeAutospacing="0" w:after="0" w:afterAutospacing="0"/>
              <w:rPr>
                <w:color w:val="000000" w:themeColor="text1"/>
                <w:sz w:val="18"/>
                <w:szCs w:val="18"/>
              </w:rPr>
            </w:pPr>
            <w:r w:rsidRPr="00255239">
              <w:rPr>
                <w:color w:val="000000" w:themeColor="text1"/>
                <w:sz w:val="18"/>
                <w:szCs w:val="18"/>
              </w:rPr>
              <w:t xml:space="preserve">Результаты осуществления муниципального контроля в отчетном году </w:t>
            </w:r>
          </w:p>
        </w:tc>
      </w:tr>
      <w:tr w:rsidR="00084CCF" w:rsidRPr="00255239" w:rsidTr="00513249">
        <w:tc>
          <w:tcPr>
            <w:tcW w:w="724" w:type="dxa"/>
            <w:shd w:val="clear" w:color="auto" w:fill="FFFFFF"/>
            <w:vAlign w:val="center"/>
          </w:tcPr>
          <w:p w:rsidR="00084CCF" w:rsidRPr="00255239" w:rsidRDefault="00084CCF" w:rsidP="00A73A70">
            <w:pPr>
              <w:pStyle w:val="s1"/>
              <w:spacing w:before="0" w:beforeAutospacing="0" w:after="0" w:afterAutospacing="0"/>
              <w:jc w:val="center"/>
              <w:rPr>
                <w:color w:val="000000" w:themeColor="text1"/>
                <w:sz w:val="18"/>
                <w:szCs w:val="18"/>
              </w:rPr>
            </w:pPr>
            <w:r w:rsidRPr="00255239">
              <w:rPr>
                <w:color w:val="000000" w:themeColor="text1"/>
                <w:sz w:val="18"/>
                <w:szCs w:val="18"/>
              </w:rPr>
              <w:t>Б.13</w:t>
            </w:r>
          </w:p>
        </w:tc>
        <w:tc>
          <w:tcPr>
            <w:tcW w:w="1898" w:type="dxa"/>
            <w:shd w:val="clear" w:color="auto" w:fill="FFFFFF"/>
          </w:tcPr>
          <w:p w:rsidR="00084CCF" w:rsidRPr="006823DB" w:rsidRDefault="00084CCF" w:rsidP="00A73A70">
            <w:pPr>
              <w:ind w:left="0" w:firstLine="0"/>
              <w:rPr>
                <w:sz w:val="18"/>
                <w:szCs w:val="18"/>
              </w:rPr>
            </w:pPr>
            <w:r w:rsidRPr="00255239">
              <w:rPr>
                <w:sz w:val="18"/>
                <w:szCs w:val="18"/>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tc>
        <w:tc>
          <w:tcPr>
            <w:tcW w:w="1382"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Б.13 = </w:t>
            </w:r>
            <w:r w:rsidRPr="00255239">
              <w:rPr>
                <w:color w:val="000000" w:themeColor="text1"/>
                <w:sz w:val="18"/>
                <w:szCs w:val="18"/>
                <w:lang w:val="en-US"/>
              </w:rPr>
              <w:t>Sum(</w:t>
            </w:r>
            <w:r w:rsidRPr="00255239">
              <w:rPr>
                <w:color w:val="000000" w:themeColor="text1"/>
                <w:sz w:val="18"/>
                <w:szCs w:val="18"/>
              </w:rPr>
              <w:t>КЗОПОС)</w:t>
            </w:r>
          </w:p>
        </w:tc>
        <w:tc>
          <w:tcPr>
            <w:tcW w:w="2815" w:type="dxa"/>
            <w:shd w:val="clear" w:color="auto" w:fill="FFFFFF"/>
          </w:tcPr>
          <w:p w:rsidR="00084CCF" w:rsidRPr="00255239" w:rsidRDefault="00084CCF" w:rsidP="00A73A70">
            <w:pPr>
              <w:ind w:left="0" w:firstLine="0"/>
              <w:rPr>
                <w:sz w:val="18"/>
                <w:szCs w:val="18"/>
              </w:rPr>
            </w:pPr>
            <w:r w:rsidRPr="00255239">
              <w:rPr>
                <w:color w:val="000000" w:themeColor="text1"/>
                <w:sz w:val="18"/>
                <w:szCs w:val="18"/>
              </w:rPr>
              <w:t xml:space="preserve">Б.13 определяется как сумма </w:t>
            </w:r>
            <w:r w:rsidRPr="00255239">
              <w:rPr>
                <w:sz w:val="18"/>
                <w:szCs w:val="18"/>
              </w:rPr>
              <w:t>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w:t>
            </w:r>
            <w:r w:rsidRPr="00255239">
              <w:rPr>
                <w:color w:val="000000" w:themeColor="text1"/>
                <w:sz w:val="18"/>
                <w:szCs w:val="18"/>
              </w:rPr>
              <w:t xml:space="preserve"> (КЗОПОС),</w:t>
            </w:r>
            <w:r w:rsidRPr="00255239">
              <w:rPr>
                <w:sz w:val="18"/>
                <w:szCs w:val="18"/>
              </w:rPr>
              <w:t xml:space="preserve"> проведенных за отчетный период.</w:t>
            </w:r>
          </w:p>
        </w:tc>
        <w:tc>
          <w:tcPr>
            <w:tcW w:w="1985"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Целевое значение не устанавливается </w:t>
            </w:r>
            <w:r w:rsidRPr="00255239">
              <w:rPr>
                <w:color w:val="000000" w:themeColor="text1"/>
                <w:sz w:val="18"/>
                <w:szCs w:val="18"/>
              </w:rPr>
              <w:fldChar w:fldCharType="begin"/>
            </w:r>
            <w:r w:rsidRPr="00255239">
              <w:rPr>
                <w:color w:val="000000" w:themeColor="text1"/>
                <w:sz w:val="18"/>
                <w:szCs w:val="18"/>
              </w:rPr>
              <w:instrText xml:space="preserve"> INCLUDEPICTURE "https://internet.garant.ru/document/formula?revision=9112021519&amp;text=U3RyaW5nKCIgIik8PTkw" \* MERGEFORMATINET </w:instrText>
            </w:r>
            <w:r w:rsidRPr="00255239">
              <w:rPr>
                <w:color w:val="000000" w:themeColor="text1"/>
                <w:sz w:val="18"/>
                <w:szCs w:val="18"/>
              </w:rPr>
              <w:fldChar w:fldCharType="end"/>
            </w:r>
          </w:p>
        </w:tc>
        <w:tc>
          <w:tcPr>
            <w:tcW w:w="1692" w:type="dxa"/>
            <w:shd w:val="clear" w:color="auto" w:fill="FFFFFF"/>
          </w:tcPr>
          <w:p w:rsidR="00084CCF" w:rsidRPr="00255239" w:rsidRDefault="00084CCF" w:rsidP="00A73A70">
            <w:pPr>
              <w:pStyle w:val="empty"/>
              <w:spacing w:before="0" w:beforeAutospacing="0" w:after="0" w:afterAutospacing="0"/>
              <w:rPr>
                <w:color w:val="000000" w:themeColor="text1"/>
                <w:sz w:val="18"/>
                <w:szCs w:val="18"/>
              </w:rPr>
            </w:pPr>
            <w:r w:rsidRPr="00255239">
              <w:rPr>
                <w:color w:val="000000" w:themeColor="text1"/>
                <w:sz w:val="18"/>
                <w:szCs w:val="18"/>
              </w:rPr>
              <w:t xml:space="preserve">Результаты осуществления муниципального контроля в отчетном году </w:t>
            </w:r>
          </w:p>
        </w:tc>
      </w:tr>
      <w:tr w:rsidR="00084CCF" w:rsidRPr="00255239" w:rsidTr="00513249">
        <w:tc>
          <w:tcPr>
            <w:tcW w:w="724" w:type="dxa"/>
            <w:shd w:val="clear" w:color="auto" w:fill="FFFFFF"/>
            <w:vAlign w:val="center"/>
          </w:tcPr>
          <w:p w:rsidR="00084CCF" w:rsidRPr="00255239" w:rsidRDefault="00084CCF" w:rsidP="00A73A70">
            <w:pPr>
              <w:pStyle w:val="s1"/>
              <w:spacing w:before="0" w:beforeAutospacing="0" w:after="0" w:afterAutospacing="0"/>
              <w:jc w:val="center"/>
              <w:rPr>
                <w:color w:val="000000" w:themeColor="text1"/>
                <w:sz w:val="18"/>
                <w:szCs w:val="18"/>
              </w:rPr>
            </w:pPr>
            <w:r w:rsidRPr="00255239">
              <w:rPr>
                <w:color w:val="000000" w:themeColor="text1"/>
                <w:sz w:val="18"/>
                <w:szCs w:val="18"/>
              </w:rPr>
              <w:t>Б.14</w:t>
            </w:r>
          </w:p>
        </w:tc>
        <w:tc>
          <w:tcPr>
            <w:tcW w:w="1898" w:type="dxa"/>
            <w:shd w:val="clear" w:color="auto" w:fill="FFFFFF"/>
          </w:tcPr>
          <w:p w:rsidR="00084CCF" w:rsidRPr="006823DB" w:rsidRDefault="00084CCF" w:rsidP="00A73A70">
            <w:pPr>
              <w:ind w:left="0" w:firstLine="0"/>
              <w:rPr>
                <w:sz w:val="18"/>
                <w:szCs w:val="18"/>
              </w:rPr>
            </w:pPr>
            <w:r w:rsidRPr="00255239">
              <w:rPr>
                <w:sz w:val="18"/>
                <w:szCs w:val="18"/>
              </w:rPr>
              <w:t>Общее количество учтенных объектов контроля на конец отчетного периода</w:t>
            </w:r>
          </w:p>
        </w:tc>
        <w:tc>
          <w:tcPr>
            <w:tcW w:w="1382"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Б.14 = </w:t>
            </w:r>
            <w:r w:rsidRPr="00255239">
              <w:rPr>
                <w:color w:val="000000" w:themeColor="text1"/>
                <w:sz w:val="18"/>
                <w:szCs w:val="18"/>
                <w:lang w:val="en-US"/>
              </w:rPr>
              <w:t>Sum(</w:t>
            </w:r>
            <w:r w:rsidRPr="00255239">
              <w:rPr>
                <w:color w:val="000000" w:themeColor="text1"/>
                <w:sz w:val="18"/>
                <w:szCs w:val="18"/>
              </w:rPr>
              <w:t>КУОК)</w:t>
            </w:r>
          </w:p>
        </w:tc>
        <w:tc>
          <w:tcPr>
            <w:tcW w:w="2815" w:type="dxa"/>
            <w:shd w:val="clear" w:color="auto" w:fill="FFFFFF"/>
          </w:tcPr>
          <w:p w:rsidR="00084CCF" w:rsidRPr="00255239" w:rsidRDefault="00084CCF" w:rsidP="00A73A70">
            <w:pPr>
              <w:pStyle w:val="s16"/>
              <w:spacing w:before="0" w:beforeAutospacing="0" w:after="0" w:afterAutospacing="0"/>
              <w:rPr>
                <w:color w:val="000000" w:themeColor="text1"/>
                <w:sz w:val="18"/>
                <w:szCs w:val="18"/>
              </w:rPr>
            </w:pPr>
            <w:r w:rsidRPr="00255239">
              <w:rPr>
                <w:color w:val="000000" w:themeColor="text1"/>
                <w:sz w:val="18"/>
                <w:szCs w:val="18"/>
              </w:rPr>
              <w:t xml:space="preserve">Б.14 определяется как сумма </w:t>
            </w:r>
            <w:r w:rsidRPr="00255239">
              <w:rPr>
                <w:sz w:val="18"/>
                <w:szCs w:val="18"/>
              </w:rPr>
              <w:t>учтенных объектов контроля на конец отчетного периода</w:t>
            </w:r>
            <w:r w:rsidRPr="00255239">
              <w:rPr>
                <w:color w:val="000000" w:themeColor="text1"/>
                <w:sz w:val="18"/>
                <w:szCs w:val="18"/>
              </w:rPr>
              <w:t xml:space="preserve"> (КУОК)</w:t>
            </w:r>
            <w:r w:rsidRPr="00255239">
              <w:rPr>
                <w:sz w:val="18"/>
                <w:szCs w:val="18"/>
              </w:rPr>
              <w:t xml:space="preserve"> </w:t>
            </w:r>
          </w:p>
        </w:tc>
        <w:tc>
          <w:tcPr>
            <w:tcW w:w="1985"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Целевое значение не устанавливается </w:t>
            </w:r>
            <w:r w:rsidRPr="00255239">
              <w:rPr>
                <w:color w:val="000000" w:themeColor="text1"/>
                <w:sz w:val="18"/>
                <w:szCs w:val="18"/>
              </w:rPr>
              <w:fldChar w:fldCharType="begin"/>
            </w:r>
            <w:r w:rsidRPr="00255239">
              <w:rPr>
                <w:color w:val="000000" w:themeColor="text1"/>
                <w:sz w:val="18"/>
                <w:szCs w:val="18"/>
              </w:rPr>
              <w:instrText xml:space="preserve"> INCLUDEPICTURE "https://internet.garant.ru/document/formula?revision=9112021519&amp;text=U3RyaW5nKCIgIik8PTkw" \* MERGEFORMATINET </w:instrText>
            </w:r>
            <w:r w:rsidRPr="00255239">
              <w:rPr>
                <w:color w:val="000000" w:themeColor="text1"/>
                <w:sz w:val="18"/>
                <w:szCs w:val="18"/>
              </w:rPr>
              <w:fldChar w:fldCharType="end"/>
            </w:r>
          </w:p>
        </w:tc>
        <w:tc>
          <w:tcPr>
            <w:tcW w:w="1692" w:type="dxa"/>
            <w:shd w:val="clear" w:color="auto" w:fill="FFFFFF"/>
          </w:tcPr>
          <w:p w:rsidR="00084CCF" w:rsidRPr="00255239" w:rsidRDefault="00084CCF" w:rsidP="00A73A70">
            <w:pPr>
              <w:pStyle w:val="empty"/>
              <w:spacing w:before="0" w:beforeAutospacing="0" w:after="0" w:afterAutospacing="0"/>
              <w:rPr>
                <w:color w:val="000000" w:themeColor="text1"/>
                <w:sz w:val="18"/>
                <w:szCs w:val="18"/>
              </w:rPr>
            </w:pPr>
            <w:r w:rsidRPr="00255239">
              <w:rPr>
                <w:color w:val="000000" w:themeColor="text1"/>
                <w:sz w:val="18"/>
                <w:szCs w:val="18"/>
              </w:rPr>
              <w:t xml:space="preserve">Результаты </w:t>
            </w:r>
            <w:r w:rsidRPr="00255239">
              <w:rPr>
                <w:sz w:val="18"/>
                <w:szCs w:val="18"/>
              </w:rPr>
              <w:t xml:space="preserve">учёта объектов контроля на конец </w:t>
            </w:r>
            <w:r w:rsidRPr="00255239">
              <w:rPr>
                <w:color w:val="000000" w:themeColor="text1"/>
                <w:sz w:val="18"/>
                <w:szCs w:val="18"/>
              </w:rPr>
              <w:t xml:space="preserve">отчетного года </w:t>
            </w:r>
          </w:p>
        </w:tc>
      </w:tr>
      <w:tr w:rsidR="00084CCF" w:rsidRPr="00255239" w:rsidTr="00513249">
        <w:tc>
          <w:tcPr>
            <w:tcW w:w="724" w:type="dxa"/>
            <w:shd w:val="clear" w:color="auto" w:fill="FFFFFF"/>
            <w:vAlign w:val="center"/>
          </w:tcPr>
          <w:p w:rsidR="00084CCF" w:rsidRPr="00255239" w:rsidRDefault="00084CCF" w:rsidP="00A73A70">
            <w:pPr>
              <w:pStyle w:val="s1"/>
              <w:spacing w:before="0" w:beforeAutospacing="0" w:after="0" w:afterAutospacing="0"/>
              <w:jc w:val="center"/>
              <w:rPr>
                <w:color w:val="000000" w:themeColor="text1"/>
                <w:sz w:val="18"/>
                <w:szCs w:val="18"/>
              </w:rPr>
            </w:pPr>
            <w:r w:rsidRPr="00255239">
              <w:rPr>
                <w:color w:val="000000" w:themeColor="text1"/>
                <w:sz w:val="18"/>
                <w:szCs w:val="18"/>
              </w:rPr>
              <w:t>Б.15</w:t>
            </w:r>
          </w:p>
        </w:tc>
        <w:tc>
          <w:tcPr>
            <w:tcW w:w="1898" w:type="dxa"/>
            <w:shd w:val="clear" w:color="auto" w:fill="FFFFFF"/>
          </w:tcPr>
          <w:p w:rsidR="00084CCF" w:rsidRPr="006823DB" w:rsidRDefault="00084CCF" w:rsidP="00A73A70">
            <w:pPr>
              <w:ind w:left="0" w:firstLine="0"/>
              <w:rPr>
                <w:sz w:val="18"/>
                <w:szCs w:val="18"/>
              </w:rPr>
            </w:pPr>
            <w:r w:rsidRPr="00255239">
              <w:rPr>
                <w:sz w:val="18"/>
                <w:szCs w:val="18"/>
              </w:rPr>
              <w:t>Количество учтенных объектов контроля, отнесенных к категориям риска, по каждой из категорий риска, на конец отчетного периода</w:t>
            </w:r>
          </w:p>
        </w:tc>
        <w:tc>
          <w:tcPr>
            <w:tcW w:w="1382"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Б.15 = </w:t>
            </w:r>
            <w:r w:rsidRPr="00255239">
              <w:rPr>
                <w:color w:val="000000" w:themeColor="text1"/>
                <w:sz w:val="18"/>
                <w:szCs w:val="18"/>
                <w:lang w:val="en-US"/>
              </w:rPr>
              <w:t>Sum(</w:t>
            </w:r>
            <w:r w:rsidRPr="00255239">
              <w:rPr>
                <w:color w:val="000000" w:themeColor="text1"/>
                <w:sz w:val="18"/>
                <w:szCs w:val="18"/>
              </w:rPr>
              <w:t>КУОККР)</w:t>
            </w:r>
          </w:p>
        </w:tc>
        <w:tc>
          <w:tcPr>
            <w:tcW w:w="2815" w:type="dxa"/>
            <w:shd w:val="clear" w:color="auto" w:fill="FFFFFF"/>
          </w:tcPr>
          <w:p w:rsidR="00084CCF" w:rsidRPr="00255239" w:rsidRDefault="00084CCF" w:rsidP="00A73A70">
            <w:pPr>
              <w:pStyle w:val="s16"/>
              <w:spacing w:before="0" w:beforeAutospacing="0" w:after="0" w:afterAutospacing="0"/>
              <w:rPr>
                <w:color w:val="000000" w:themeColor="text1"/>
                <w:sz w:val="18"/>
                <w:szCs w:val="18"/>
              </w:rPr>
            </w:pPr>
            <w:r w:rsidRPr="00255239">
              <w:rPr>
                <w:color w:val="000000" w:themeColor="text1"/>
                <w:sz w:val="18"/>
                <w:szCs w:val="18"/>
              </w:rPr>
              <w:t xml:space="preserve">Б.15 определяется как сумма </w:t>
            </w:r>
            <w:r w:rsidRPr="00255239">
              <w:rPr>
                <w:sz w:val="18"/>
                <w:szCs w:val="18"/>
              </w:rPr>
              <w:t>учтенных объектов контроля, отнесенных к категориям риска, по каждой из категорий риска, на конец отчетного периода</w:t>
            </w:r>
            <w:r w:rsidRPr="00255239">
              <w:rPr>
                <w:color w:val="000000" w:themeColor="text1"/>
                <w:sz w:val="18"/>
                <w:szCs w:val="18"/>
              </w:rPr>
              <w:t xml:space="preserve"> (КУОККР)</w:t>
            </w:r>
            <w:r w:rsidRPr="00255239">
              <w:rPr>
                <w:sz w:val="18"/>
                <w:szCs w:val="18"/>
              </w:rPr>
              <w:t xml:space="preserve"> </w:t>
            </w:r>
          </w:p>
        </w:tc>
        <w:tc>
          <w:tcPr>
            <w:tcW w:w="1985"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Целевое значение не устанавливается </w:t>
            </w:r>
            <w:r w:rsidRPr="00255239">
              <w:rPr>
                <w:color w:val="000000" w:themeColor="text1"/>
                <w:sz w:val="18"/>
                <w:szCs w:val="18"/>
              </w:rPr>
              <w:fldChar w:fldCharType="begin"/>
            </w:r>
            <w:r w:rsidRPr="00255239">
              <w:rPr>
                <w:color w:val="000000" w:themeColor="text1"/>
                <w:sz w:val="18"/>
                <w:szCs w:val="18"/>
              </w:rPr>
              <w:instrText xml:space="preserve"> INCLUDEPICTURE "https://internet.garant.ru/document/formula?revision=9112021519&amp;text=U3RyaW5nKCIgIik8PTkw" \* MERGEFORMATINET </w:instrText>
            </w:r>
            <w:r w:rsidRPr="00255239">
              <w:rPr>
                <w:color w:val="000000" w:themeColor="text1"/>
                <w:sz w:val="18"/>
                <w:szCs w:val="18"/>
              </w:rPr>
              <w:fldChar w:fldCharType="end"/>
            </w:r>
          </w:p>
        </w:tc>
        <w:tc>
          <w:tcPr>
            <w:tcW w:w="1692" w:type="dxa"/>
            <w:shd w:val="clear" w:color="auto" w:fill="FFFFFF"/>
          </w:tcPr>
          <w:p w:rsidR="00084CCF" w:rsidRPr="00255239" w:rsidRDefault="00084CCF" w:rsidP="00A73A70">
            <w:pPr>
              <w:pStyle w:val="empty"/>
              <w:spacing w:before="0" w:beforeAutospacing="0" w:after="0" w:afterAutospacing="0"/>
              <w:rPr>
                <w:color w:val="000000" w:themeColor="text1"/>
                <w:sz w:val="18"/>
                <w:szCs w:val="18"/>
              </w:rPr>
            </w:pPr>
            <w:r w:rsidRPr="00255239">
              <w:rPr>
                <w:color w:val="000000" w:themeColor="text1"/>
                <w:sz w:val="18"/>
                <w:szCs w:val="18"/>
              </w:rPr>
              <w:t xml:space="preserve">Результаты </w:t>
            </w:r>
            <w:r w:rsidRPr="00255239">
              <w:rPr>
                <w:sz w:val="18"/>
                <w:szCs w:val="18"/>
              </w:rPr>
              <w:t xml:space="preserve">учёта объектов контроля по каждой категории риска на конец </w:t>
            </w:r>
            <w:r w:rsidRPr="00255239">
              <w:rPr>
                <w:color w:val="000000" w:themeColor="text1"/>
                <w:sz w:val="18"/>
                <w:szCs w:val="18"/>
              </w:rPr>
              <w:t xml:space="preserve">отчетного года </w:t>
            </w:r>
          </w:p>
        </w:tc>
      </w:tr>
      <w:tr w:rsidR="00084CCF" w:rsidRPr="00255239" w:rsidTr="00513249">
        <w:tc>
          <w:tcPr>
            <w:tcW w:w="724" w:type="dxa"/>
            <w:shd w:val="clear" w:color="auto" w:fill="FFFFFF"/>
            <w:vAlign w:val="center"/>
          </w:tcPr>
          <w:p w:rsidR="00084CCF" w:rsidRPr="00255239" w:rsidRDefault="00084CCF" w:rsidP="00A73A70">
            <w:pPr>
              <w:pStyle w:val="s1"/>
              <w:spacing w:before="0" w:beforeAutospacing="0" w:after="0" w:afterAutospacing="0"/>
              <w:jc w:val="center"/>
              <w:rPr>
                <w:color w:val="000000" w:themeColor="text1"/>
                <w:sz w:val="18"/>
                <w:szCs w:val="18"/>
              </w:rPr>
            </w:pPr>
            <w:r w:rsidRPr="00255239">
              <w:rPr>
                <w:color w:val="000000" w:themeColor="text1"/>
                <w:sz w:val="18"/>
                <w:szCs w:val="18"/>
              </w:rPr>
              <w:t>Б.16</w:t>
            </w:r>
          </w:p>
        </w:tc>
        <w:tc>
          <w:tcPr>
            <w:tcW w:w="1898" w:type="dxa"/>
            <w:shd w:val="clear" w:color="auto" w:fill="FFFFFF"/>
          </w:tcPr>
          <w:p w:rsidR="00084CCF" w:rsidRPr="006823DB" w:rsidRDefault="00084CCF" w:rsidP="00A73A70">
            <w:pPr>
              <w:ind w:left="0" w:firstLine="0"/>
              <w:rPr>
                <w:sz w:val="18"/>
                <w:szCs w:val="18"/>
              </w:rPr>
            </w:pPr>
            <w:r w:rsidRPr="00255239">
              <w:rPr>
                <w:sz w:val="18"/>
                <w:szCs w:val="18"/>
              </w:rPr>
              <w:t>Количество учтенных контролируемых лиц на конец отчетного периода</w:t>
            </w:r>
          </w:p>
        </w:tc>
        <w:tc>
          <w:tcPr>
            <w:tcW w:w="1382"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Б.16 = </w:t>
            </w:r>
            <w:r w:rsidRPr="00255239">
              <w:rPr>
                <w:color w:val="000000" w:themeColor="text1"/>
                <w:sz w:val="18"/>
                <w:szCs w:val="18"/>
                <w:lang w:val="en-US"/>
              </w:rPr>
              <w:t>Sum(</w:t>
            </w:r>
            <w:r w:rsidRPr="00255239">
              <w:rPr>
                <w:color w:val="000000" w:themeColor="text1"/>
                <w:sz w:val="18"/>
                <w:szCs w:val="18"/>
              </w:rPr>
              <w:t>УКЛ)</w:t>
            </w:r>
          </w:p>
        </w:tc>
        <w:tc>
          <w:tcPr>
            <w:tcW w:w="2815" w:type="dxa"/>
            <w:shd w:val="clear" w:color="auto" w:fill="FFFFFF"/>
          </w:tcPr>
          <w:p w:rsidR="00084CCF" w:rsidRPr="00255239" w:rsidRDefault="00084CCF" w:rsidP="00A73A70">
            <w:pPr>
              <w:pStyle w:val="s16"/>
              <w:spacing w:before="0" w:beforeAutospacing="0" w:after="0" w:afterAutospacing="0"/>
              <w:rPr>
                <w:color w:val="000000" w:themeColor="text1"/>
                <w:sz w:val="18"/>
                <w:szCs w:val="18"/>
              </w:rPr>
            </w:pPr>
            <w:r w:rsidRPr="00255239">
              <w:rPr>
                <w:color w:val="000000" w:themeColor="text1"/>
                <w:sz w:val="18"/>
                <w:szCs w:val="18"/>
              </w:rPr>
              <w:t xml:space="preserve">Б.16 определяется как сумма </w:t>
            </w:r>
            <w:r w:rsidRPr="00255239">
              <w:rPr>
                <w:sz w:val="18"/>
                <w:szCs w:val="18"/>
              </w:rPr>
              <w:t>учтенных контролируемых лиц на конец отчетного периода</w:t>
            </w:r>
            <w:r w:rsidRPr="00255239">
              <w:rPr>
                <w:color w:val="000000" w:themeColor="text1"/>
                <w:sz w:val="18"/>
                <w:szCs w:val="18"/>
              </w:rPr>
              <w:t xml:space="preserve"> (УКЛ)</w:t>
            </w:r>
            <w:r w:rsidRPr="00255239">
              <w:rPr>
                <w:sz w:val="18"/>
                <w:szCs w:val="18"/>
              </w:rPr>
              <w:t xml:space="preserve"> </w:t>
            </w:r>
          </w:p>
        </w:tc>
        <w:tc>
          <w:tcPr>
            <w:tcW w:w="1985"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Целевое значение не устанавливается </w:t>
            </w:r>
            <w:r w:rsidRPr="00255239">
              <w:rPr>
                <w:color w:val="000000" w:themeColor="text1"/>
                <w:sz w:val="18"/>
                <w:szCs w:val="18"/>
              </w:rPr>
              <w:fldChar w:fldCharType="begin"/>
            </w:r>
            <w:r w:rsidRPr="00255239">
              <w:rPr>
                <w:color w:val="000000" w:themeColor="text1"/>
                <w:sz w:val="18"/>
                <w:szCs w:val="18"/>
              </w:rPr>
              <w:instrText xml:space="preserve"> INCLUDEPICTURE "https://internet.garant.ru/document/formula?revision=9112021519&amp;text=U3RyaW5nKCIgIik8PTkw" \* MERGEFORMATINET </w:instrText>
            </w:r>
            <w:r w:rsidRPr="00255239">
              <w:rPr>
                <w:color w:val="000000" w:themeColor="text1"/>
                <w:sz w:val="18"/>
                <w:szCs w:val="18"/>
              </w:rPr>
              <w:fldChar w:fldCharType="end"/>
            </w:r>
          </w:p>
        </w:tc>
        <w:tc>
          <w:tcPr>
            <w:tcW w:w="1692" w:type="dxa"/>
            <w:shd w:val="clear" w:color="auto" w:fill="FFFFFF"/>
          </w:tcPr>
          <w:p w:rsidR="00084CCF" w:rsidRPr="00255239" w:rsidRDefault="00084CCF" w:rsidP="00A73A70">
            <w:pPr>
              <w:pStyle w:val="empty"/>
              <w:spacing w:before="0" w:beforeAutospacing="0" w:after="0" w:afterAutospacing="0"/>
              <w:rPr>
                <w:color w:val="000000" w:themeColor="text1"/>
                <w:sz w:val="18"/>
                <w:szCs w:val="18"/>
              </w:rPr>
            </w:pPr>
            <w:r w:rsidRPr="00255239">
              <w:rPr>
                <w:color w:val="000000" w:themeColor="text1"/>
                <w:sz w:val="18"/>
                <w:szCs w:val="18"/>
              </w:rPr>
              <w:t xml:space="preserve">Результаты </w:t>
            </w:r>
            <w:r w:rsidRPr="00255239">
              <w:rPr>
                <w:sz w:val="18"/>
                <w:szCs w:val="18"/>
              </w:rPr>
              <w:t>учёта контролируемых лиц на конец отчетного периода</w:t>
            </w:r>
            <w:r w:rsidRPr="00255239">
              <w:rPr>
                <w:color w:val="000000" w:themeColor="text1"/>
                <w:sz w:val="18"/>
                <w:szCs w:val="18"/>
              </w:rPr>
              <w:t xml:space="preserve"> </w:t>
            </w:r>
          </w:p>
        </w:tc>
      </w:tr>
      <w:tr w:rsidR="00084CCF" w:rsidRPr="00255239" w:rsidTr="00513249">
        <w:tc>
          <w:tcPr>
            <w:tcW w:w="724" w:type="dxa"/>
            <w:shd w:val="clear" w:color="auto" w:fill="FFFFFF"/>
            <w:vAlign w:val="center"/>
          </w:tcPr>
          <w:p w:rsidR="00084CCF" w:rsidRPr="00255239" w:rsidRDefault="00084CCF" w:rsidP="00A73A70">
            <w:pPr>
              <w:pStyle w:val="s1"/>
              <w:spacing w:before="0" w:beforeAutospacing="0" w:after="0" w:afterAutospacing="0"/>
              <w:jc w:val="center"/>
              <w:rPr>
                <w:color w:val="000000" w:themeColor="text1"/>
                <w:sz w:val="18"/>
                <w:szCs w:val="18"/>
              </w:rPr>
            </w:pPr>
            <w:r w:rsidRPr="00255239">
              <w:rPr>
                <w:color w:val="000000" w:themeColor="text1"/>
                <w:sz w:val="18"/>
                <w:szCs w:val="18"/>
              </w:rPr>
              <w:t>Б.17</w:t>
            </w:r>
          </w:p>
        </w:tc>
        <w:tc>
          <w:tcPr>
            <w:tcW w:w="1898" w:type="dxa"/>
            <w:shd w:val="clear" w:color="auto" w:fill="FFFFFF"/>
          </w:tcPr>
          <w:p w:rsidR="00084CCF" w:rsidRPr="006823DB" w:rsidRDefault="00084CCF" w:rsidP="00A73A70">
            <w:pPr>
              <w:ind w:left="0" w:firstLine="0"/>
              <w:rPr>
                <w:sz w:val="18"/>
                <w:szCs w:val="18"/>
              </w:rPr>
            </w:pPr>
            <w:r w:rsidRPr="00255239">
              <w:rPr>
                <w:sz w:val="18"/>
                <w:szCs w:val="18"/>
              </w:rPr>
              <w:t>Количество учтенных контролируемых лиц, в отношении которых проведены контрольные мероприятия, за отчетный период</w:t>
            </w:r>
          </w:p>
        </w:tc>
        <w:tc>
          <w:tcPr>
            <w:tcW w:w="1382"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Б.17 = </w:t>
            </w:r>
            <w:r w:rsidRPr="00255239">
              <w:rPr>
                <w:color w:val="000000" w:themeColor="text1"/>
                <w:sz w:val="18"/>
                <w:szCs w:val="18"/>
                <w:lang w:val="en-US"/>
              </w:rPr>
              <w:t>Sum(</w:t>
            </w:r>
            <w:r w:rsidRPr="00255239">
              <w:rPr>
                <w:color w:val="000000" w:themeColor="text1"/>
                <w:sz w:val="18"/>
                <w:szCs w:val="18"/>
              </w:rPr>
              <w:t>УКЛКМ)</w:t>
            </w:r>
          </w:p>
        </w:tc>
        <w:tc>
          <w:tcPr>
            <w:tcW w:w="2815" w:type="dxa"/>
            <w:shd w:val="clear" w:color="auto" w:fill="FFFFFF"/>
          </w:tcPr>
          <w:p w:rsidR="00084CCF" w:rsidRPr="00255239" w:rsidRDefault="00084CCF" w:rsidP="00A73A70">
            <w:pPr>
              <w:ind w:left="0" w:firstLine="0"/>
              <w:rPr>
                <w:sz w:val="18"/>
                <w:szCs w:val="18"/>
              </w:rPr>
            </w:pPr>
            <w:r w:rsidRPr="00255239">
              <w:rPr>
                <w:color w:val="000000" w:themeColor="text1"/>
                <w:sz w:val="18"/>
                <w:szCs w:val="18"/>
              </w:rPr>
              <w:t xml:space="preserve">Б.17 определяется как сумма </w:t>
            </w:r>
            <w:r w:rsidRPr="00255239">
              <w:rPr>
                <w:sz w:val="18"/>
                <w:szCs w:val="18"/>
              </w:rPr>
              <w:t xml:space="preserve">контролируемых лиц, в отношении которых проведены контрольные мероприятия </w:t>
            </w:r>
            <w:r w:rsidRPr="00255239">
              <w:rPr>
                <w:color w:val="000000" w:themeColor="text1"/>
                <w:sz w:val="18"/>
                <w:szCs w:val="18"/>
              </w:rPr>
              <w:t>(УКЛКМ)</w:t>
            </w:r>
            <w:r w:rsidRPr="00255239">
              <w:rPr>
                <w:sz w:val="18"/>
                <w:szCs w:val="18"/>
              </w:rPr>
              <w:t xml:space="preserve"> за отчетный период.</w:t>
            </w:r>
          </w:p>
        </w:tc>
        <w:tc>
          <w:tcPr>
            <w:tcW w:w="1985"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Целевое значение не устанавливается </w:t>
            </w:r>
            <w:r w:rsidRPr="00255239">
              <w:rPr>
                <w:color w:val="000000" w:themeColor="text1"/>
                <w:sz w:val="18"/>
                <w:szCs w:val="18"/>
              </w:rPr>
              <w:fldChar w:fldCharType="begin"/>
            </w:r>
            <w:r w:rsidRPr="00255239">
              <w:rPr>
                <w:color w:val="000000" w:themeColor="text1"/>
                <w:sz w:val="18"/>
                <w:szCs w:val="18"/>
              </w:rPr>
              <w:instrText xml:space="preserve"> INCLUDEPICTURE "https://internet.garant.ru/document/formula?revision=9112021519&amp;text=U3RyaW5nKCIgIik8PTkw" \* MERGEFORMATINET </w:instrText>
            </w:r>
            <w:r w:rsidRPr="00255239">
              <w:rPr>
                <w:color w:val="000000" w:themeColor="text1"/>
                <w:sz w:val="18"/>
                <w:szCs w:val="18"/>
              </w:rPr>
              <w:fldChar w:fldCharType="end"/>
            </w:r>
          </w:p>
        </w:tc>
        <w:tc>
          <w:tcPr>
            <w:tcW w:w="1692" w:type="dxa"/>
            <w:shd w:val="clear" w:color="auto" w:fill="FFFFFF"/>
          </w:tcPr>
          <w:p w:rsidR="00084CCF" w:rsidRPr="00255239" w:rsidRDefault="00084CCF" w:rsidP="00A73A70">
            <w:pPr>
              <w:pStyle w:val="empty"/>
              <w:spacing w:before="0" w:beforeAutospacing="0" w:after="0" w:afterAutospacing="0"/>
              <w:rPr>
                <w:color w:val="000000" w:themeColor="text1"/>
                <w:sz w:val="18"/>
                <w:szCs w:val="18"/>
              </w:rPr>
            </w:pPr>
            <w:r w:rsidRPr="00255239">
              <w:rPr>
                <w:color w:val="000000" w:themeColor="text1"/>
                <w:sz w:val="18"/>
                <w:szCs w:val="18"/>
              </w:rPr>
              <w:t>Результаты осуществления муниципального контроля в отчетном году</w:t>
            </w:r>
          </w:p>
        </w:tc>
      </w:tr>
      <w:tr w:rsidR="00084CCF" w:rsidRPr="00255239" w:rsidTr="00513249">
        <w:tc>
          <w:tcPr>
            <w:tcW w:w="724" w:type="dxa"/>
            <w:shd w:val="clear" w:color="auto" w:fill="FFFFFF"/>
            <w:vAlign w:val="center"/>
          </w:tcPr>
          <w:p w:rsidR="00084CCF" w:rsidRPr="00255239" w:rsidRDefault="00084CCF" w:rsidP="00A73A70">
            <w:pPr>
              <w:pStyle w:val="s1"/>
              <w:spacing w:before="0" w:beforeAutospacing="0" w:after="0" w:afterAutospacing="0"/>
              <w:jc w:val="center"/>
              <w:rPr>
                <w:color w:val="000000" w:themeColor="text1"/>
                <w:sz w:val="18"/>
                <w:szCs w:val="18"/>
              </w:rPr>
            </w:pPr>
            <w:r w:rsidRPr="00255239">
              <w:rPr>
                <w:color w:val="000000" w:themeColor="text1"/>
                <w:sz w:val="18"/>
                <w:szCs w:val="18"/>
              </w:rPr>
              <w:t>Б.18</w:t>
            </w:r>
          </w:p>
        </w:tc>
        <w:tc>
          <w:tcPr>
            <w:tcW w:w="1898" w:type="dxa"/>
            <w:shd w:val="clear" w:color="auto" w:fill="FFFFFF"/>
          </w:tcPr>
          <w:p w:rsidR="00084CCF" w:rsidRPr="006823DB" w:rsidRDefault="00084CCF" w:rsidP="00A73A70">
            <w:pPr>
              <w:ind w:left="0" w:firstLine="0"/>
              <w:rPr>
                <w:sz w:val="18"/>
                <w:szCs w:val="18"/>
              </w:rPr>
            </w:pPr>
            <w:r w:rsidRPr="00255239">
              <w:rPr>
                <w:sz w:val="18"/>
                <w:szCs w:val="18"/>
              </w:rPr>
              <w:t>Общее количество жалоб, поданных контролируемыми лицами в досудебном порядке за отчетный период</w:t>
            </w:r>
          </w:p>
        </w:tc>
        <w:tc>
          <w:tcPr>
            <w:tcW w:w="1382"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Б.18 = </w:t>
            </w:r>
            <w:r w:rsidRPr="00255239">
              <w:rPr>
                <w:color w:val="000000" w:themeColor="text1"/>
                <w:sz w:val="18"/>
                <w:szCs w:val="18"/>
                <w:lang w:val="en-US"/>
              </w:rPr>
              <w:t>Sum(</w:t>
            </w:r>
            <w:r w:rsidRPr="00255239">
              <w:rPr>
                <w:color w:val="000000" w:themeColor="text1"/>
                <w:sz w:val="18"/>
                <w:szCs w:val="18"/>
              </w:rPr>
              <w:t>КЖДП)</w:t>
            </w:r>
          </w:p>
        </w:tc>
        <w:tc>
          <w:tcPr>
            <w:tcW w:w="2815" w:type="dxa"/>
            <w:shd w:val="clear" w:color="auto" w:fill="FFFFFF"/>
          </w:tcPr>
          <w:p w:rsidR="00084CCF" w:rsidRPr="00255239" w:rsidRDefault="00084CCF" w:rsidP="00A73A70">
            <w:pPr>
              <w:ind w:left="0" w:firstLine="0"/>
              <w:rPr>
                <w:sz w:val="18"/>
                <w:szCs w:val="18"/>
              </w:rPr>
            </w:pPr>
            <w:r w:rsidRPr="00255239">
              <w:rPr>
                <w:color w:val="000000" w:themeColor="text1"/>
                <w:sz w:val="18"/>
                <w:szCs w:val="18"/>
              </w:rPr>
              <w:t xml:space="preserve">Б.18 определяется как сумма </w:t>
            </w:r>
            <w:r w:rsidRPr="00255239">
              <w:rPr>
                <w:sz w:val="18"/>
                <w:szCs w:val="18"/>
              </w:rPr>
              <w:t xml:space="preserve">жалоб, поданных контролируемыми лицами в досудебном порядке </w:t>
            </w:r>
            <w:r w:rsidRPr="00255239">
              <w:rPr>
                <w:color w:val="000000" w:themeColor="text1"/>
                <w:sz w:val="18"/>
                <w:szCs w:val="18"/>
              </w:rPr>
              <w:t>(КЖДП)</w:t>
            </w:r>
            <w:r w:rsidRPr="00255239">
              <w:rPr>
                <w:sz w:val="18"/>
                <w:szCs w:val="18"/>
              </w:rPr>
              <w:t xml:space="preserve"> за отчетный период.</w:t>
            </w:r>
          </w:p>
        </w:tc>
        <w:tc>
          <w:tcPr>
            <w:tcW w:w="1985"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Целевое значение не устанавливается </w:t>
            </w:r>
            <w:r w:rsidRPr="00255239">
              <w:rPr>
                <w:color w:val="000000" w:themeColor="text1"/>
                <w:sz w:val="18"/>
                <w:szCs w:val="18"/>
              </w:rPr>
              <w:fldChar w:fldCharType="begin"/>
            </w:r>
            <w:r w:rsidRPr="00255239">
              <w:rPr>
                <w:color w:val="000000" w:themeColor="text1"/>
                <w:sz w:val="18"/>
                <w:szCs w:val="18"/>
              </w:rPr>
              <w:instrText xml:space="preserve"> INCLUDEPICTURE "https://internet.garant.ru/document/formula?revision=9112021519&amp;text=U3RyaW5nKCIgIik8PTkw" \* MERGEFORMATINET </w:instrText>
            </w:r>
            <w:r w:rsidRPr="00255239">
              <w:rPr>
                <w:color w:val="000000" w:themeColor="text1"/>
                <w:sz w:val="18"/>
                <w:szCs w:val="18"/>
              </w:rPr>
              <w:fldChar w:fldCharType="end"/>
            </w:r>
          </w:p>
        </w:tc>
        <w:tc>
          <w:tcPr>
            <w:tcW w:w="1692" w:type="dxa"/>
            <w:shd w:val="clear" w:color="auto" w:fill="FFFFFF"/>
          </w:tcPr>
          <w:p w:rsidR="00084CCF" w:rsidRPr="00255239" w:rsidRDefault="00084CCF" w:rsidP="00A73A70">
            <w:pPr>
              <w:pStyle w:val="empty"/>
              <w:spacing w:before="0" w:beforeAutospacing="0" w:after="0" w:afterAutospacing="0"/>
              <w:rPr>
                <w:color w:val="000000" w:themeColor="text1"/>
                <w:sz w:val="18"/>
                <w:szCs w:val="18"/>
              </w:rPr>
            </w:pPr>
            <w:r w:rsidRPr="00255239">
              <w:rPr>
                <w:color w:val="000000" w:themeColor="text1"/>
                <w:sz w:val="18"/>
                <w:szCs w:val="18"/>
              </w:rPr>
              <w:t>Результаты осуществления муниципального контроля в отчетном году</w:t>
            </w:r>
          </w:p>
        </w:tc>
      </w:tr>
      <w:tr w:rsidR="00084CCF" w:rsidRPr="00255239" w:rsidTr="00513249">
        <w:tc>
          <w:tcPr>
            <w:tcW w:w="724" w:type="dxa"/>
            <w:shd w:val="clear" w:color="auto" w:fill="FFFFFF"/>
            <w:vAlign w:val="center"/>
          </w:tcPr>
          <w:p w:rsidR="00084CCF" w:rsidRPr="00255239" w:rsidRDefault="00084CCF" w:rsidP="00A73A70">
            <w:pPr>
              <w:pStyle w:val="s1"/>
              <w:spacing w:before="0" w:beforeAutospacing="0" w:after="0" w:afterAutospacing="0"/>
              <w:jc w:val="center"/>
              <w:rPr>
                <w:color w:val="000000" w:themeColor="text1"/>
                <w:sz w:val="18"/>
                <w:szCs w:val="18"/>
              </w:rPr>
            </w:pPr>
            <w:r w:rsidRPr="00255239">
              <w:rPr>
                <w:color w:val="000000" w:themeColor="text1"/>
                <w:sz w:val="18"/>
                <w:szCs w:val="18"/>
              </w:rPr>
              <w:t>Б.19</w:t>
            </w:r>
          </w:p>
        </w:tc>
        <w:tc>
          <w:tcPr>
            <w:tcW w:w="1898" w:type="dxa"/>
            <w:shd w:val="clear" w:color="auto" w:fill="FFFFFF"/>
          </w:tcPr>
          <w:p w:rsidR="00084CCF" w:rsidRPr="006823DB" w:rsidRDefault="00084CCF" w:rsidP="00A73A70">
            <w:pPr>
              <w:ind w:left="0" w:firstLine="0"/>
              <w:rPr>
                <w:sz w:val="18"/>
                <w:szCs w:val="18"/>
              </w:rPr>
            </w:pPr>
            <w:r w:rsidRPr="00255239">
              <w:rPr>
                <w:sz w:val="18"/>
                <w:szCs w:val="18"/>
              </w:rPr>
              <w:t>Количество жалоб, в отношении которых контрольным органом был нарушен срок рассмотрения, за отчетный период</w:t>
            </w:r>
          </w:p>
        </w:tc>
        <w:tc>
          <w:tcPr>
            <w:tcW w:w="1382"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Б.19 = </w:t>
            </w:r>
            <w:r w:rsidRPr="00255239">
              <w:rPr>
                <w:color w:val="000000" w:themeColor="text1"/>
                <w:sz w:val="18"/>
                <w:szCs w:val="18"/>
                <w:lang w:val="en-US"/>
              </w:rPr>
              <w:t>Sum(</w:t>
            </w:r>
            <w:r w:rsidRPr="00255239">
              <w:rPr>
                <w:color w:val="000000" w:themeColor="text1"/>
                <w:sz w:val="18"/>
                <w:szCs w:val="18"/>
              </w:rPr>
              <w:t>КЖНС)</w:t>
            </w:r>
          </w:p>
        </w:tc>
        <w:tc>
          <w:tcPr>
            <w:tcW w:w="2815" w:type="dxa"/>
            <w:shd w:val="clear" w:color="auto" w:fill="FFFFFF"/>
          </w:tcPr>
          <w:p w:rsidR="00084CCF" w:rsidRPr="00255239" w:rsidRDefault="00084CCF" w:rsidP="00A73A70">
            <w:pPr>
              <w:ind w:left="0" w:firstLine="0"/>
              <w:rPr>
                <w:sz w:val="18"/>
                <w:szCs w:val="18"/>
              </w:rPr>
            </w:pPr>
            <w:r w:rsidRPr="00255239">
              <w:rPr>
                <w:color w:val="000000" w:themeColor="text1"/>
                <w:sz w:val="18"/>
                <w:szCs w:val="18"/>
              </w:rPr>
              <w:t xml:space="preserve">Б.19 определяется как сумма </w:t>
            </w:r>
            <w:r w:rsidRPr="00255239">
              <w:rPr>
                <w:sz w:val="18"/>
                <w:szCs w:val="18"/>
              </w:rPr>
              <w:t xml:space="preserve">жалоб, в отношении которых контрольным органом был нарушен срок рассмотрения </w:t>
            </w:r>
            <w:r w:rsidRPr="00255239">
              <w:rPr>
                <w:color w:val="000000" w:themeColor="text1"/>
                <w:sz w:val="18"/>
                <w:szCs w:val="18"/>
              </w:rPr>
              <w:t>(КЖНС),</w:t>
            </w:r>
            <w:r w:rsidRPr="00255239">
              <w:rPr>
                <w:sz w:val="18"/>
                <w:szCs w:val="18"/>
              </w:rPr>
              <w:t xml:space="preserve"> за отчетный период.</w:t>
            </w:r>
          </w:p>
        </w:tc>
        <w:tc>
          <w:tcPr>
            <w:tcW w:w="1985"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Целевое значение не устанавливается </w:t>
            </w:r>
            <w:r w:rsidRPr="00255239">
              <w:rPr>
                <w:color w:val="000000" w:themeColor="text1"/>
                <w:sz w:val="18"/>
                <w:szCs w:val="18"/>
              </w:rPr>
              <w:fldChar w:fldCharType="begin"/>
            </w:r>
            <w:r w:rsidRPr="00255239">
              <w:rPr>
                <w:color w:val="000000" w:themeColor="text1"/>
                <w:sz w:val="18"/>
                <w:szCs w:val="18"/>
              </w:rPr>
              <w:instrText xml:space="preserve"> INCLUDEPICTURE "https://internet.garant.ru/document/formula?revision=9112021519&amp;text=U3RyaW5nKCIgIik8PTkw" \* MERGEFORMATINET </w:instrText>
            </w:r>
            <w:r w:rsidRPr="00255239">
              <w:rPr>
                <w:color w:val="000000" w:themeColor="text1"/>
                <w:sz w:val="18"/>
                <w:szCs w:val="18"/>
              </w:rPr>
              <w:fldChar w:fldCharType="end"/>
            </w:r>
          </w:p>
        </w:tc>
        <w:tc>
          <w:tcPr>
            <w:tcW w:w="1692" w:type="dxa"/>
            <w:shd w:val="clear" w:color="auto" w:fill="FFFFFF"/>
          </w:tcPr>
          <w:p w:rsidR="00084CCF" w:rsidRPr="00255239" w:rsidRDefault="00084CCF" w:rsidP="00A73A70">
            <w:pPr>
              <w:pStyle w:val="empty"/>
              <w:spacing w:before="0" w:beforeAutospacing="0" w:after="0" w:afterAutospacing="0"/>
              <w:rPr>
                <w:color w:val="000000" w:themeColor="text1"/>
                <w:sz w:val="18"/>
                <w:szCs w:val="18"/>
              </w:rPr>
            </w:pPr>
            <w:r w:rsidRPr="00255239">
              <w:rPr>
                <w:color w:val="000000" w:themeColor="text1"/>
                <w:sz w:val="18"/>
                <w:szCs w:val="18"/>
              </w:rPr>
              <w:t>Результаты осуществления муниципального контроля в отчетном году</w:t>
            </w:r>
          </w:p>
        </w:tc>
      </w:tr>
      <w:tr w:rsidR="00084CCF" w:rsidRPr="00255239" w:rsidTr="00513249">
        <w:tc>
          <w:tcPr>
            <w:tcW w:w="724" w:type="dxa"/>
            <w:shd w:val="clear" w:color="auto" w:fill="FFFFFF"/>
            <w:vAlign w:val="center"/>
          </w:tcPr>
          <w:p w:rsidR="00084CCF" w:rsidRPr="00255239" w:rsidRDefault="00084CCF" w:rsidP="00A73A70">
            <w:pPr>
              <w:pStyle w:val="s1"/>
              <w:spacing w:before="0" w:beforeAutospacing="0" w:after="0" w:afterAutospacing="0"/>
              <w:jc w:val="center"/>
              <w:rPr>
                <w:color w:val="000000" w:themeColor="text1"/>
                <w:sz w:val="18"/>
                <w:szCs w:val="18"/>
              </w:rPr>
            </w:pPr>
            <w:r w:rsidRPr="00255239">
              <w:rPr>
                <w:color w:val="000000" w:themeColor="text1"/>
                <w:sz w:val="18"/>
                <w:szCs w:val="18"/>
              </w:rPr>
              <w:lastRenderedPageBreak/>
              <w:t>Б.20</w:t>
            </w:r>
          </w:p>
        </w:tc>
        <w:tc>
          <w:tcPr>
            <w:tcW w:w="1898" w:type="dxa"/>
            <w:shd w:val="clear" w:color="auto" w:fill="FFFFFF"/>
          </w:tcPr>
          <w:p w:rsidR="00084CCF" w:rsidRPr="006823DB" w:rsidRDefault="00084CCF" w:rsidP="00A73A70">
            <w:pPr>
              <w:ind w:left="0" w:firstLine="0"/>
              <w:rPr>
                <w:sz w:val="18"/>
                <w:szCs w:val="18"/>
              </w:rPr>
            </w:pPr>
            <w:r w:rsidRPr="00255239">
              <w:rPr>
                <w:sz w:val="18"/>
                <w:szCs w:val="18"/>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w:t>
            </w:r>
            <w:r w:rsidR="00A73A70">
              <w:rPr>
                <w:sz w:val="18"/>
                <w:szCs w:val="18"/>
              </w:rPr>
              <w:t xml:space="preserve">, </w:t>
            </w:r>
            <w:r w:rsidRPr="00255239">
              <w:rPr>
                <w:sz w:val="18"/>
                <w:szCs w:val="18"/>
              </w:rPr>
              <w:t>либо о признании действий (бездействий) должностных лиц контрольного органа недействительными, за отчетный период</w:t>
            </w:r>
          </w:p>
        </w:tc>
        <w:tc>
          <w:tcPr>
            <w:tcW w:w="1382"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Б.20 = </w:t>
            </w:r>
            <w:r w:rsidRPr="00255239">
              <w:rPr>
                <w:color w:val="000000" w:themeColor="text1"/>
                <w:sz w:val="18"/>
                <w:szCs w:val="18"/>
                <w:lang w:val="en-US"/>
              </w:rPr>
              <w:t>Sum(</w:t>
            </w:r>
            <w:r w:rsidRPr="00255239">
              <w:rPr>
                <w:color w:val="000000" w:themeColor="text1"/>
                <w:sz w:val="18"/>
                <w:szCs w:val="18"/>
              </w:rPr>
              <w:t>КЖОР)</w:t>
            </w:r>
          </w:p>
        </w:tc>
        <w:tc>
          <w:tcPr>
            <w:tcW w:w="2815" w:type="dxa"/>
            <w:shd w:val="clear" w:color="auto" w:fill="FFFFFF"/>
          </w:tcPr>
          <w:p w:rsidR="00084CCF" w:rsidRPr="00255239" w:rsidRDefault="00084CCF" w:rsidP="00A73A70">
            <w:pPr>
              <w:ind w:left="0" w:firstLine="0"/>
              <w:rPr>
                <w:sz w:val="18"/>
                <w:szCs w:val="18"/>
              </w:rPr>
            </w:pPr>
            <w:r w:rsidRPr="00255239">
              <w:rPr>
                <w:color w:val="000000" w:themeColor="text1"/>
                <w:sz w:val="18"/>
                <w:szCs w:val="18"/>
              </w:rPr>
              <w:t xml:space="preserve">Б.20 определяется как сумма </w:t>
            </w:r>
            <w:r w:rsidRPr="00255239">
              <w:rPr>
                <w:sz w:val="18"/>
                <w:szCs w:val="18"/>
              </w:rPr>
              <w:t>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w:t>
            </w:r>
            <w:r w:rsidR="00A73A70">
              <w:rPr>
                <w:sz w:val="18"/>
                <w:szCs w:val="18"/>
              </w:rPr>
              <w:t>,</w:t>
            </w:r>
            <w:r w:rsidRPr="00255239">
              <w:rPr>
                <w:sz w:val="18"/>
                <w:szCs w:val="18"/>
              </w:rPr>
              <w:t xml:space="preserve"> либо о признании действий (бездействий) должностных лиц контрольного органа недействительными</w:t>
            </w:r>
            <w:r w:rsidRPr="00255239">
              <w:rPr>
                <w:color w:val="000000" w:themeColor="text1"/>
                <w:sz w:val="18"/>
                <w:szCs w:val="18"/>
              </w:rPr>
              <w:t xml:space="preserve"> (КЖОР),</w:t>
            </w:r>
            <w:r w:rsidRPr="00255239">
              <w:rPr>
                <w:sz w:val="18"/>
                <w:szCs w:val="18"/>
              </w:rPr>
              <w:t xml:space="preserve"> за отчетный период.</w:t>
            </w:r>
          </w:p>
        </w:tc>
        <w:tc>
          <w:tcPr>
            <w:tcW w:w="1985"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Целевое значение не устанавливается </w:t>
            </w:r>
            <w:r w:rsidRPr="00255239">
              <w:rPr>
                <w:color w:val="000000" w:themeColor="text1"/>
                <w:sz w:val="18"/>
                <w:szCs w:val="18"/>
              </w:rPr>
              <w:fldChar w:fldCharType="begin"/>
            </w:r>
            <w:r w:rsidRPr="00255239">
              <w:rPr>
                <w:color w:val="000000" w:themeColor="text1"/>
                <w:sz w:val="18"/>
                <w:szCs w:val="18"/>
              </w:rPr>
              <w:instrText xml:space="preserve"> INCLUDEPICTURE "https://internet.garant.ru/document/formula?revision=9112021519&amp;text=U3RyaW5nKCIgIik8PTkw" \* MERGEFORMATINET </w:instrText>
            </w:r>
            <w:r w:rsidRPr="00255239">
              <w:rPr>
                <w:color w:val="000000" w:themeColor="text1"/>
                <w:sz w:val="18"/>
                <w:szCs w:val="18"/>
              </w:rPr>
              <w:fldChar w:fldCharType="end"/>
            </w:r>
          </w:p>
        </w:tc>
        <w:tc>
          <w:tcPr>
            <w:tcW w:w="1692" w:type="dxa"/>
            <w:shd w:val="clear" w:color="auto" w:fill="FFFFFF"/>
          </w:tcPr>
          <w:p w:rsidR="00084CCF" w:rsidRPr="00255239" w:rsidRDefault="00084CCF" w:rsidP="00A73A70">
            <w:pPr>
              <w:pStyle w:val="empty"/>
              <w:spacing w:before="0" w:beforeAutospacing="0" w:after="0" w:afterAutospacing="0"/>
              <w:rPr>
                <w:color w:val="000000" w:themeColor="text1"/>
                <w:sz w:val="18"/>
                <w:szCs w:val="18"/>
              </w:rPr>
            </w:pPr>
            <w:r w:rsidRPr="00255239">
              <w:rPr>
                <w:color w:val="000000" w:themeColor="text1"/>
                <w:sz w:val="18"/>
                <w:szCs w:val="18"/>
              </w:rPr>
              <w:t>Результаты осуществления муниципального контроля в отчетном году</w:t>
            </w:r>
          </w:p>
        </w:tc>
      </w:tr>
      <w:tr w:rsidR="00084CCF" w:rsidRPr="00255239" w:rsidTr="00513249">
        <w:tc>
          <w:tcPr>
            <w:tcW w:w="724" w:type="dxa"/>
            <w:shd w:val="clear" w:color="auto" w:fill="FFFFFF"/>
            <w:vAlign w:val="center"/>
          </w:tcPr>
          <w:p w:rsidR="00084CCF" w:rsidRPr="00255239" w:rsidRDefault="00084CCF" w:rsidP="00A73A70">
            <w:pPr>
              <w:pStyle w:val="s1"/>
              <w:spacing w:before="0" w:beforeAutospacing="0" w:after="0" w:afterAutospacing="0"/>
              <w:jc w:val="center"/>
              <w:rPr>
                <w:color w:val="000000" w:themeColor="text1"/>
                <w:sz w:val="18"/>
                <w:szCs w:val="18"/>
              </w:rPr>
            </w:pPr>
            <w:r w:rsidRPr="00255239">
              <w:rPr>
                <w:color w:val="000000" w:themeColor="text1"/>
                <w:sz w:val="18"/>
                <w:szCs w:val="18"/>
              </w:rPr>
              <w:t>Б.21</w:t>
            </w:r>
          </w:p>
        </w:tc>
        <w:tc>
          <w:tcPr>
            <w:tcW w:w="1898" w:type="dxa"/>
            <w:shd w:val="clear" w:color="auto" w:fill="FFFFFF"/>
          </w:tcPr>
          <w:p w:rsidR="00084CCF" w:rsidRPr="006823DB" w:rsidRDefault="00084CCF" w:rsidP="00A73A70">
            <w:pPr>
              <w:ind w:left="0" w:firstLine="0"/>
              <w:rPr>
                <w:sz w:val="18"/>
                <w:szCs w:val="18"/>
              </w:rPr>
            </w:pPr>
            <w:r w:rsidRPr="00255239">
              <w:rPr>
                <w:sz w:val="18"/>
                <w:szCs w:val="18"/>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tc>
        <w:tc>
          <w:tcPr>
            <w:tcW w:w="1382"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Б.21 = </w:t>
            </w:r>
            <w:r w:rsidRPr="00255239">
              <w:rPr>
                <w:color w:val="000000" w:themeColor="text1"/>
                <w:sz w:val="18"/>
                <w:szCs w:val="18"/>
                <w:lang w:val="en-US"/>
              </w:rPr>
              <w:t>Sum(</w:t>
            </w:r>
            <w:r w:rsidRPr="00255239">
              <w:rPr>
                <w:color w:val="000000" w:themeColor="text1"/>
                <w:sz w:val="18"/>
                <w:szCs w:val="18"/>
              </w:rPr>
              <w:t>КИЗ)</w:t>
            </w:r>
          </w:p>
        </w:tc>
        <w:tc>
          <w:tcPr>
            <w:tcW w:w="2815" w:type="dxa"/>
            <w:shd w:val="clear" w:color="auto" w:fill="FFFFFF"/>
          </w:tcPr>
          <w:p w:rsidR="00084CCF" w:rsidRPr="00255239" w:rsidRDefault="00084CCF" w:rsidP="00A73A70">
            <w:pPr>
              <w:ind w:left="0" w:firstLine="0"/>
              <w:rPr>
                <w:sz w:val="18"/>
                <w:szCs w:val="18"/>
              </w:rPr>
            </w:pPr>
            <w:r w:rsidRPr="00255239">
              <w:rPr>
                <w:color w:val="000000" w:themeColor="text1"/>
                <w:sz w:val="18"/>
                <w:szCs w:val="18"/>
              </w:rPr>
              <w:t xml:space="preserve">Б.21 определяется как сумма </w:t>
            </w:r>
            <w:r w:rsidRPr="00255239">
              <w:rPr>
                <w:sz w:val="18"/>
                <w:szCs w:val="18"/>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w:t>
            </w:r>
            <w:r w:rsidRPr="00255239">
              <w:rPr>
                <w:color w:val="000000" w:themeColor="text1"/>
                <w:sz w:val="18"/>
                <w:szCs w:val="18"/>
              </w:rPr>
              <w:t xml:space="preserve"> (КИЗ),</w:t>
            </w:r>
            <w:r w:rsidRPr="00255239">
              <w:rPr>
                <w:sz w:val="18"/>
                <w:szCs w:val="18"/>
              </w:rPr>
              <w:t xml:space="preserve"> за отчетный период.</w:t>
            </w:r>
          </w:p>
        </w:tc>
        <w:tc>
          <w:tcPr>
            <w:tcW w:w="1985"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Целевое значение не устанавливается </w:t>
            </w:r>
            <w:r w:rsidRPr="00255239">
              <w:rPr>
                <w:color w:val="000000" w:themeColor="text1"/>
                <w:sz w:val="18"/>
                <w:szCs w:val="18"/>
              </w:rPr>
              <w:fldChar w:fldCharType="begin"/>
            </w:r>
            <w:r w:rsidRPr="00255239">
              <w:rPr>
                <w:color w:val="000000" w:themeColor="text1"/>
                <w:sz w:val="18"/>
                <w:szCs w:val="18"/>
              </w:rPr>
              <w:instrText xml:space="preserve"> INCLUDEPICTURE "https://internet.garant.ru/document/formula?revision=9112021519&amp;text=U3RyaW5nKCIgIik8PTkw" \* MERGEFORMATINET </w:instrText>
            </w:r>
            <w:r w:rsidRPr="00255239">
              <w:rPr>
                <w:color w:val="000000" w:themeColor="text1"/>
                <w:sz w:val="18"/>
                <w:szCs w:val="18"/>
              </w:rPr>
              <w:fldChar w:fldCharType="end"/>
            </w:r>
          </w:p>
        </w:tc>
        <w:tc>
          <w:tcPr>
            <w:tcW w:w="1692" w:type="dxa"/>
            <w:shd w:val="clear" w:color="auto" w:fill="FFFFFF"/>
          </w:tcPr>
          <w:p w:rsidR="00084CCF" w:rsidRPr="00255239" w:rsidRDefault="00084CCF" w:rsidP="00A73A70">
            <w:pPr>
              <w:pStyle w:val="empty"/>
              <w:spacing w:before="0" w:beforeAutospacing="0" w:after="0" w:afterAutospacing="0"/>
              <w:rPr>
                <w:color w:val="000000" w:themeColor="text1"/>
                <w:sz w:val="18"/>
                <w:szCs w:val="18"/>
              </w:rPr>
            </w:pPr>
            <w:r w:rsidRPr="00255239">
              <w:rPr>
                <w:color w:val="000000" w:themeColor="text1"/>
                <w:sz w:val="18"/>
                <w:szCs w:val="18"/>
              </w:rPr>
              <w:t>Результаты осуществления муниципального контроля в отчетном году</w:t>
            </w:r>
          </w:p>
        </w:tc>
      </w:tr>
      <w:tr w:rsidR="00084CCF" w:rsidRPr="00255239" w:rsidTr="00513249">
        <w:tc>
          <w:tcPr>
            <w:tcW w:w="724" w:type="dxa"/>
            <w:shd w:val="clear" w:color="auto" w:fill="FFFFFF"/>
            <w:vAlign w:val="center"/>
          </w:tcPr>
          <w:p w:rsidR="00084CCF" w:rsidRPr="00255239" w:rsidRDefault="00084CCF" w:rsidP="00A73A70">
            <w:pPr>
              <w:pStyle w:val="s1"/>
              <w:spacing w:before="0" w:beforeAutospacing="0" w:after="0" w:afterAutospacing="0"/>
              <w:jc w:val="center"/>
              <w:rPr>
                <w:color w:val="000000" w:themeColor="text1"/>
                <w:sz w:val="18"/>
                <w:szCs w:val="18"/>
              </w:rPr>
            </w:pPr>
            <w:r w:rsidRPr="00255239">
              <w:rPr>
                <w:color w:val="000000" w:themeColor="text1"/>
                <w:sz w:val="18"/>
                <w:szCs w:val="18"/>
              </w:rPr>
              <w:t>Б.22</w:t>
            </w:r>
          </w:p>
        </w:tc>
        <w:tc>
          <w:tcPr>
            <w:tcW w:w="1898" w:type="dxa"/>
            <w:shd w:val="clear" w:color="auto" w:fill="FFFFFF"/>
          </w:tcPr>
          <w:p w:rsidR="00084CCF" w:rsidRPr="006823DB" w:rsidRDefault="00084CCF" w:rsidP="00A73A70">
            <w:pPr>
              <w:ind w:left="0" w:firstLine="0"/>
              <w:rPr>
                <w:sz w:val="18"/>
                <w:szCs w:val="18"/>
              </w:rPr>
            </w:pPr>
            <w:r w:rsidRPr="00255239">
              <w:rPr>
                <w:sz w:val="18"/>
                <w:szCs w:val="18"/>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tc>
        <w:tc>
          <w:tcPr>
            <w:tcW w:w="1382"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Б.22 = </w:t>
            </w:r>
            <w:r w:rsidRPr="00255239">
              <w:rPr>
                <w:color w:val="000000" w:themeColor="text1"/>
                <w:sz w:val="18"/>
                <w:szCs w:val="18"/>
                <w:lang w:val="en-US"/>
              </w:rPr>
              <w:t>Sum(</w:t>
            </w:r>
            <w:r w:rsidRPr="00255239">
              <w:rPr>
                <w:color w:val="000000" w:themeColor="text1"/>
                <w:sz w:val="18"/>
                <w:szCs w:val="18"/>
              </w:rPr>
              <w:t>КУИЗ)</w:t>
            </w:r>
          </w:p>
        </w:tc>
        <w:tc>
          <w:tcPr>
            <w:tcW w:w="2815" w:type="dxa"/>
            <w:shd w:val="clear" w:color="auto" w:fill="FFFFFF"/>
          </w:tcPr>
          <w:p w:rsidR="00084CCF" w:rsidRPr="00255239" w:rsidRDefault="00084CCF" w:rsidP="00A73A70">
            <w:pPr>
              <w:ind w:left="0" w:firstLine="0"/>
              <w:rPr>
                <w:sz w:val="18"/>
                <w:szCs w:val="18"/>
              </w:rPr>
            </w:pPr>
            <w:r w:rsidRPr="00255239">
              <w:rPr>
                <w:color w:val="000000" w:themeColor="text1"/>
                <w:sz w:val="18"/>
                <w:szCs w:val="18"/>
              </w:rPr>
              <w:t xml:space="preserve">Б.22 определяется как сумма </w:t>
            </w:r>
            <w:r w:rsidRPr="00255239">
              <w:rPr>
                <w:sz w:val="18"/>
                <w:szCs w:val="18"/>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w:t>
            </w:r>
            <w:r w:rsidRPr="00255239">
              <w:rPr>
                <w:color w:val="000000" w:themeColor="text1"/>
                <w:sz w:val="18"/>
                <w:szCs w:val="18"/>
              </w:rPr>
              <w:t xml:space="preserve"> (КУИЗ),</w:t>
            </w:r>
            <w:r w:rsidRPr="00255239">
              <w:rPr>
                <w:sz w:val="18"/>
                <w:szCs w:val="18"/>
              </w:rPr>
              <w:t xml:space="preserve"> за отчетный период.</w:t>
            </w:r>
          </w:p>
        </w:tc>
        <w:tc>
          <w:tcPr>
            <w:tcW w:w="1985"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Целевое значение не устанавливается </w:t>
            </w:r>
            <w:r w:rsidRPr="00255239">
              <w:rPr>
                <w:color w:val="000000" w:themeColor="text1"/>
                <w:sz w:val="18"/>
                <w:szCs w:val="18"/>
              </w:rPr>
              <w:fldChar w:fldCharType="begin"/>
            </w:r>
            <w:r w:rsidRPr="00255239">
              <w:rPr>
                <w:color w:val="000000" w:themeColor="text1"/>
                <w:sz w:val="18"/>
                <w:szCs w:val="18"/>
              </w:rPr>
              <w:instrText xml:space="preserve"> INCLUDEPICTURE "https://internet.garant.ru/document/formula?revision=9112021519&amp;text=U3RyaW5nKCIgIik8PTkw" \* MERGEFORMATINET </w:instrText>
            </w:r>
            <w:r w:rsidRPr="00255239">
              <w:rPr>
                <w:color w:val="000000" w:themeColor="text1"/>
                <w:sz w:val="18"/>
                <w:szCs w:val="18"/>
              </w:rPr>
              <w:fldChar w:fldCharType="end"/>
            </w:r>
          </w:p>
        </w:tc>
        <w:tc>
          <w:tcPr>
            <w:tcW w:w="1692" w:type="dxa"/>
            <w:shd w:val="clear" w:color="auto" w:fill="FFFFFF"/>
          </w:tcPr>
          <w:p w:rsidR="00084CCF" w:rsidRPr="00255239" w:rsidRDefault="00084CCF" w:rsidP="00A73A70">
            <w:pPr>
              <w:pStyle w:val="empty"/>
              <w:spacing w:before="0" w:beforeAutospacing="0" w:after="0" w:afterAutospacing="0"/>
              <w:rPr>
                <w:color w:val="000000" w:themeColor="text1"/>
                <w:sz w:val="18"/>
                <w:szCs w:val="18"/>
              </w:rPr>
            </w:pPr>
            <w:r w:rsidRPr="00255239">
              <w:rPr>
                <w:color w:val="000000" w:themeColor="text1"/>
                <w:sz w:val="18"/>
                <w:szCs w:val="18"/>
              </w:rPr>
              <w:t>Результаты осуществления муниципального контроля в отчетном году</w:t>
            </w:r>
          </w:p>
        </w:tc>
      </w:tr>
      <w:tr w:rsidR="00084CCF" w:rsidRPr="00255239" w:rsidTr="00513249">
        <w:tc>
          <w:tcPr>
            <w:tcW w:w="724" w:type="dxa"/>
            <w:shd w:val="clear" w:color="auto" w:fill="FFFFFF"/>
            <w:vAlign w:val="center"/>
          </w:tcPr>
          <w:p w:rsidR="00084CCF" w:rsidRPr="00255239" w:rsidRDefault="00084CCF" w:rsidP="00A73A70">
            <w:pPr>
              <w:pStyle w:val="s1"/>
              <w:spacing w:before="0" w:beforeAutospacing="0" w:after="0" w:afterAutospacing="0"/>
              <w:jc w:val="center"/>
              <w:rPr>
                <w:color w:val="000000" w:themeColor="text1"/>
                <w:sz w:val="18"/>
                <w:szCs w:val="18"/>
              </w:rPr>
            </w:pPr>
            <w:r w:rsidRPr="00255239">
              <w:rPr>
                <w:color w:val="000000" w:themeColor="text1"/>
                <w:sz w:val="18"/>
                <w:szCs w:val="18"/>
              </w:rPr>
              <w:t>Б.23</w:t>
            </w:r>
          </w:p>
        </w:tc>
        <w:tc>
          <w:tcPr>
            <w:tcW w:w="1898" w:type="dxa"/>
            <w:shd w:val="clear" w:color="auto" w:fill="FFFFFF"/>
          </w:tcPr>
          <w:p w:rsidR="00084CCF" w:rsidRPr="00255239" w:rsidRDefault="00084CCF" w:rsidP="00A73A70">
            <w:pPr>
              <w:ind w:left="0" w:firstLine="0"/>
              <w:rPr>
                <w:sz w:val="18"/>
                <w:szCs w:val="18"/>
              </w:rPr>
            </w:pPr>
            <w:r w:rsidRPr="00255239">
              <w:rPr>
                <w:sz w:val="18"/>
                <w:szCs w:val="1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084CCF" w:rsidRPr="00255239" w:rsidRDefault="00084CCF" w:rsidP="00A73A70">
            <w:pPr>
              <w:pStyle w:val="s16"/>
              <w:spacing w:before="0" w:beforeAutospacing="0" w:after="0" w:afterAutospacing="0"/>
              <w:rPr>
                <w:color w:val="000000" w:themeColor="text1"/>
                <w:sz w:val="18"/>
                <w:szCs w:val="18"/>
              </w:rPr>
            </w:pPr>
          </w:p>
        </w:tc>
        <w:tc>
          <w:tcPr>
            <w:tcW w:w="1382"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Б.23 = </w:t>
            </w:r>
            <w:r w:rsidRPr="00255239">
              <w:rPr>
                <w:color w:val="000000" w:themeColor="text1"/>
                <w:sz w:val="18"/>
                <w:szCs w:val="18"/>
                <w:lang w:val="en-US"/>
              </w:rPr>
              <w:t>Sum(</w:t>
            </w:r>
            <w:r w:rsidRPr="00255239">
              <w:rPr>
                <w:color w:val="000000" w:themeColor="text1"/>
                <w:sz w:val="18"/>
                <w:szCs w:val="18"/>
              </w:rPr>
              <w:t>КМГНТ)</w:t>
            </w:r>
          </w:p>
        </w:tc>
        <w:tc>
          <w:tcPr>
            <w:tcW w:w="2815" w:type="dxa"/>
            <w:shd w:val="clear" w:color="auto" w:fill="FFFFFF"/>
          </w:tcPr>
          <w:p w:rsidR="00084CCF" w:rsidRPr="00255239" w:rsidRDefault="00084CCF" w:rsidP="00A73A70">
            <w:pPr>
              <w:ind w:left="0" w:firstLine="0"/>
              <w:rPr>
                <w:sz w:val="18"/>
                <w:szCs w:val="18"/>
              </w:rPr>
            </w:pPr>
            <w:r w:rsidRPr="00255239">
              <w:rPr>
                <w:color w:val="000000" w:themeColor="text1"/>
                <w:sz w:val="18"/>
                <w:szCs w:val="18"/>
              </w:rPr>
              <w:t xml:space="preserve">Б.23 определяется как сумма </w:t>
            </w:r>
            <w:r w:rsidRPr="00255239">
              <w:rPr>
                <w:sz w:val="18"/>
                <w:szCs w:val="18"/>
              </w:rPr>
              <w:t>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w:t>
            </w:r>
            <w:r w:rsidRPr="00255239">
              <w:rPr>
                <w:color w:val="000000" w:themeColor="text1"/>
                <w:sz w:val="18"/>
                <w:szCs w:val="18"/>
              </w:rPr>
              <w:t xml:space="preserve"> (КМГНТ),</w:t>
            </w:r>
            <w:r w:rsidRPr="00255239">
              <w:rPr>
                <w:sz w:val="18"/>
                <w:szCs w:val="18"/>
              </w:rPr>
              <w:t xml:space="preserve"> за отчетный период.</w:t>
            </w:r>
          </w:p>
        </w:tc>
        <w:tc>
          <w:tcPr>
            <w:tcW w:w="1985"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Целевое значение не устанавливается </w:t>
            </w:r>
            <w:r w:rsidRPr="00255239">
              <w:rPr>
                <w:color w:val="000000" w:themeColor="text1"/>
                <w:sz w:val="18"/>
                <w:szCs w:val="18"/>
              </w:rPr>
              <w:fldChar w:fldCharType="begin"/>
            </w:r>
            <w:r w:rsidRPr="00255239">
              <w:rPr>
                <w:color w:val="000000" w:themeColor="text1"/>
                <w:sz w:val="18"/>
                <w:szCs w:val="18"/>
              </w:rPr>
              <w:instrText xml:space="preserve"> INCLUDEPICTURE "https://internet.garant.ru/document/formula?revision=9112021519&amp;text=U3RyaW5nKCIgIik8PTkw" \* MERGEFORMATINET </w:instrText>
            </w:r>
            <w:r w:rsidRPr="00255239">
              <w:rPr>
                <w:color w:val="000000" w:themeColor="text1"/>
                <w:sz w:val="18"/>
                <w:szCs w:val="18"/>
              </w:rPr>
              <w:fldChar w:fldCharType="end"/>
            </w:r>
          </w:p>
        </w:tc>
        <w:tc>
          <w:tcPr>
            <w:tcW w:w="1692" w:type="dxa"/>
            <w:shd w:val="clear" w:color="auto" w:fill="FFFFFF"/>
          </w:tcPr>
          <w:p w:rsidR="00084CCF" w:rsidRPr="00255239" w:rsidRDefault="00084CCF" w:rsidP="00A73A70">
            <w:pPr>
              <w:pStyle w:val="empty"/>
              <w:spacing w:before="0" w:beforeAutospacing="0" w:after="0" w:afterAutospacing="0"/>
              <w:rPr>
                <w:color w:val="000000" w:themeColor="text1"/>
                <w:sz w:val="18"/>
                <w:szCs w:val="18"/>
              </w:rPr>
            </w:pPr>
            <w:r w:rsidRPr="00255239">
              <w:rPr>
                <w:color w:val="000000" w:themeColor="text1"/>
                <w:sz w:val="18"/>
                <w:szCs w:val="18"/>
              </w:rPr>
              <w:t>Результаты осуществления муниципального контроля в отчетном году</w:t>
            </w:r>
          </w:p>
        </w:tc>
      </w:tr>
      <w:tr w:rsidR="00084CCF" w:rsidRPr="00255239" w:rsidTr="00513249">
        <w:tc>
          <w:tcPr>
            <w:tcW w:w="724" w:type="dxa"/>
            <w:shd w:val="clear" w:color="auto" w:fill="FFFFFF"/>
            <w:vAlign w:val="center"/>
          </w:tcPr>
          <w:p w:rsidR="00084CCF" w:rsidRPr="00255239" w:rsidRDefault="00084CCF" w:rsidP="00A73A70">
            <w:pPr>
              <w:ind w:left="0" w:firstLine="0"/>
              <w:jc w:val="center"/>
              <w:rPr>
                <w:color w:val="000000" w:themeColor="text1"/>
                <w:sz w:val="18"/>
                <w:szCs w:val="18"/>
              </w:rPr>
            </w:pPr>
            <w:r w:rsidRPr="00255239">
              <w:rPr>
                <w:color w:val="000000" w:themeColor="text1"/>
                <w:sz w:val="18"/>
                <w:szCs w:val="18"/>
              </w:rPr>
              <w:t>Б.24</w:t>
            </w:r>
            <w:r w:rsidRPr="00255239">
              <w:rPr>
                <w:i/>
                <w:iCs/>
                <w:color w:val="000000" w:themeColor="text1"/>
                <w:sz w:val="18"/>
                <w:szCs w:val="18"/>
              </w:rPr>
              <w:t xml:space="preserve"> Вариант 1</w:t>
            </w:r>
            <w:r w:rsidRPr="00255239">
              <w:rPr>
                <w:rStyle w:val="af"/>
                <w:color w:val="000000" w:themeColor="text1"/>
                <w:sz w:val="18"/>
                <w:szCs w:val="18"/>
              </w:rPr>
              <w:footnoteReference w:id="3"/>
            </w:r>
          </w:p>
        </w:tc>
        <w:tc>
          <w:tcPr>
            <w:tcW w:w="1898" w:type="dxa"/>
            <w:shd w:val="clear" w:color="auto" w:fill="FFFFFF"/>
          </w:tcPr>
          <w:p w:rsidR="00084CCF" w:rsidRPr="00255239" w:rsidRDefault="00084CCF" w:rsidP="00A73A70">
            <w:pPr>
              <w:ind w:left="0" w:firstLine="0"/>
              <w:rPr>
                <w:color w:val="000000" w:themeColor="text1"/>
                <w:sz w:val="18"/>
                <w:szCs w:val="18"/>
              </w:rPr>
            </w:pPr>
            <w:r w:rsidRPr="00255239">
              <w:rPr>
                <w:color w:val="000000" w:themeColor="text1"/>
                <w:sz w:val="18"/>
                <w:szCs w:val="18"/>
              </w:rPr>
              <w:t xml:space="preserve">Количество штатных единиц, в должностные обязанности которых входит выполнение функций по осуществлению </w:t>
            </w:r>
            <w:r w:rsidRPr="00255239">
              <w:rPr>
                <w:color w:val="000000"/>
                <w:sz w:val="18"/>
                <w:szCs w:val="18"/>
              </w:rPr>
              <w:t>контроля в сфере благоустройства</w:t>
            </w:r>
          </w:p>
        </w:tc>
        <w:tc>
          <w:tcPr>
            <w:tcW w:w="1382"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Б.24 = </w:t>
            </w:r>
            <w:r w:rsidRPr="00255239">
              <w:rPr>
                <w:color w:val="000000" w:themeColor="text1"/>
                <w:sz w:val="18"/>
                <w:szCs w:val="18"/>
                <w:lang w:val="en-US"/>
              </w:rPr>
              <w:t>Sum(</w:t>
            </w:r>
            <w:r w:rsidRPr="00255239">
              <w:rPr>
                <w:color w:val="000000" w:themeColor="text1"/>
                <w:sz w:val="18"/>
                <w:szCs w:val="18"/>
              </w:rPr>
              <w:t>ШЕ)</w:t>
            </w:r>
          </w:p>
        </w:tc>
        <w:tc>
          <w:tcPr>
            <w:tcW w:w="2815" w:type="dxa"/>
            <w:shd w:val="clear" w:color="auto" w:fill="FFFFFF"/>
          </w:tcPr>
          <w:p w:rsidR="00084CCF" w:rsidRPr="00255239" w:rsidRDefault="00084CCF" w:rsidP="00A73A70">
            <w:pPr>
              <w:pStyle w:val="s16"/>
              <w:spacing w:before="0" w:beforeAutospacing="0" w:after="0" w:afterAutospacing="0"/>
              <w:rPr>
                <w:color w:val="000000" w:themeColor="text1"/>
                <w:sz w:val="18"/>
                <w:szCs w:val="18"/>
              </w:rPr>
            </w:pPr>
            <w:r w:rsidRPr="00255239">
              <w:rPr>
                <w:color w:val="000000" w:themeColor="text1"/>
                <w:sz w:val="18"/>
                <w:szCs w:val="18"/>
              </w:rPr>
              <w:t xml:space="preserve">Б.24 определяется как сумма штатных единиц (ШЕ), в должностные обязанности которых входит выполнение функций по осуществлению </w:t>
            </w:r>
            <w:r w:rsidRPr="00255239">
              <w:rPr>
                <w:color w:val="000000"/>
                <w:sz w:val="18"/>
                <w:szCs w:val="18"/>
              </w:rPr>
              <w:t>контроля в сфере благоустройства</w:t>
            </w:r>
          </w:p>
        </w:tc>
        <w:tc>
          <w:tcPr>
            <w:tcW w:w="1985"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___</w:t>
            </w:r>
          </w:p>
          <w:p w:rsidR="00084CCF" w:rsidRPr="00255239" w:rsidRDefault="00084CCF" w:rsidP="00A73A70">
            <w:pPr>
              <w:pStyle w:val="s16"/>
              <w:spacing w:before="0" w:beforeAutospacing="0" w:after="0" w:afterAutospacing="0"/>
              <w:jc w:val="center"/>
              <w:rPr>
                <w:i/>
                <w:iCs/>
                <w:color w:val="000000" w:themeColor="text1"/>
                <w:sz w:val="18"/>
                <w:szCs w:val="18"/>
              </w:rPr>
            </w:pPr>
            <w:r w:rsidRPr="00255239">
              <w:rPr>
                <w:i/>
                <w:iCs/>
                <w:color w:val="000000" w:themeColor="text1"/>
                <w:sz w:val="18"/>
                <w:szCs w:val="18"/>
              </w:rPr>
              <w:t>(устанавливается с учетом определенной штатной численности)</w:t>
            </w:r>
          </w:p>
        </w:tc>
        <w:tc>
          <w:tcPr>
            <w:tcW w:w="1692" w:type="dxa"/>
            <w:shd w:val="clear" w:color="auto" w:fill="FFFFFF"/>
          </w:tcPr>
          <w:p w:rsidR="00084CCF" w:rsidRPr="00255239" w:rsidRDefault="00084CCF" w:rsidP="00A73A70">
            <w:pPr>
              <w:pStyle w:val="empty"/>
              <w:spacing w:before="0" w:beforeAutospacing="0" w:after="0" w:afterAutospacing="0"/>
              <w:rPr>
                <w:color w:val="000000" w:themeColor="text1"/>
                <w:sz w:val="18"/>
                <w:szCs w:val="18"/>
              </w:rPr>
            </w:pPr>
            <w:r w:rsidRPr="00255239">
              <w:rPr>
                <w:color w:val="000000" w:themeColor="text1"/>
                <w:sz w:val="18"/>
                <w:szCs w:val="18"/>
              </w:rPr>
              <w:t>Штатное расписание и должностные инструкции</w:t>
            </w:r>
          </w:p>
        </w:tc>
      </w:tr>
      <w:tr w:rsidR="00084CCF" w:rsidRPr="00255239" w:rsidTr="00513249">
        <w:tc>
          <w:tcPr>
            <w:tcW w:w="724" w:type="dxa"/>
            <w:shd w:val="clear" w:color="auto" w:fill="FFFFFF"/>
            <w:vAlign w:val="center"/>
          </w:tcPr>
          <w:p w:rsidR="00084CCF" w:rsidRPr="00255239" w:rsidRDefault="00084CCF" w:rsidP="00A73A70">
            <w:pPr>
              <w:ind w:left="0" w:firstLine="0"/>
              <w:jc w:val="center"/>
              <w:rPr>
                <w:color w:val="000000" w:themeColor="text1"/>
                <w:sz w:val="18"/>
                <w:szCs w:val="18"/>
              </w:rPr>
            </w:pPr>
            <w:r w:rsidRPr="00255239">
              <w:rPr>
                <w:color w:val="000000" w:themeColor="text1"/>
                <w:sz w:val="18"/>
                <w:szCs w:val="18"/>
              </w:rPr>
              <w:lastRenderedPageBreak/>
              <w:t>Б.24</w:t>
            </w:r>
            <w:r w:rsidRPr="00255239">
              <w:rPr>
                <w:i/>
                <w:iCs/>
                <w:color w:val="000000" w:themeColor="text1"/>
                <w:sz w:val="18"/>
                <w:szCs w:val="18"/>
              </w:rPr>
              <w:t xml:space="preserve"> Вариант 2</w:t>
            </w:r>
            <w:r w:rsidRPr="00255239">
              <w:rPr>
                <w:rStyle w:val="af"/>
                <w:color w:val="000000" w:themeColor="text1"/>
                <w:sz w:val="18"/>
                <w:szCs w:val="18"/>
              </w:rPr>
              <w:footnoteReference w:id="4"/>
            </w:r>
          </w:p>
        </w:tc>
        <w:tc>
          <w:tcPr>
            <w:tcW w:w="1898" w:type="dxa"/>
            <w:shd w:val="clear" w:color="auto" w:fill="FFFFFF"/>
          </w:tcPr>
          <w:p w:rsidR="00084CCF" w:rsidRPr="00255239" w:rsidRDefault="00084CCF" w:rsidP="00A73A70">
            <w:pPr>
              <w:pStyle w:val="s16"/>
              <w:spacing w:before="0" w:beforeAutospacing="0" w:after="0" w:afterAutospacing="0"/>
              <w:rPr>
                <w:color w:val="000000" w:themeColor="text1"/>
                <w:sz w:val="18"/>
                <w:szCs w:val="18"/>
              </w:rPr>
            </w:pPr>
            <w:r w:rsidRPr="00255239">
              <w:rPr>
                <w:color w:val="000000" w:themeColor="text1"/>
                <w:sz w:val="18"/>
                <w:szCs w:val="18"/>
              </w:rPr>
              <w:t xml:space="preserve">Доля затрат времени на </w:t>
            </w:r>
            <w:r w:rsidRPr="00255239">
              <w:rPr>
                <w:color w:val="000000"/>
                <w:sz w:val="18"/>
                <w:szCs w:val="18"/>
              </w:rPr>
              <w:t xml:space="preserve">контроль в сфере благоустройства </w:t>
            </w:r>
            <w:r w:rsidRPr="00255239">
              <w:rPr>
                <w:color w:val="000000" w:themeColor="text1"/>
                <w:sz w:val="18"/>
                <w:szCs w:val="18"/>
              </w:rPr>
              <w:t xml:space="preserve">штатной единицы, в должностные обязанности которой входит выполнение функций по осуществлению </w:t>
            </w:r>
            <w:r w:rsidRPr="00255239">
              <w:rPr>
                <w:color w:val="000000"/>
                <w:sz w:val="18"/>
                <w:szCs w:val="18"/>
              </w:rPr>
              <w:t>контроля в сфере благоустройства</w:t>
            </w:r>
          </w:p>
        </w:tc>
        <w:tc>
          <w:tcPr>
            <w:tcW w:w="1382"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Б.24</w:t>
            </w:r>
          </w:p>
        </w:tc>
        <w:tc>
          <w:tcPr>
            <w:tcW w:w="2815" w:type="dxa"/>
            <w:shd w:val="clear" w:color="auto" w:fill="FFFFFF"/>
          </w:tcPr>
          <w:p w:rsidR="00084CCF" w:rsidRPr="00255239" w:rsidRDefault="00084CCF" w:rsidP="00A73A70">
            <w:pPr>
              <w:pStyle w:val="s16"/>
              <w:spacing w:before="0" w:beforeAutospacing="0" w:after="0" w:afterAutospacing="0"/>
              <w:rPr>
                <w:color w:val="000000" w:themeColor="text1"/>
                <w:sz w:val="18"/>
                <w:szCs w:val="18"/>
              </w:rPr>
            </w:pPr>
            <w:r w:rsidRPr="00255239">
              <w:rPr>
                <w:color w:val="000000" w:themeColor="text1"/>
                <w:sz w:val="18"/>
                <w:szCs w:val="18"/>
              </w:rPr>
              <w:t xml:space="preserve">Б.24 определяется как доля посвященного </w:t>
            </w:r>
            <w:r w:rsidRPr="00255239">
              <w:rPr>
                <w:color w:val="000000"/>
                <w:sz w:val="18"/>
                <w:szCs w:val="18"/>
              </w:rPr>
              <w:t xml:space="preserve">контролю в сфере благоустройства </w:t>
            </w:r>
            <w:r w:rsidRPr="00255239">
              <w:rPr>
                <w:color w:val="000000" w:themeColor="text1"/>
                <w:sz w:val="18"/>
                <w:szCs w:val="18"/>
              </w:rPr>
              <w:t xml:space="preserve">трудового времени штатной единицы, в должностные обязанности которой входит выполнение функций по осуществлению </w:t>
            </w:r>
            <w:r w:rsidRPr="00255239">
              <w:rPr>
                <w:color w:val="000000"/>
                <w:sz w:val="18"/>
                <w:szCs w:val="18"/>
              </w:rPr>
              <w:t>контроля в сфере благоустройства</w:t>
            </w:r>
            <w:r w:rsidRPr="00255239">
              <w:rPr>
                <w:color w:val="000000" w:themeColor="text1"/>
                <w:sz w:val="18"/>
                <w:szCs w:val="18"/>
              </w:rPr>
              <w:t xml:space="preserve"> (определяется в процентах или в виде десятичной дроби) </w:t>
            </w:r>
          </w:p>
        </w:tc>
        <w:tc>
          <w:tcPr>
            <w:tcW w:w="1985"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___</w:t>
            </w:r>
          </w:p>
          <w:p w:rsidR="00084CCF" w:rsidRPr="00255239" w:rsidRDefault="00084CCF" w:rsidP="00A73A70">
            <w:pPr>
              <w:pStyle w:val="s16"/>
              <w:spacing w:before="0" w:beforeAutospacing="0" w:after="0" w:afterAutospacing="0"/>
              <w:jc w:val="center"/>
              <w:rPr>
                <w:color w:val="000000" w:themeColor="text1"/>
                <w:sz w:val="18"/>
                <w:szCs w:val="18"/>
              </w:rPr>
            </w:pPr>
            <w:r w:rsidRPr="00255239">
              <w:rPr>
                <w:i/>
                <w:iCs/>
                <w:color w:val="000000" w:themeColor="text1"/>
                <w:sz w:val="18"/>
                <w:szCs w:val="18"/>
              </w:rPr>
              <w:t>(устанавливается с учетом должностной инструкции и трудового договора)</w:t>
            </w:r>
          </w:p>
        </w:tc>
        <w:tc>
          <w:tcPr>
            <w:tcW w:w="1692" w:type="dxa"/>
            <w:shd w:val="clear" w:color="auto" w:fill="FFFFFF"/>
          </w:tcPr>
          <w:p w:rsidR="00084CCF" w:rsidRPr="00255239" w:rsidRDefault="00084CCF" w:rsidP="00A73A70">
            <w:pPr>
              <w:pStyle w:val="empty"/>
              <w:spacing w:before="0" w:beforeAutospacing="0" w:after="0" w:afterAutospacing="0"/>
              <w:rPr>
                <w:color w:val="000000" w:themeColor="text1"/>
                <w:sz w:val="18"/>
                <w:szCs w:val="18"/>
              </w:rPr>
            </w:pPr>
            <w:r w:rsidRPr="00255239">
              <w:rPr>
                <w:color w:val="000000" w:themeColor="text1"/>
                <w:sz w:val="18"/>
                <w:szCs w:val="18"/>
              </w:rPr>
              <w:t>Штатное расписание, должностная инструкция, трудовой договор</w:t>
            </w:r>
          </w:p>
        </w:tc>
      </w:tr>
      <w:tr w:rsidR="00084CCF" w:rsidRPr="00255239" w:rsidTr="00513249">
        <w:tc>
          <w:tcPr>
            <w:tcW w:w="724" w:type="dxa"/>
            <w:shd w:val="clear" w:color="auto" w:fill="FFFFFF"/>
            <w:vAlign w:val="center"/>
          </w:tcPr>
          <w:p w:rsidR="00084CCF" w:rsidRPr="00255239" w:rsidRDefault="00084CCF" w:rsidP="00A73A70">
            <w:pPr>
              <w:ind w:left="0" w:firstLine="0"/>
              <w:jc w:val="center"/>
              <w:rPr>
                <w:color w:val="000000" w:themeColor="text1"/>
                <w:sz w:val="18"/>
                <w:szCs w:val="18"/>
              </w:rPr>
            </w:pPr>
            <w:r w:rsidRPr="00255239">
              <w:rPr>
                <w:color w:val="000000" w:themeColor="text1"/>
                <w:sz w:val="18"/>
                <w:szCs w:val="18"/>
              </w:rPr>
              <w:t>Б.25</w:t>
            </w:r>
          </w:p>
        </w:tc>
        <w:tc>
          <w:tcPr>
            <w:tcW w:w="1898" w:type="dxa"/>
            <w:shd w:val="clear" w:color="auto" w:fill="FFFFFF"/>
          </w:tcPr>
          <w:p w:rsidR="00084CCF" w:rsidRPr="00255239" w:rsidRDefault="00084CCF" w:rsidP="00A73A70">
            <w:pPr>
              <w:pStyle w:val="s16"/>
              <w:spacing w:before="0" w:beforeAutospacing="0" w:after="0" w:afterAutospacing="0"/>
              <w:rPr>
                <w:color w:val="000000" w:themeColor="text1"/>
                <w:sz w:val="18"/>
                <w:szCs w:val="18"/>
              </w:rPr>
            </w:pPr>
            <w:r w:rsidRPr="00255239">
              <w:rPr>
                <w:color w:val="000000" w:themeColor="text1"/>
                <w:sz w:val="18"/>
                <w:szCs w:val="18"/>
              </w:rPr>
              <w:t xml:space="preserve">Объем затрат местного бюджета на осуществление </w:t>
            </w:r>
            <w:r w:rsidRPr="00255239">
              <w:rPr>
                <w:color w:val="000000"/>
                <w:sz w:val="18"/>
                <w:szCs w:val="18"/>
              </w:rPr>
              <w:t xml:space="preserve">контроля в сфере благоустройства </w:t>
            </w:r>
            <w:r w:rsidRPr="00255239">
              <w:rPr>
                <w:color w:val="000000" w:themeColor="text1"/>
                <w:sz w:val="18"/>
                <w:szCs w:val="18"/>
              </w:rPr>
              <w:t>в год</w:t>
            </w:r>
          </w:p>
        </w:tc>
        <w:tc>
          <w:tcPr>
            <w:tcW w:w="1382"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Б.25 = ОТ + МТО</w:t>
            </w:r>
          </w:p>
        </w:tc>
        <w:tc>
          <w:tcPr>
            <w:tcW w:w="2815" w:type="dxa"/>
            <w:shd w:val="clear" w:color="auto" w:fill="FFFFFF"/>
          </w:tcPr>
          <w:p w:rsidR="00084CCF" w:rsidRPr="00255239" w:rsidRDefault="00084CCF" w:rsidP="00A73A70">
            <w:pPr>
              <w:pStyle w:val="s16"/>
              <w:spacing w:before="0" w:beforeAutospacing="0" w:after="0" w:afterAutospacing="0"/>
              <w:rPr>
                <w:color w:val="000000" w:themeColor="text1"/>
                <w:sz w:val="18"/>
                <w:szCs w:val="18"/>
              </w:rPr>
            </w:pPr>
            <w:r w:rsidRPr="00255239">
              <w:rPr>
                <w:color w:val="000000" w:themeColor="text1"/>
                <w:sz w:val="18"/>
                <w:szCs w:val="18"/>
              </w:rPr>
              <w:t xml:space="preserve">Б.25 определяется как сумма затрат в отчетном году на осуществление оплаты труда штатной единицы (штатных единиц), в должностные обязанности которой (которых) входит выполнение функций по осуществлению </w:t>
            </w:r>
            <w:r w:rsidRPr="00255239">
              <w:rPr>
                <w:color w:val="000000"/>
                <w:sz w:val="18"/>
                <w:szCs w:val="18"/>
              </w:rPr>
              <w:t>контроля в сфере благоустройства</w:t>
            </w:r>
            <w:r w:rsidRPr="00255239">
              <w:rPr>
                <w:color w:val="000000" w:themeColor="text1"/>
                <w:sz w:val="18"/>
                <w:szCs w:val="18"/>
              </w:rPr>
              <w:t xml:space="preserve">, включая суммы отчислений с фонда оплаты труда (ОТ), а также суммы затрат на материально-техническое обеспечение </w:t>
            </w:r>
            <w:r w:rsidRPr="00255239">
              <w:rPr>
                <w:color w:val="000000"/>
                <w:sz w:val="18"/>
                <w:szCs w:val="18"/>
              </w:rPr>
              <w:t xml:space="preserve">контроля в сфере благоустройства </w:t>
            </w:r>
            <w:r w:rsidRPr="00255239">
              <w:rPr>
                <w:color w:val="000000" w:themeColor="text1"/>
                <w:sz w:val="18"/>
                <w:szCs w:val="18"/>
              </w:rPr>
              <w:t>(МТО)</w:t>
            </w:r>
          </w:p>
        </w:tc>
        <w:tc>
          <w:tcPr>
            <w:tcW w:w="1985"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___</w:t>
            </w:r>
          </w:p>
          <w:p w:rsidR="00084CCF" w:rsidRPr="00255239" w:rsidRDefault="00084CCF" w:rsidP="00A73A70">
            <w:pPr>
              <w:pStyle w:val="s16"/>
              <w:spacing w:before="0" w:beforeAutospacing="0" w:after="0" w:afterAutospacing="0"/>
              <w:jc w:val="center"/>
              <w:rPr>
                <w:color w:val="000000" w:themeColor="text1"/>
                <w:sz w:val="18"/>
                <w:szCs w:val="18"/>
              </w:rPr>
            </w:pPr>
            <w:r w:rsidRPr="00255239">
              <w:rPr>
                <w:i/>
                <w:iCs/>
                <w:color w:val="000000" w:themeColor="text1"/>
                <w:sz w:val="18"/>
                <w:szCs w:val="18"/>
              </w:rPr>
              <w:t>(устанавливается с учетом штатного расписания, должностной инструкции и трудового договора, а также нормативов расходов на материально-техническое обеспечение труда, если они установлены)</w:t>
            </w:r>
          </w:p>
        </w:tc>
        <w:tc>
          <w:tcPr>
            <w:tcW w:w="1692" w:type="dxa"/>
            <w:shd w:val="clear" w:color="auto" w:fill="FFFFFF"/>
          </w:tcPr>
          <w:p w:rsidR="00084CCF" w:rsidRPr="00255239" w:rsidRDefault="00084CCF" w:rsidP="00A73A70">
            <w:pPr>
              <w:pStyle w:val="empty"/>
              <w:spacing w:before="0" w:beforeAutospacing="0" w:after="0" w:afterAutospacing="0"/>
              <w:rPr>
                <w:color w:val="000000" w:themeColor="text1"/>
                <w:sz w:val="18"/>
                <w:szCs w:val="18"/>
              </w:rPr>
            </w:pPr>
            <w:r w:rsidRPr="00255239">
              <w:rPr>
                <w:color w:val="000000" w:themeColor="text1"/>
                <w:sz w:val="18"/>
                <w:szCs w:val="18"/>
              </w:rPr>
              <w:t>Штатное расписание, должностная инструкция, трудовой договор</w:t>
            </w:r>
          </w:p>
        </w:tc>
      </w:tr>
      <w:tr w:rsidR="00084CCF" w:rsidRPr="00255239" w:rsidTr="00513249">
        <w:tc>
          <w:tcPr>
            <w:tcW w:w="724" w:type="dxa"/>
            <w:shd w:val="clear" w:color="auto" w:fill="FFFFFF"/>
            <w:vAlign w:val="center"/>
          </w:tcPr>
          <w:p w:rsidR="00084CCF" w:rsidRPr="00255239" w:rsidRDefault="00084CCF" w:rsidP="00A73A70">
            <w:pPr>
              <w:pStyle w:val="s1"/>
              <w:spacing w:before="0" w:beforeAutospacing="0" w:after="0" w:afterAutospacing="0"/>
              <w:jc w:val="center"/>
              <w:rPr>
                <w:color w:val="000000" w:themeColor="text1"/>
                <w:sz w:val="18"/>
                <w:szCs w:val="18"/>
              </w:rPr>
            </w:pPr>
            <w:r w:rsidRPr="00255239">
              <w:rPr>
                <w:color w:val="000000" w:themeColor="text1"/>
                <w:sz w:val="18"/>
                <w:szCs w:val="18"/>
              </w:rPr>
              <w:t>Б.26</w:t>
            </w:r>
          </w:p>
        </w:tc>
        <w:tc>
          <w:tcPr>
            <w:tcW w:w="1898" w:type="dxa"/>
            <w:shd w:val="clear" w:color="auto" w:fill="FFFFFF"/>
          </w:tcPr>
          <w:p w:rsidR="00084CCF" w:rsidRPr="006823DB" w:rsidRDefault="00084CCF" w:rsidP="00A73A70">
            <w:pPr>
              <w:ind w:left="0" w:firstLine="0"/>
              <w:rPr>
                <w:color w:val="000000" w:themeColor="text1"/>
                <w:sz w:val="18"/>
                <w:szCs w:val="18"/>
                <w:shd w:val="clear" w:color="auto" w:fill="FFFFFF"/>
              </w:rPr>
            </w:pPr>
            <w:r w:rsidRPr="00255239">
              <w:rPr>
                <w:color w:val="000000" w:themeColor="text1"/>
                <w:sz w:val="18"/>
                <w:szCs w:val="18"/>
                <w:shd w:val="clear" w:color="auto" w:fill="FFFFFF"/>
              </w:rPr>
              <w:t xml:space="preserve">Количество составленных должностными лицами, осуществляющими </w:t>
            </w:r>
            <w:r w:rsidRPr="00255239">
              <w:rPr>
                <w:color w:val="000000"/>
                <w:sz w:val="18"/>
                <w:szCs w:val="18"/>
              </w:rPr>
              <w:t>контроль в сфере благоустройства</w:t>
            </w:r>
            <w:r w:rsidRPr="00255239">
              <w:rPr>
                <w:color w:val="000000" w:themeColor="text1"/>
                <w:sz w:val="18"/>
                <w:szCs w:val="18"/>
                <w:shd w:val="clear" w:color="auto" w:fill="FFFFFF"/>
              </w:rPr>
              <w:t>, актов о воспрепятствовании их деятельности со стороны контролируемых лиц и (или) их представителей</w:t>
            </w:r>
          </w:p>
        </w:tc>
        <w:tc>
          <w:tcPr>
            <w:tcW w:w="1382"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 xml:space="preserve">Б.26 = </w:t>
            </w:r>
            <w:r w:rsidRPr="00255239">
              <w:rPr>
                <w:color w:val="000000" w:themeColor="text1"/>
                <w:sz w:val="18"/>
                <w:szCs w:val="18"/>
                <w:lang w:val="en-US"/>
              </w:rPr>
              <w:t>Sum(</w:t>
            </w:r>
            <w:r w:rsidRPr="00255239">
              <w:rPr>
                <w:color w:val="000000" w:themeColor="text1"/>
                <w:sz w:val="18"/>
                <w:szCs w:val="18"/>
              </w:rPr>
              <w:t>АП)</w:t>
            </w:r>
          </w:p>
        </w:tc>
        <w:tc>
          <w:tcPr>
            <w:tcW w:w="2815" w:type="dxa"/>
            <w:shd w:val="clear" w:color="auto" w:fill="FFFFFF"/>
          </w:tcPr>
          <w:p w:rsidR="00084CCF" w:rsidRPr="00255239" w:rsidRDefault="00084CCF" w:rsidP="00A73A70">
            <w:pPr>
              <w:pStyle w:val="s16"/>
              <w:spacing w:before="0" w:beforeAutospacing="0" w:after="0" w:afterAutospacing="0"/>
              <w:rPr>
                <w:color w:val="000000" w:themeColor="text1"/>
                <w:sz w:val="18"/>
                <w:szCs w:val="18"/>
              </w:rPr>
            </w:pPr>
            <w:r w:rsidRPr="00255239">
              <w:rPr>
                <w:color w:val="000000" w:themeColor="text1"/>
                <w:sz w:val="18"/>
                <w:szCs w:val="18"/>
              </w:rPr>
              <w:t xml:space="preserve">Б.26 определяется как сумма </w:t>
            </w:r>
            <w:r w:rsidRPr="00255239">
              <w:rPr>
                <w:color w:val="000000" w:themeColor="text1"/>
                <w:sz w:val="18"/>
                <w:szCs w:val="18"/>
                <w:shd w:val="clear" w:color="auto" w:fill="FFFFFF"/>
              </w:rPr>
              <w:t xml:space="preserve">составленных должностными лицами, осуществляющими </w:t>
            </w:r>
            <w:r w:rsidRPr="00255239">
              <w:rPr>
                <w:color w:val="000000"/>
                <w:sz w:val="18"/>
                <w:szCs w:val="18"/>
              </w:rPr>
              <w:t>контроль в сфере благоустройства</w:t>
            </w:r>
            <w:r w:rsidRPr="00255239">
              <w:rPr>
                <w:color w:val="000000" w:themeColor="text1"/>
                <w:sz w:val="18"/>
                <w:szCs w:val="18"/>
                <w:shd w:val="clear" w:color="auto" w:fill="FFFFFF"/>
              </w:rPr>
              <w:t>, актов (АП)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tc>
        <w:tc>
          <w:tcPr>
            <w:tcW w:w="1985"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Целевое значение не устанавливается</w:t>
            </w:r>
          </w:p>
        </w:tc>
        <w:tc>
          <w:tcPr>
            <w:tcW w:w="1692" w:type="dxa"/>
            <w:shd w:val="clear" w:color="auto" w:fill="FFFFFF"/>
          </w:tcPr>
          <w:p w:rsidR="00084CCF" w:rsidRPr="00255239" w:rsidRDefault="00084CCF" w:rsidP="00A73A70">
            <w:pPr>
              <w:pStyle w:val="empty"/>
              <w:spacing w:before="0" w:beforeAutospacing="0" w:after="0" w:afterAutospacing="0"/>
              <w:rPr>
                <w:color w:val="000000" w:themeColor="text1"/>
                <w:sz w:val="18"/>
                <w:szCs w:val="18"/>
              </w:rPr>
            </w:pPr>
            <w:r w:rsidRPr="00255239">
              <w:rPr>
                <w:color w:val="000000" w:themeColor="text1"/>
                <w:sz w:val="18"/>
                <w:szCs w:val="18"/>
              </w:rPr>
              <w:t xml:space="preserve">Результаты осуществления </w:t>
            </w:r>
            <w:r w:rsidRPr="00255239">
              <w:rPr>
                <w:color w:val="000000"/>
                <w:sz w:val="18"/>
                <w:szCs w:val="18"/>
              </w:rPr>
              <w:t xml:space="preserve">контроля в сфере благоустройства </w:t>
            </w:r>
            <w:r w:rsidRPr="00255239">
              <w:rPr>
                <w:color w:val="000000" w:themeColor="text1"/>
                <w:sz w:val="18"/>
                <w:szCs w:val="18"/>
              </w:rPr>
              <w:t>в отчетном году</w:t>
            </w:r>
          </w:p>
        </w:tc>
      </w:tr>
      <w:tr w:rsidR="00084CCF" w:rsidRPr="00255239" w:rsidTr="00513249">
        <w:tc>
          <w:tcPr>
            <w:tcW w:w="724" w:type="dxa"/>
            <w:shd w:val="clear" w:color="auto" w:fill="FFFFFF"/>
            <w:vAlign w:val="center"/>
          </w:tcPr>
          <w:p w:rsidR="00084CCF" w:rsidRPr="00255239" w:rsidRDefault="00084CCF" w:rsidP="00A73A70">
            <w:pPr>
              <w:pStyle w:val="s1"/>
              <w:spacing w:before="0" w:beforeAutospacing="0" w:after="0" w:afterAutospacing="0"/>
              <w:jc w:val="center"/>
              <w:rPr>
                <w:color w:val="000000" w:themeColor="text1"/>
                <w:sz w:val="18"/>
                <w:szCs w:val="18"/>
              </w:rPr>
            </w:pPr>
            <w:r w:rsidRPr="00255239">
              <w:rPr>
                <w:color w:val="000000" w:themeColor="text1"/>
                <w:sz w:val="18"/>
                <w:szCs w:val="18"/>
              </w:rPr>
              <w:t>Б.27</w:t>
            </w:r>
          </w:p>
        </w:tc>
        <w:tc>
          <w:tcPr>
            <w:tcW w:w="1898" w:type="dxa"/>
            <w:shd w:val="clear" w:color="auto" w:fill="FFFFFF"/>
          </w:tcPr>
          <w:p w:rsidR="00084CCF" w:rsidRPr="006823DB" w:rsidRDefault="00084CCF" w:rsidP="00A73A70">
            <w:pPr>
              <w:ind w:left="0" w:firstLine="0"/>
              <w:rPr>
                <w:color w:val="000000" w:themeColor="text1"/>
                <w:sz w:val="18"/>
                <w:szCs w:val="18"/>
              </w:rPr>
            </w:pPr>
            <w:r w:rsidRPr="00255239">
              <w:rPr>
                <w:color w:val="000000" w:themeColor="text1"/>
                <w:sz w:val="18"/>
                <w:szCs w:val="18"/>
                <w:shd w:val="clear" w:color="auto" w:fill="FFFFFF"/>
              </w:rPr>
              <w:t>Удельный показатель</w:t>
            </w:r>
            <w:r w:rsidRPr="00255239">
              <w:rPr>
                <w:color w:val="000000" w:themeColor="text1"/>
                <w:sz w:val="18"/>
                <w:szCs w:val="18"/>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привлеченных для </w:t>
            </w:r>
            <w:r w:rsidRPr="00255239">
              <w:rPr>
                <w:color w:val="000000"/>
                <w:sz w:val="18"/>
                <w:szCs w:val="18"/>
              </w:rPr>
              <w:t xml:space="preserve">контроля в сфере благоустройства </w:t>
            </w:r>
            <w:r w:rsidRPr="00255239">
              <w:rPr>
                <w:color w:val="000000" w:themeColor="text1"/>
                <w:sz w:val="18"/>
                <w:szCs w:val="18"/>
              </w:rPr>
              <w:t>трудовых ресурсов</w:t>
            </w:r>
          </w:p>
        </w:tc>
        <w:tc>
          <w:tcPr>
            <w:tcW w:w="1382"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Б.27 = (А.1 + А.2 + А.3 + А.4 + А.5) / Б.24</w:t>
            </w:r>
          </w:p>
        </w:tc>
        <w:tc>
          <w:tcPr>
            <w:tcW w:w="2815" w:type="dxa"/>
            <w:shd w:val="clear" w:color="auto" w:fill="FFFFFF"/>
          </w:tcPr>
          <w:p w:rsidR="00084CCF" w:rsidRPr="00255239" w:rsidRDefault="00084CCF" w:rsidP="00A73A70">
            <w:pPr>
              <w:pStyle w:val="s16"/>
              <w:spacing w:before="0" w:beforeAutospacing="0" w:after="0" w:afterAutospacing="0"/>
              <w:rPr>
                <w:color w:val="000000" w:themeColor="text1"/>
                <w:sz w:val="18"/>
                <w:szCs w:val="18"/>
              </w:rPr>
            </w:pPr>
            <w:r w:rsidRPr="00255239">
              <w:rPr>
                <w:color w:val="000000" w:themeColor="text1"/>
                <w:sz w:val="18"/>
                <w:szCs w:val="18"/>
              </w:rPr>
              <w:t>Составляющие формулы определены выше.</w:t>
            </w:r>
          </w:p>
          <w:p w:rsidR="00084CCF" w:rsidRPr="00255239" w:rsidRDefault="00084CCF" w:rsidP="00A73A70">
            <w:pPr>
              <w:pStyle w:val="s16"/>
              <w:spacing w:before="0" w:beforeAutospacing="0" w:after="0" w:afterAutospacing="0"/>
              <w:rPr>
                <w:color w:val="000000" w:themeColor="text1"/>
                <w:sz w:val="18"/>
                <w:szCs w:val="18"/>
              </w:rPr>
            </w:pPr>
            <w:r w:rsidRPr="00255239">
              <w:rPr>
                <w:color w:val="000000" w:themeColor="text1"/>
                <w:sz w:val="18"/>
                <w:szCs w:val="18"/>
              </w:rPr>
              <w:t xml:space="preserve">Значение показателя оценивается в динамике с предыдущими годами </w:t>
            </w:r>
          </w:p>
        </w:tc>
        <w:tc>
          <w:tcPr>
            <w:tcW w:w="1985"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Целевое значение не устанавливается</w:t>
            </w:r>
          </w:p>
          <w:p w:rsidR="00084CCF" w:rsidRPr="00255239" w:rsidRDefault="00084CCF" w:rsidP="00A73A70">
            <w:pPr>
              <w:pStyle w:val="s16"/>
              <w:spacing w:before="0" w:beforeAutospacing="0" w:after="0" w:afterAutospacing="0"/>
              <w:jc w:val="center"/>
              <w:rPr>
                <w:color w:val="000000" w:themeColor="text1"/>
                <w:sz w:val="18"/>
                <w:szCs w:val="18"/>
              </w:rPr>
            </w:pPr>
          </w:p>
        </w:tc>
        <w:tc>
          <w:tcPr>
            <w:tcW w:w="1692" w:type="dxa"/>
            <w:shd w:val="clear" w:color="auto" w:fill="FFFFFF"/>
          </w:tcPr>
          <w:p w:rsidR="00084CCF" w:rsidRPr="00255239" w:rsidRDefault="00084CCF" w:rsidP="00A73A70">
            <w:pPr>
              <w:pStyle w:val="empty"/>
              <w:spacing w:before="0" w:beforeAutospacing="0" w:after="0" w:afterAutospacing="0"/>
              <w:rPr>
                <w:color w:val="000000" w:themeColor="text1"/>
                <w:sz w:val="18"/>
                <w:szCs w:val="18"/>
              </w:rPr>
            </w:pPr>
            <w:r w:rsidRPr="00255239">
              <w:rPr>
                <w:color w:val="000000" w:themeColor="text1"/>
                <w:sz w:val="18"/>
                <w:szCs w:val="18"/>
              </w:rPr>
              <w:t>На основании расчетов показателей, предусмотренных выше</w:t>
            </w:r>
          </w:p>
        </w:tc>
      </w:tr>
      <w:tr w:rsidR="00084CCF" w:rsidRPr="00255239" w:rsidTr="00513249">
        <w:tc>
          <w:tcPr>
            <w:tcW w:w="724" w:type="dxa"/>
            <w:shd w:val="clear" w:color="auto" w:fill="FFFFFF"/>
            <w:vAlign w:val="center"/>
          </w:tcPr>
          <w:p w:rsidR="00084CCF" w:rsidRPr="00255239" w:rsidRDefault="00084CCF" w:rsidP="00A73A70">
            <w:pPr>
              <w:pStyle w:val="s1"/>
              <w:spacing w:before="0" w:beforeAutospacing="0" w:after="0" w:afterAutospacing="0"/>
              <w:jc w:val="center"/>
              <w:rPr>
                <w:color w:val="000000" w:themeColor="text1"/>
                <w:sz w:val="18"/>
                <w:szCs w:val="18"/>
              </w:rPr>
            </w:pPr>
            <w:r w:rsidRPr="00255239">
              <w:rPr>
                <w:color w:val="000000" w:themeColor="text1"/>
                <w:sz w:val="18"/>
                <w:szCs w:val="18"/>
              </w:rPr>
              <w:t>Б.28</w:t>
            </w:r>
          </w:p>
        </w:tc>
        <w:tc>
          <w:tcPr>
            <w:tcW w:w="1898" w:type="dxa"/>
            <w:shd w:val="clear" w:color="auto" w:fill="FFFFFF"/>
          </w:tcPr>
          <w:p w:rsidR="00084CCF" w:rsidRPr="00255239" w:rsidRDefault="00084CCF" w:rsidP="00A73A70">
            <w:pPr>
              <w:ind w:left="0" w:firstLine="0"/>
              <w:rPr>
                <w:color w:val="000000" w:themeColor="text1"/>
                <w:sz w:val="18"/>
                <w:szCs w:val="18"/>
                <w:shd w:val="clear" w:color="auto" w:fill="FFFFFF"/>
              </w:rPr>
            </w:pPr>
            <w:r w:rsidRPr="00255239">
              <w:rPr>
                <w:color w:val="000000" w:themeColor="text1"/>
                <w:sz w:val="18"/>
                <w:szCs w:val="18"/>
                <w:shd w:val="clear" w:color="auto" w:fill="FFFFFF"/>
              </w:rPr>
              <w:t>Удельный показатель</w:t>
            </w:r>
            <w:r w:rsidRPr="00255239">
              <w:rPr>
                <w:color w:val="000000" w:themeColor="text1"/>
                <w:sz w:val="18"/>
                <w:szCs w:val="18"/>
              </w:rPr>
              <w:t xml:space="preserve"> результативности, отражающий уровень минимизации вреда (ущерба) охраняемым законом ценностям, уровень устранения риска причинения вреда </w:t>
            </w:r>
            <w:r w:rsidRPr="00255239">
              <w:rPr>
                <w:color w:val="000000" w:themeColor="text1"/>
                <w:sz w:val="18"/>
                <w:szCs w:val="18"/>
              </w:rPr>
              <w:lastRenderedPageBreak/>
              <w:t xml:space="preserve">(ущерба) с учетом объема затрат местного бюджета на осуществление </w:t>
            </w:r>
            <w:r w:rsidRPr="00255239">
              <w:rPr>
                <w:color w:val="000000"/>
                <w:sz w:val="18"/>
                <w:szCs w:val="18"/>
              </w:rPr>
              <w:t xml:space="preserve">контроля в сфере благоустройства </w:t>
            </w:r>
            <w:r w:rsidRPr="00255239">
              <w:rPr>
                <w:color w:val="000000" w:themeColor="text1"/>
                <w:sz w:val="18"/>
                <w:szCs w:val="18"/>
              </w:rPr>
              <w:t>в год</w:t>
            </w:r>
          </w:p>
        </w:tc>
        <w:tc>
          <w:tcPr>
            <w:tcW w:w="1382"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lastRenderedPageBreak/>
              <w:t>Б.28 = (А.1 + А.2 + А.3 + А.4 + А.5) / Б.25</w:t>
            </w:r>
          </w:p>
        </w:tc>
        <w:tc>
          <w:tcPr>
            <w:tcW w:w="2815" w:type="dxa"/>
            <w:shd w:val="clear" w:color="auto" w:fill="FFFFFF"/>
          </w:tcPr>
          <w:p w:rsidR="00084CCF" w:rsidRPr="00255239" w:rsidRDefault="00084CCF" w:rsidP="00A73A70">
            <w:pPr>
              <w:pStyle w:val="s16"/>
              <w:spacing w:before="0" w:beforeAutospacing="0" w:after="0" w:afterAutospacing="0"/>
              <w:rPr>
                <w:color w:val="000000" w:themeColor="text1"/>
                <w:sz w:val="18"/>
                <w:szCs w:val="18"/>
              </w:rPr>
            </w:pPr>
            <w:r w:rsidRPr="00255239">
              <w:rPr>
                <w:color w:val="000000" w:themeColor="text1"/>
                <w:sz w:val="18"/>
                <w:szCs w:val="18"/>
              </w:rPr>
              <w:t>Составляющие формулы определены выше.</w:t>
            </w:r>
          </w:p>
          <w:p w:rsidR="00084CCF" w:rsidRPr="00255239" w:rsidRDefault="00084CCF" w:rsidP="00A73A70">
            <w:pPr>
              <w:pStyle w:val="s16"/>
              <w:spacing w:before="0" w:beforeAutospacing="0" w:after="0" w:afterAutospacing="0"/>
              <w:rPr>
                <w:color w:val="000000" w:themeColor="text1"/>
                <w:sz w:val="18"/>
                <w:szCs w:val="18"/>
              </w:rPr>
            </w:pPr>
            <w:r w:rsidRPr="00255239">
              <w:rPr>
                <w:color w:val="000000" w:themeColor="text1"/>
                <w:sz w:val="18"/>
                <w:szCs w:val="18"/>
              </w:rPr>
              <w:t xml:space="preserve">Значение показателя оценивается в динамике с предыдущими годами </w:t>
            </w:r>
          </w:p>
        </w:tc>
        <w:tc>
          <w:tcPr>
            <w:tcW w:w="1985" w:type="dxa"/>
            <w:shd w:val="clear" w:color="auto" w:fill="FFFFFF"/>
          </w:tcPr>
          <w:p w:rsidR="00084CCF" w:rsidRPr="00255239" w:rsidRDefault="00084CCF" w:rsidP="00A73A70">
            <w:pPr>
              <w:pStyle w:val="s16"/>
              <w:spacing w:before="0" w:beforeAutospacing="0" w:after="0" w:afterAutospacing="0"/>
              <w:jc w:val="center"/>
              <w:rPr>
                <w:color w:val="000000" w:themeColor="text1"/>
                <w:sz w:val="18"/>
                <w:szCs w:val="18"/>
              </w:rPr>
            </w:pPr>
            <w:r w:rsidRPr="00255239">
              <w:rPr>
                <w:color w:val="000000" w:themeColor="text1"/>
                <w:sz w:val="18"/>
                <w:szCs w:val="18"/>
              </w:rPr>
              <w:t>Целевое значение не устанавливается</w:t>
            </w:r>
          </w:p>
        </w:tc>
        <w:tc>
          <w:tcPr>
            <w:tcW w:w="1692" w:type="dxa"/>
            <w:shd w:val="clear" w:color="auto" w:fill="FFFFFF"/>
          </w:tcPr>
          <w:p w:rsidR="00084CCF" w:rsidRPr="00255239" w:rsidRDefault="00084CCF" w:rsidP="00A73A70">
            <w:pPr>
              <w:pStyle w:val="empty"/>
              <w:spacing w:before="0" w:beforeAutospacing="0" w:after="0" w:afterAutospacing="0"/>
              <w:rPr>
                <w:color w:val="000000" w:themeColor="text1"/>
                <w:sz w:val="18"/>
                <w:szCs w:val="18"/>
              </w:rPr>
            </w:pPr>
            <w:r w:rsidRPr="00255239">
              <w:rPr>
                <w:color w:val="000000" w:themeColor="text1"/>
                <w:sz w:val="18"/>
                <w:szCs w:val="18"/>
              </w:rPr>
              <w:t>На основании расчетов показателей, предусмотренных выше</w:t>
            </w:r>
          </w:p>
        </w:tc>
      </w:tr>
    </w:tbl>
    <w:p w:rsidR="00084CCF" w:rsidRPr="00555D09" w:rsidRDefault="00084CCF" w:rsidP="00A73A70">
      <w:pPr>
        <w:ind w:left="0" w:firstLine="0"/>
        <w:rPr>
          <w:color w:val="000000" w:themeColor="text1"/>
        </w:rPr>
      </w:pPr>
    </w:p>
    <w:sectPr w:rsidR="00084CCF" w:rsidRPr="00555D09" w:rsidSect="00E86919">
      <w:headerReference w:type="default" r:id="rId8"/>
      <w:headerReference w:type="first" r:id="rId9"/>
      <w:pgSz w:w="11907" w:h="16840" w:code="9"/>
      <w:pgMar w:top="1134" w:right="851" w:bottom="1134" w:left="1134" w:header="34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2F9" w:rsidRDefault="000432F9" w:rsidP="0033088D">
      <w:r>
        <w:separator/>
      </w:r>
    </w:p>
  </w:endnote>
  <w:endnote w:type="continuationSeparator" w:id="0">
    <w:p w:rsidR="000432F9" w:rsidRDefault="000432F9" w:rsidP="0033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2F9" w:rsidRDefault="000432F9" w:rsidP="0033088D">
      <w:r>
        <w:separator/>
      </w:r>
    </w:p>
  </w:footnote>
  <w:footnote w:type="continuationSeparator" w:id="0">
    <w:p w:rsidR="000432F9" w:rsidRDefault="000432F9" w:rsidP="0033088D">
      <w:r>
        <w:continuationSeparator/>
      </w:r>
    </w:p>
  </w:footnote>
  <w:footnote w:id="1">
    <w:p w:rsidR="00084CCF" w:rsidRDefault="00084CCF" w:rsidP="00084CCF">
      <w:pPr>
        <w:pStyle w:val="ad"/>
        <w:jc w:val="both"/>
      </w:pPr>
      <w:r>
        <w:rPr>
          <w:rStyle w:val="af"/>
        </w:rPr>
        <w:footnoteRef/>
      </w:r>
      <w:r>
        <w:t xml:space="preserve"> Данный показатель устанавливается лишь в случае, если в соответствии с положением о данном виде контроля установлено проведение плановых контрольных мероприятий. В ином случае данный показатель подлежит исключению. </w:t>
      </w:r>
    </w:p>
  </w:footnote>
  <w:footnote w:id="2">
    <w:p w:rsidR="00084CCF" w:rsidRPr="006073C6" w:rsidRDefault="00084CCF" w:rsidP="00084CCF">
      <w:pPr>
        <w:pStyle w:val="s16"/>
        <w:shd w:val="clear" w:color="auto" w:fill="FFFFFF"/>
        <w:spacing w:before="0" w:beforeAutospacing="0" w:after="0" w:afterAutospacing="0"/>
        <w:jc w:val="both"/>
        <w:rPr>
          <w:color w:val="000000" w:themeColor="text1"/>
          <w:sz w:val="20"/>
          <w:szCs w:val="20"/>
        </w:rPr>
      </w:pPr>
      <w:r w:rsidRPr="006073C6">
        <w:rPr>
          <w:rStyle w:val="af"/>
          <w:color w:val="000000" w:themeColor="text1"/>
          <w:sz w:val="20"/>
          <w:szCs w:val="20"/>
        </w:rPr>
        <w:footnoteRef/>
      </w:r>
      <w:r w:rsidRPr="006073C6">
        <w:rPr>
          <w:color w:val="000000" w:themeColor="text1"/>
          <w:sz w:val="20"/>
          <w:szCs w:val="20"/>
        </w:rPr>
        <w:t xml:space="preserve"> В соответствии с частью 4 статьи 52 Федеральн</w:t>
      </w:r>
      <w:r>
        <w:rPr>
          <w:color w:val="000000" w:themeColor="text1"/>
          <w:sz w:val="20"/>
          <w:szCs w:val="20"/>
        </w:rPr>
        <w:t>ого</w:t>
      </w:r>
      <w:r w:rsidRPr="006073C6">
        <w:rPr>
          <w:color w:val="000000" w:themeColor="text1"/>
          <w:sz w:val="20"/>
          <w:szCs w:val="20"/>
        </w:rPr>
        <w:t xml:space="preserve"> закон</w:t>
      </w:r>
      <w:r>
        <w:rPr>
          <w:color w:val="000000" w:themeColor="text1"/>
          <w:sz w:val="20"/>
          <w:szCs w:val="20"/>
        </w:rPr>
        <w:t>а</w:t>
      </w:r>
      <w:r w:rsidRPr="006073C6">
        <w:rPr>
          <w:color w:val="000000" w:themeColor="text1"/>
          <w:sz w:val="20"/>
          <w:szCs w:val="20"/>
        </w:rPr>
        <w:t xml:space="preserve"> от 31</w:t>
      </w:r>
      <w:r>
        <w:rPr>
          <w:color w:val="000000" w:themeColor="text1"/>
          <w:sz w:val="20"/>
          <w:szCs w:val="20"/>
        </w:rPr>
        <w:t>.07.</w:t>
      </w:r>
      <w:r w:rsidRPr="006073C6">
        <w:rPr>
          <w:color w:val="000000" w:themeColor="text1"/>
          <w:sz w:val="20"/>
          <w:szCs w:val="20"/>
        </w:rPr>
        <w:t>2020</w:t>
      </w:r>
      <w:r>
        <w:rPr>
          <w:color w:val="000000" w:themeColor="text1"/>
          <w:sz w:val="20"/>
          <w:szCs w:val="20"/>
        </w:rPr>
        <w:t xml:space="preserve"> № </w:t>
      </w:r>
      <w:r w:rsidRPr="006073C6">
        <w:rPr>
          <w:color w:val="000000" w:themeColor="text1"/>
          <w:sz w:val="20"/>
          <w:szCs w:val="20"/>
        </w:rPr>
        <w:t xml:space="preserve">248-ФЗ </w:t>
      </w:r>
      <w:r>
        <w:rPr>
          <w:color w:val="000000" w:themeColor="text1"/>
          <w:sz w:val="20"/>
          <w:szCs w:val="20"/>
        </w:rPr>
        <w:t>«</w:t>
      </w:r>
      <w:r w:rsidRPr="006073C6">
        <w:rPr>
          <w:color w:val="000000" w:themeColor="text1"/>
          <w:sz w:val="20"/>
          <w:szCs w:val="20"/>
        </w:rPr>
        <w:t>О государственном контроле (надзоре) и муниципальном контроле в Российской Федерации</w:t>
      </w:r>
      <w:r>
        <w:rPr>
          <w:color w:val="000000" w:themeColor="text1"/>
          <w:sz w:val="20"/>
          <w:szCs w:val="20"/>
        </w:rPr>
        <w:t>»</w:t>
      </w:r>
      <w:r w:rsidRPr="006073C6">
        <w:rPr>
          <w:color w:val="000000" w:themeColor="text1"/>
          <w:sz w:val="20"/>
          <w:szCs w:val="20"/>
        </w:rPr>
        <w:t xml:space="preserve"> </w:t>
      </w:r>
      <w:r w:rsidRPr="006073C6">
        <w:rPr>
          <w:color w:val="000000" w:themeColor="text1"/>
          <w:sz w:val="20"/>
          <w:szCs w:val="20"/>
          <w:shd w:val="clear" w:color="auto" w:fill="FFFFFF"/>
        </w:rPr>
        <w:t>проведение обязательных профилактических визитов должно быть предусмотрено в отношении объектов контроля, отнесенных к категориям чрезвычайно высокого, высокого и значительного риска</w:t>
      </w:r>
      <w:r>
        <w:rPr>
          <w:color w:val="000000" w:themeColor="text1"/>
          <w:sz w:val="20"/>
          <w:szCs w:val="20"/>
          <w:shd w:val="clear" w:color="auto" w:fill="FFFFFF"/>
        </w:rPr>
        <w:t>. Если таких объектов в соответствии с положением о виде соответствующего контроля нет, показатель может быть исключен.</w:t>
      </w:r>
    </w:p>
  </w:footnote>
  <w:footnote w:id="3">
    <w:p w:rsidR="00084CCF" w:rsidRDefault="00084CCF" w:rsidP="00084CCF">
      <w:pPr>
        <w:pStyle w:val="ad"/>
        <w:jc w:val="both"/>
      </w:pPr>
      <w:r>
        <w:rPr>
          <w:rStyle w:val="af"/>
        </w:rPr>
        <w:footnoteRef/>
      </w:r>
      <w:r>
        <w:t xml:space="preserve"> Вариант 1 подходит тем муниципальным образованиям, в которых одно или более должностных лиц целиком вовлечены исключительно в осуществление </w:t>
      </w:r>
      <w:r w:rsidRPr="00F10F98">
        <w:rPr>
          <w:color w:val="000000"/>
        </w:rPr>
        <w:t>контрол</w:t>
      </w:r>
      <w:r>
        <w:rPr>
          <w:color w:val="000000"/>
        </w:rPr>
        <w:t>я</w:t>
      </w:r>
      <w:r w:rsidRPr="00F10F98">
        <w:rPr>
          <w:color w:val="000000"/>
        </w:rPr>
        <w:t xml:space="preserve"> в сфере благоустройства</w:t>
      </w:r>
      <w:r>
        <w:t>.</w:t>
      </w:r>
    </w:p>
  </w:footnote>
  <w:footnote w:id="4">
    <w:p w:rsidR="00084CCF" w:rsidRDefault="00084CCF" w:rsidP="00084CCF">
      <w:pPr>
        <w:pStyle w:val="ad"/>
        <w:jc w:val="both"/>
      </w:pPr>
      <w:r>
        <w:rPr>
          <w:rStyle w:val="af"/>
        </w:rPr>
        <w:footnoteRef/>
      </w:r>
      <w:r>
        <w:t xml:space="preserve"> Вариант 2 подходит тем муниципальным образованиям, в которых одно должностное лицо лишь частично вовлечено в осуществление </w:t>
      </w:r>
      <w:r w:rsidRPr="00F10F98">
        <w:rPr>
          <w:color w:val="000000"/>
        </w:rPr>
        <w:t>контрол</w:t>
      </w:r>
      <w:r>
        <w:rPr>
          <w:color w:val="000000"/>
        </w:rPr>
        <w:t>я</w:t>
      </w:r>
      <w:r w:rsidRPr="00F10F98">
        <w:rPr>
          <w:color w:val="000000"/>
        </w:rPr>
        <w:t xml:space="preserve"> в сфере благоустройства</w:t>
      </w:r>
      <w:r>
        <w:t xml:space="preserve">. Наряду с этими обязанностями за ним также закреплены обязанности в иных сферах муниципального контроля или обязанности, не связанные с муниципальным контролем.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0B2" w:rsidRDefault="001050B2" w:rsidP="001050B2">
    <w:pPr>
      <w:pStyle w:val="a5"/>
      <w:jc w:val="center"/>
    </w:pPr>
  </w:p>
  <w:p w:rsidR="0033088D" w:rsidRPr="008545B9" w:rsidRDefault="0033088D" w:rsidP="008545B9">
    <w:pPr>
      <w:pStyle w:val="a5"/>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F47" w:rsidRDefault="00092128" w:rsidP="00734F47">
    <w:pPr>
      <w:pStyle w:val="a5"/>
      <w:jc w:val="center"/>
      <w:rPr>
        <w:b/>
      </w:rPr>
    </w:pPr>
    <w:r w:rsidRPr="001050B2">
      <w:rPr>
        <w:b/>
        <w:noProof/>
      </w:rPr>
      <w:drawing>
        <wp:inline distT="0" distB="0" distL="0" distR="0">
          <wp:extent cx="533400" cy="581025"/>
          <wp:effectExtent l="0" t="0" r="0" b="9525"/>
          <wp:docPr id="1"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odar8"/>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a:stretch>
                    <a:fillRect/>
                  </a:stretch>
                </pic:blipFill>
                <pic:spPr bwMode="auto">
                  <a:xfrm>
                    <a:off x="0" y="0"/>
                    <a:ext cx="533400" cy="581025"/>
                  </a:xfrm>
                  <a:prstGeom prst="rect">
                    <a:avLst/>
                  </a:prstGeom>
                  <a:noFill/>
                  <a:ln>
                    <a:noFill/>
                  </a:ln>
                </pic:spPr>
              </pic:pic>
            </a:graphicData>
          </a:graphic>
        </wp:inline>
      </w:drawing>
    </w:r>
  </w:p>
  <w:p w:rsidR="003F2605" w:rsidRPr="001517DF" w:rsidRDefault="003F2605" w:rsidP="003F2605">
    <w:pPr>
      <w:ind w:firstLine="0"/>
      <w:jc w:val="center"/>
      <w:rPr>
        <w:b/>
        <w:szCs w:val="28"/>
      </w:rPr>
    </w:pPr>
    <w:r w:rsidRPr="001517DF">
      <w:rPr>
        <w:b/>
        <w:szCs w:val="28"/>
      </w:rPr>
      <w:t>ЛЕНИНГРАДСКАЯ ОБЛАСТЬ</w:t>
    </w:r>
  </w:p>
  <w:p w:rsidR="003F2605" w:rsidRPr="001517DF" w:rsidRDefault="003F2605" w:rsidP="003F2605">
    <w:pPr>
      <w:ind w:firstLine="0"/>
      <w:jc w:val="center"/>
      <w:rPr>
        <w:b/>
        <w:szCs w:val="28"/>
      </w:rPr>
    </w:pPr>
    <w:r w:rsidRPr="001517DF">
      <w:rPr>
        <w:b/>
        <w:szCs w:val="28"/>
      </w:rPr>
      <w:t>ЛУЖСКИЙ МУНИЦИПАЛЬНЫЙ РАЙОН</w:t>
    </w:r>
  </w:p>
  <w:p w:rsidR="003F2605" w:rsidRPr="001517DF" w:rsidRDefault="003F2605" w:rsidP="003F2605">
    <w:pPr>
      <w:ind w:firstLine="0"/>
      <w:jc w:val="center"/>
      <w:rPr>
        <w:b/>
        <w:szCs w:val="28"/>
      </w:rPr>
    </w:pPr>
    <w:r>
      <w:rPr>
        <w:b/>
        <w:szCs w:val="28"/>
      </w:rPr>
      <w:t>СОВЕТ ДЕПУТАТОВ</w:t>
    </w:r>
    <w:r w:rsidRPr="001517DF">
      <w:rPr>
        <w:b/>
        <w:szCs w:val="28"/>
      </w:rPr>
      <w:t xml:space="preserve"> ВОЛОДАРСКОГО СЕЛЬСКОГО ПОСЕЛЕНИЯ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26CC"/>
    <w:multiLevelType w:val="singleLevel"/>
    <w:tmpl w:val="2332A8C0"/>
    <w:lvl w:ilvl="0">
      <w:start w:val="10"/>
      <w:numFmt w:val="decimal"/>
      <w:lvlText w:val="4.%1."/>
      <w:legacy w:legacy="1" w:legacySpace="0" w:legacyIndent="519"/>
      <w:lvlJc w:val="left"/>
      <w:rPr>
        <w:rFonts w:ascii="Times New Roman" w:hAnsi="Times New Roman" w:cs="Times New Roman" w:hint="default"/>
      </w:rPr>
    </w:lvl>
  </w:abstractNum>
  <w:abstractNum w:abstractNumId="1">
    <w:nsid w:val="06633315"/>
    <w:multiLevelType w:val="singleLevel"/>
    <w:tmpl w:val="C4742AA4"/>
    <w:lvl w:ilvl="0">
      <w:start w:val="1"/>
      <w:numFmt w:val="decimal"/>
      <w:lvlText w:val="%1)"/>
      <w:legacy w:legacy="1" w:legacySpace="0" w:legacyIndent="240"/>
      <w:lvlJc w:val="left"/>
      <w:rPr>
        <w:rFonts w:ascii="Times New Roman" w:hAnsi="Times New Roman" w:cs="Times New Roman" w:hint="default"/>
      </w:rPr>
    </w:lvl>
  </w:abstractNum>
  <w:abstractNum w:abstractNumId="2">
    <w:nsid w:val="08A84097"/>
    <w:multiLevelType w:val="singleLevel"/>
    <w:tmpl w:val="3C62D922"/>
    <w:lvl w:ilvl="0">
      <w:start w:val="2"/>
      <w:numFmt w:val="decimal"/>
      <w:lvlText w:val="4.%1."/>
      <w:legacy w:legacy="1" w:legacySpace="0" w:legacyIndent="399"/>
      <w:lvlJc w:val="left"/>
      <w:rPr>
        <w:rFonts w:ascii="Times New Roman" w:hAnsi="Times New Roman" w:cs="Times New Roman" w:hint="default"/>
      </w:rPr>
    </w:lvl>
  </w:abstractNum>
  <w:abstractNum w:abstractNumId="3">
    <w:nsid w:val="0B735EF0"/>
    <w:multiLevelType w:val="singleLevel"/>
    <w:tmpl w:val="DC6E1412"/>
    <w:lvl w:ilvl="0">
      <w:start w:val="1"/>
      <w:numFmt w:val="decimal"/>
      <w:lvlText w:val="%1)"/>
      <w:legacy w:legacy="1" w:legacySpace="0" w:legacyIndent="245"/>
      <w:lvlJc w:val="left"/>
      <w:rPr>
        <w:rFonts w:ascii="Times New Roman" w:hAnsi="Times New Roman" w:cs="Times New Roman" w:hint="default"/>
      </w:rPr>
    </w:lvl>
  </w:abstractNum>
  <w:abstractNum w:abstractNumId="4">
    <w:nsid w:val="0C7920D9"/>
    <w:multiLevelType w:val="singleLevel"/>
    <w:tmpl w:val="B7A0FA84"/>
    <w:lvl w:ilvl="0">
      <w:start w:val="3"/>
      <w:numFmt w:val="decimal"/>
      <w:lvlText w:val="1.%1."/>
      <w:legacy w:legacy="1" w:legacySpace="0" w:legacyIndent="543"/>
      <w:lvlJc w:val="left"/>
      <w:rPr>
        <w:rFonts w:ascii="Times New Roman" w:hAnsi="Times New Roman" w:cs="Times New Roman" w:hint="default"/>
      </w:rPr>
    </w:lvl>
  </w:abstractNum>
  <w:abstractNum w:abstractNumId="5">
    <w:nsid w:val="15157300"/>
    <w:multiLevelType w:val="singleLevel"/>
    <w:tmpl w:val="1ABAD288"/>
    <w:lvl w:ilvl="0">
      <w:start w:val="1"/>
      <w:numFmt w:val="decimal"/>
      <w:lvlText w:val="%1."/>
      <w:legacy w:legacy="1" w:legacySpace="0" w:legacyIndent="240"/>
      <w:lvlJc w:val="left"/>
      <w:rPr>
        <w:rFonts w:ascii="Times New Roman" w:hAnsi="Times New Roman" w:cs="Times New Roman" w:hint="default"/>
      </w:rPr>
    </w:lvl>
  </w:abstractNum>
  <w:abstractNum w:abstractNumId="6">
    <w:nsid w:val="16F858D4"/>
    <w:multiLevelType w:val="singleLevel"/>
    <w:tmpl w:val="FA982A70"/>
    <w:lvl w:ilvl="0">
      <w:start w:val="7"/>
      <w:numFmt w:val="decimal"/>
      <w:lvlText w:val="3.%1."/>
      <w:legacy w:legacy="1" w:legacySpace="0" w:legacyIndent="461"/>
      <w:lvlJc w:val="left"/>
      <w:rPr>
        <w:rFonts w:ascii="Times New Roman" w:hAnsi="Times New Roman" w:cs="Times New Roman" w:hint="default"/>
      </w:rPr>
    </w:lvl>
  </w:abstractNum>
  <w:abstractNum w:abstractNumId="7">
    <w:nsid w:val="19062B43"/>
    <w:multiLevelType w:val="singleLevel"/>
    <w:tmpl w:val="D004AC62"/>
    <w:lvl w:ilvl="0">
      <w:start w:val="1"/>
      <w:numFmt w:val="decimal"/>
      <w:lvlText w:val="%1)"/>
      <w:legacy w:legacy="1" w:legacySpace="0" w:legacyIndent="235"/>
      <w:lvlJc w:val="left"/>
      <w:rPr>
        <w:rFonts w:ascii="Times New Roman" w:hAnsi="Times New Roman" w:cs="Times New Roman" w:hint="default"/>
      </w:rPr>
    </w:lvl>
  </w:abstractNum>
  <w:abstractNum w:abstractNumId="8">
    <w:nsid w:val="1B56674B"/>
    <w:multiLevelType w:val="singleLevel"/>
    <w:tmpl w:val="02E2FB9E"/>
    <w:lvl w:ilvl="0">
      <w:start w:val="5"/>
      <w:numFmt w:val="decimal"/>
      <w:lvlText w:val="1.%1."/>
      <w:legacy w:legacy="1" w:legacySpace="0" w:legacyIndent="365"/>
      <w:lvlJc w:val="left"/>
      <w:rPr>
        <w:rFonts w:ascii="Times New Roman" w:hAnsi="Times New Roman" w:cs="Times New Roman" w:hint="default"/>
      </w:rPr>
    </w:lvl>
  </w:abstractNum>
  <w:abstractNum w:abstractNumId="9">
    <w:nsid w:val="229579B2"/>
    <w:multiLevelType w:val="singleLevel"/>
    <w:tmpl w:val="DA48B476"/>
    <w:lvl w:ilvl="0">
      <w:start w:val="2"/>
      <w:numFmt w:val="decimal"/>
      <w:lvlText w:val="%1)"/>
      <w:legacy w:legacy="1" w:legacySpace="0" w:legacyIndent="240"/>
      <w:lvlJc w:val="left"/>
      <w:rPr>
        <w:rFonts w:ascii="Times New Roman" w:hAnsi="Times New Roman" w:cs="Times New Roman" w:hint="default"/>
      </w:rPr>
    </w:lvl>
  </w:abstractNum>
  <w:abstractNum w:abstractNumId="10">
    <w:nsid w:val="252C4D06"/>
    <w:multiLevelType w:val="singleLevel"/>
    <w:tmpl w:val="34B0ADC0"/>
    <w:lvl w:ilvl="0">
      <w:start w:val="6"/>
      <w:numFmt w:val="decimal"/>
      <w:lvlText w:val="5.%1."/>
      <w:legacy w:legacy="1" w:legacySpace="0" w:legacyIndent="398"/>
      <w:lvlJc w:val="left"/>
      <w:rPr>
        <w:rFonts w:ascii="Times New Roman" w:hAnsi="Times New Roman" w:cs="Times New Roman" w:hint="default"/>
      </w:rPr>
    </w:lvl>
  </w:abstractNum>
  <w:abstractNum w:abstractNumId="11">
    <w:nsid w:val="25932ED4"/>
    <w:multiLevelType w:val="singleLevel"/>
    <w:tmpl w:val="5AF011E6"/>
    <w:lvl w:ilvl="0">
      <w:start w:val="1"/>
      <w:numFmt w:val="decimal"/>
      <w:lvlText w:val="6.%1."/>
      <w:legacy w:legacy="1" w:legacySpace="0" w:legacyIndent="432"/>
      <w:lvlJc w:val="left"/>
      <w:rPr>
        <w:rFonts w:ascii="Times New Roman" w:hAnsi="Times New Roman" w:cs="Times New Roman" w:hint="default"/>
      </w:rPr>
    </w:lvl>
  </w:abstractNum>
  <w:abstractNum w:abstractNumId="12">
    <w:nsid w:val="26082F80"/>
    <w:multiLevelType w:val="singleLevel"/>
    <w:tmpl w:val="2244EE42"/>
    <w:lvl w:ilvl="0">
      <w:start w:val="1"/>
      <w:numFmt w:val="decimal"/>
      <w:lvlText w:val="%1)"/>
      <w:legacy w:legacy="1" w:legacySpace="0" w:legacyIndent="259"/>
      <w:lvlJc w:val="left"/>
      <w:rPr>
        <w:rFonts w:ascii="Times New Roman" w:hAnsi="Times New Roman" w:cs="Times New Roman" w:hint="default"/>
      </w:rPr>
    </w:lvl>
  </w:abstractNum>
  <w:abstractNum w:abstractNumId="13">
    <w:nsid w:val="26E71669"/>
    <w:multiLevelType w:val="singleLevel"/>
    <w:tmpl w:val="C7742E02"/>
    <w:lvl w:ilvl="0">
      <w:start w:val="5"/>
      <w:numFmt w:val="decimal"/>
      <w:lvlText w:val="5.%1."/>
      <w:legacy w:legacy="1" w:legacySpace="0" w:legacyIndent="408"/>
      <w:lvlJc w:val="left"/>
      <w:rPr>
        <w:rFonts w:ascii="Times New Roman" w:hAnsi="Times New Roman" w:cs="Times New Roman" w:hint="default"/>
      </w:rPr>
    </w:lvl>
  </w:abstractNum>
  <w:abstractNum w:abstractNumId="14">
    <w:nsid w:val="299B4EDA"/>
    <w:multiLevelType w:val="singleLevel"/>
    <w:tmpl w:val="6C0EB20A"/>
    <w:lvl w:ilvl="0">
      <w:start w:val="5"/>
      <w:numFmt w:val="decimal"/>
      <w:lvlText w:val="%1)"/>
      <w:legacy w:legacy="1" w:legacySpace="0" w:legacyIndent="230"/>
      <w:lvlJc w:val="left"/>
      <w:rPr>
        <w:rFonts w:ascii="Times New Roman" w:hAnsi="Times New Roman" w:cs="Times New Roman" w:hint="default"/>
      </w:rPr>
    </w:lvl>
  </w:abstractNum>
  <w:abstractNum w:abstractNumId="15">
    <w:nsid w:val="2C143ADC"/>
    <w:multiLevelType w:val="singleLevel"/>
    <w:tmpl w:val="C4742AA4"/>
    <w:lvl w:ilvl="0">
      <w:start w:val="1"/>
      <w:numFmt w:val="decimal"/>
      <w:lvlText w:val="%1)"/>
      <w:legacy w:legacy="1" w:legacySpace="0" w:legacyIndent="240"/>
      <w:lvlJc w:val="left"/>
      <w:rPr>
        <w:rFonts w:ascii="Times New Roman" w:hAnsi="Times New Roman" w:cs="Times New Roman" w:hint="default"/>
      </w:rPr>
    </w:lvl>
  </w:abstractNum>
  <w:abstractNum w:abstractNumId="16">
    <w:nsid w:val="2DDC7A69"/>
    <w:multiLevelType w:val="singleLevel"/>
    <w:tmpl w:val="DFD0A9EA"/>
    <w:lvl w:ilvl="0">
      <w:start w:val="1"/>
      <w:numFmt w:val="decimal"/>
      <w:lvlText w:val="%1."/>
      <w:legacy w:legacy="1" w:legacySpace="0" w:legacyIndent="283"/>
      <w:lvlJc w:val="left"/>
      <w:rPr>
        <w:rFonts w:ascii="Times New Roman" w:hAnsi="Times New Roman" w:cs="Times New Roman" w:hint="default"/>
      </w:rPr>
    </w:lvl>
  </w:abstractNum>
  <w:abstractNum w:abstractNumId="17">
    <w:nsid w:val="2F712E52"/>
    <w:multiLevelType w:val="singleLevel"/>
    <w:tmpl w:val="7F7EA582"/>
    <w:lvl w:ilvl="0">
      <w:start w:val="1"/>
      <w:numFmt w:val="decimal"/>
      <w:lvlText w:val="5.%1."/>
      <w:legacy w:legacy="1" w:legacySpace="0" w:legacyIndent="423"/>
      <w:lvlJc w:val="left"/>
      <w:rPr>
        <w:rFonts w:ascii="Times New Roman" w:hAnsi="Times New Roman" w:cs="Times New Roman" w:hint="default"/>
      </w:rPr>
    </w:lvl>
  </w:abstractNum>
  <w:abstractNum w:abstractNumId="18">
    <w:nsid w:val="300C059E"/>
    <w:multiLevelType w:val="singleLevel"/>
    <w:tmpl w:val="5F908B82"/>
    <w:lvl w:ilvl="0">
      <w:start w:val="13"/>
      <w:numFmt w:val="decimal"/>
      <w:lvlText w:val="4.%1."/>
      <w:legacy w:legacy="1" w:legacySpace="0" w:legacyIndent="552"/>
      <w:lvlJc w:val="left"/>
      <w:rPr>
        <w:rFonts w:ascii="Times New Roman" w:hAnsi="Times New Roman" w:cs="Times New Roman" w:hint="default"/>
      </w:rPr>
    </w:lvl>
  </w:abstractNum>
  <w:abstractNum w:abstractNumId="19">
    <w:nsid w:val="35C63C58"/>
    <w:multiLevelType w:val="singleLevel"/>
    <w:tmpl w:val="69EC1C74"/>
    <w:lvl w:ilvl="0">
      <w:start w:val="1"/>
      <w:numFmt w:val="decimal"/>
      <w:lvlText w:val="3.%1."/>
      <w:legacy w:legacy="1" w:legacySpace="0" w:legacyIndent="418"/>
      <w:lvlJc w:val="left"/>
      <w:rPr>
        <w:rFonts w:ascii="Times New Roman" w:hAnsi="Times New Roman" w:cs="Times New Roman" w:hint="default"/>
      </w:rPr>
    </w:lvl>
  </w:abstractNum>
  <w:abstractNum w:abstractNumId="20">
    <w:nsid w:val="3A5F0CD0"/>
    <w:multiLevelType w:val="singleLevel"/>
    <w:tmpl w:val="93DE21F6"/>
    <w:lvl w:ilvl="0">
      <w:start w:val="4"/>
      <w:numFmt w:val="decimal"/>
      <w:lvlText w:val="5.%1."/>
      <w:legacy w:legacy="1" w:legacySpace="0" w:legacyIndent="408"/>
      <w:lvlJc w:val="left"/>
      <w:rPr>
        <w:rFonts w:ascii="Times New Roman" w:hAnsi="Times New Roman" w:cs="Times New Roman" w:hint="default"/>
      </w:rPr>
    </w:lvl>
  </w:abstractNum>
  <w:abstractNum w:abstractNumId="21">
    <w:nsid w:val="3D4A7A07"/>
    <w:multiLevelType w:val="singleLevel"/>
    <w:tmpl w:val="86D03F2A"/>
    <w:lvl w:ilvl="0">
      <w:start w:val="7"/>
      <w:numFmt w:val="decimal"/>
      <w:lvlText w:val="1.%1."/>
      <w:legacy w:legacy="1" w:legacySpace="0" w:legacyIndent="365"/>
      <w:lvlJc w:val="left"/>
      <w:rPr>
        <w:rFonts w:ascii="Times New Roman" w:hAnsi="Times New Roman" w:cs="Times New Roman" w:hint="default"/>
      </w:rPr>
    </w:lvl>
  </w:abstractNum>
  <w:abstractNum w:abstractNumId="22">
    <w:nsid w:val="42073874"/>
    <w:multiLevelType w:val="singleLevel"/>
    <w:tmpl w:val="0136AB7C"/>
    <w:lvl w:ilvl="0">
      <w:start w:val="6"/>
      <w:numFmt w:val="decimal"/>
      <w:lvlText w:val="3.%1."/>
      <w:legacy w:legacy="1" w:legacySpace="0" w:legacyIndent="461"/>
      <w:lvlJc w:val="left"/>
      <w:rPr>
        <w:rFonts w:ascii="Times New Roman" w:hAnsi="Times New Roman" w:cs="Times New Roman" w:hint="default"/>
      </w:rPr>
    </w:lvl>
  </w:abstractNum>
  <w:abstractNum w:abstractNumId="23">
    <w:nsid w:val="45DC3CAE"/>
    <w:multiLevelType w:val="singleLevel"/>
    <w:tmpl w:val="3FB6B59A"/>
    <w:lvl w:ilvl="0">
      <w:start w:val="1"/>
      <w:numFmt w:val="decimal"/>
      <w:lvlText w:val="%1)"/>
      <w:legacy w:legacy="1" w:legacySpace="0" w:legacyIndent="216"/>
      <w:lvlJc w:val="left"/>
      <w:rPr>
        <w:rFonts w:ascii="Times New Roman" w:hAnsi="Times New Roman" w:cs="Times New Roman" w:hint="default"/>
      </w:rPr>
    </w:lvl>
  </w:abstractNum>
  <w:abstractNum w:abstractNumId="24">
    <w:nsid w:val="4B0414A7"/>
    <w:multiLevelType w:val="singleLevel"/>
    <w:tmpl w:val="F0FA4DDA"/>
    <w:lvl w:ilvl="0">
      <w:start w:val="15"/>
      <w:numFmt w:val="decimal"/>
      <w:lvlText w:val="4.%1."/>
      <w:legacy w:legacy="1" w:legacySpace="0" w:legacyIndent="552"/>
      <w:lvlJc w:val="left"/>
      <w:rPr>
        <w:rFonts w:ascii="Times New Roman" w:hAnsi="Times New Roman" w:cs="Times New Roman" w:hint="default"/>
      </w:rPr>
    </w:lvl>
  </w:abstractNum>
  <w:abstractNum w:abstractNumId="25">
    <w:nsid w:val="4E0E2C13"/>
    <w:multiLevelType w:val="singleLevel"/>
    <w:tmpl w:val="38BC0A5C"/>
    <w:lvl w:ilvl="0">
      <w:start w:val="10"/>
      <w:numFmt w:val="decimal"/>
      <w:lvlText w:val="3.%1."/>
      <w:legacy w:legacy="1" w:legacySpace="0" w:legacyIndent="519"/>
      <w:lvlJc w:val="left"/>
      <w:rPr>
        <w:rFonts w:ascii="Times New Roman" w:hAnsi="Times New Roman" w:cs="Times New Roman" w:hint="default"/>
      </w:rPr>
    </w:lvl>
  </w:abstractNum>
  <w:abstractNum w:abstractNumId="26">
    <w:nsid w:val="532574D7"/>
    <w:multiLevelType w:val="singleLevel"/>
    <w:tmpl w:val="D004AC62"/>
    <w:lvl w:ilvl="0">
      <w:start w:val="1"/>
      <w:numFmt w:val="decimal"/>
      <w:lvlText w:val="%1)"/>
      <w:legacy w:legacy="1" w:legacySpace="0" w:legacyIndent="235"/>
      <w:lvlJc w:val="left"/>
      <w:rPr>
        <w:rFonts w:ascii="Times New Roman" w:hAnsi="Times New Roman" w:cs="Times New Roman" w:hint="default"/>
      </w:rPr>
    </w:lvl>
  </w:abstractNum>
  <w:abstractNum w:abstractNumId="27">
    <w:nsid w:val="56622290"/>
    <w:multiLevelType w:val="singleLevel"/>
    <w:tmpl w:val="70F60D94"/>
    <w:lvl w:ilvl="0">
      <w:start w:val="5"/>
      <w:numFmt w:val="decimal"/>
      <w:lvlText w:val="4.%1."/>
      <w:legacy w:legacy="1" w:legacySpace="0" w:legacyIndent="485"/>
      <w:lvlJc w:val="left"/>
      <w:rPr>
        <w:rFonts w:ascii="Times New Roman" w:hAnsi="Times New Roman" w:cs="Times New Roman" w:hint="default"/>
      </w:rPr>
    </w:lvl>
  </w:abstractNum>
  <w:abstractNum w:abstractNumId="28">
    <w:nsid w:val="58FD1C3B"/>
    <w:multiLevelType w:val="singleLevel"/>
    <w:tmpl w:val="8EDC0B3A"/>
    <w:lvl w:ilvl="0">
      <w:start w:val="1"/>
      <w:numFmt w:val="decimal"/>
      <w:lvlText w:val="2.%1."/>
      <w:legacy w:legacy="1" w:legacySpace="0" w:legacyIndent="403"/>
      <w:lvlJc w:val="left"/>
      <w:rPr>
        <w:rFonts w:ascii="Times New Roman" w:hAnsi="Times New Roman" w:cs="Times New Roman" w:hint="default"/>
      </w:rPr>
    </w:lvl>
  </w:abstractNum>
  <w:abstractNum w:abstractNumId="29">
    <w:nsid w:val="5A3F6DD8"/>
    <w:multiLevelType w:val="singleLevel"/>
    <w:tmpl w:val="9768E4E6"/>
    <w:lvl w:ilvl="0">
      <w:start w:val="1"/>
      <w:numFmt w:val="decimal"/>
      <w:lvlText w:val="%1)"/>
      <w:legacy w:legacy="1" w:legacySpace="0" w:legacyIndent="307"/>
      <w:lvlJc w:val="left"/>
      <w:rPr>
        <w:rFonts w:ascii="Times New Roman" w:hAnsi="Times New Roman" w:cs="Times New Roman" w:hint="default"/>
      </w:rPr>
    </w:lvl>
  </w:abstractNum>
  <w:abstractNum w:abstractNumId="30">
    <w:nsid w:val="5E291C49"/>
    <w:multiLevelType w:val="singleLevel"/>
    <w:tmpl w:val="A3CC6758"/>
    <w:lvl w:ilvl="0">
      <w:start w:val="1"/>
      <w:numFmt w:val="decimal"/>
      <w:lvlText w:val="1.%1."/>
      <w:legacy w:legacy="1" w:legacySpace="0" w:legacyIndent="365"/>
      <w:lvlJc w:val="left"/>
      <w:rPr>
        <w:rFonts w:ascii="Times New Roman" w:hAnsi="Times New Roman" w:cs="Times New Roman" w:hint="default"/>
      </w:rPr>
    </w:lvl>
  </w:abstractNum>
  <w:abstractNum w:abstractNumId="31">
    <w:nsid w:val="67D36713"/>
    <w:multiLevelType w:val="singleLevel"/>
    <w:tmpl w:val="7674A666"/>
    <w:lvl w:ilvl="0">
      <w:start w:val="3"/>
      <w:numFmt w:val="decimal"/>
      <w:lvlText w:val="%1."/>
      <w:legacy w:legacy="1" w:legacySpace="0" w:legacyIndent="297"/>
      <w:lvlJc w:val="left"/>
      <w:rPr>
        <w:rFonts w:ascii="Times New Roman" w:hAnsi="Times New Roman" w:cs="Times New Roman" w:hint="default"/>
      </w:rPr>
    </w:lvl>
  </w:abstractNum>
  <w:abstractNum w:abstractNumId="32">
    <w:nsid w:val="6B6E3A33"/>
    <w:multiLevelType w:val="singleLevel"/>
    <w:tmpl w:val="E62259AA"/>
    <w:lvl w:ilvl="0">
      <w:start w:val="5"/>
      <w:numFmt w:val="decimal"/>
      <w:lvlText w:val="3.%1."/>
      <w:legacy w:legacy="1" w:legacySpace="0" w:legacyIndent="384"/>
      <w:lvlJc w:val="left"/>
      <w:rPr>
        <w:rFonts w:ascii="Times New Roman" w:hAnsi="Times New Roman" w:cs="Times New Roman" w:hint="default"/>
      </w:rPr>
    </w:lvl>
  </w:abstractNum>
  <w:abstractNum w:abstractNumId="33">
    <w:nsid w:val="6C3D1F19"/>
    <w:multiLevelType w:val="singleLevel"/>
    <w:tmpl w:val="5110262A"/>
    <w:lvl w:ilvl="0">
      <w:start w:val="9"/>
      <w:numFmt w:val="decimal"/>
      <w:lvlText w:val="3.%1."/>
      <w:legacy w:legacy="1" w:legacySpace="0" w:legacyIndent="442"/>
      <w:lvlJc w:val="left"/>
      <w:rPr>
        <w:rFonts w:ascii="Times New Roman" w:hAnsi="Times New Roman" w:cs="Times New Roman" w:hint="default"/>
      </w:rPr>
    </w:lvl>
  </w:abstractNum>
  <w:abstractNum w:abstractNumId="34">
    <w:nsid w:val="6E533D43"/>
    <w:multiLevelType w:val="singleLevel"/>
    <w:tmpl w:val="9768E4E6"/>
    <w:lvl w:ilvl="0">
      <w:start w:val="1"/>
      <w:numFmt w:val="decimal"/>
      <w:lvlText w:val="%1)"/>
      <w:legacy w:legacy="1" w:legacySpace="0" w:legacyIndent="235"/>
      <w:lvlJc w:val="left"/>
      <w:rPr>
        <w:rFonts w:ascii="Times New Roman" w:hAnsi="Times New Roman" w:cs="Times New Roman" w:hint="default"/>
      </w:rPr>
    </w:lvl>
  </w:abstractNum>
  <w:abstractNum w:abstractNumId="35">
    <w:nsid w:val="6F88169B"/>
    <w:multiLevelType w:val="singleLevel"/>
    <w:tmpl w:val="B748D838"/>
    <w:lvl w:ilvl="0">
      <w:start w:val="5"/>
      <w:numFmt w:val="decimal"/>
      <w:lvlText w:val="2.%1."/>
      <w:legacy w:legacy="1" w:legacySpace="0" w:legacyIndent="403"/>
      <w:lvlJc w:val="left"/>
      <w:rPr>
        <w:rFonts w:ascii="Times New Roman" w:hAnsi="Times New Roman" w:cs="Times New Roman" w:hint="default"/>
      </w:rPr>
    </w:lvl>
  </w:abstractNum>
  <w:abstractNum w:abstractNumId="36">
    <w:nsid w:val="71F04AD9"/>
    <w:multiLevelType w:val="singleLevel"/>
    <w:tmpl w:val="76D6738A"/>
    <w:lvl w:ilvl="0">
      <w:start w:val="9"/>
      <w:numFmt w:val="decimal"/>
      <w:lvlText w:val="4.%1."/>
      <w:legacy w:legacy="1" w:legacySpace="0" w:legacyIndent="413"/>
      <w:lvlJc w:val="left"/>
      <w:rPr>
        <w:rFonts w:ascii="Times New Roman" w:hAnsi="Times New Roman" w:cs="Times New Roman" w:hint="default"/>
      </w:rPr>
    </w:lvl>
  </w:abstractNum>
  <w:abstractNum w:abstractNumId="37">
    <w:nsid w:val="75E06A7A"/>
    <w:multiLevelType w:val="singleLevel"/>
    <w:tmpl w:val="19AC2EE6"/>
    <w:lvl w:ilvl="0">
      <w:start w:val="3"/>
      <w:numFmt w:val="decimal"/>
      <w:lvlText w:val="5.%1."/>
      <w:legacy w:legacy="1" w:legacySpace="0" w:legacyIndent="408"/>
      <w:lvlJc w:val="left"/>
      <w:rPr>
        <w:rFonts w:ascii="Times New Roman" w:hAnsi="Times New Roman" w:cs="Times New Roman" w:hint="default"/>
      </w:rPr>
    </w:lvl>
  </w:abstractNum>
  <w:num w:numId="1">
    <w:abstractNumId w:val="31"/>
  </w:num>
  <w:num w:numId="2">
    <w:abstractNumId w:val="30"/>
  </w:num>
  <w:num w:numId="3">
    <w:abstractNumId w:val="4"/>
  </w:num>
  <w:num w:numId="4">
    <w:abstractNumId w:val="4"/>
    <w:lvlOverride w:ilvl="0">
      <w:lvl w:ilvl="0">
        <w:start w:val="3"/>
        <w:numFmt w:val="decimal"/>
        <w:lvlText w:val="1.%1."/>
        <w:legacy w:legacy="1" w:legacySpace="0" w:legacyIndent="442"/>
        <w:lvlJc w:val="left"/>
        <w:rPr>
          <w:rFonts w:ascii="Times New Roman" w:hAnsi="Times New Roman" w:cs="Times New Roman" w:hint="default"/>
        </w:rPr>
      </w:lvl>
    </w:lvlOverride>
  </w:num>
  <w:num w:numId="5">
    <w:abstractNumId w:val="8"/>
  </w:num>
  <w:num w:numId="6">
    <w:abstractNumId w:val="21"/>
  </w:num>
  <w:num w:numId="7">
    <w:abstractNumId w:val="28"/>
  </w:num>
  <w:num w:numId="8">
    <w:abstractNumId w:val="1"/>
  </w:num>
  <w:num w:numId="9">
    <w:abstractNumId w:val="7"/>
  </w:num>
  <w:num w:numId="10">
    <w:abstractNumId w:val="35"/>
  </w:num>
  <w:num w:numId="11">
    <w:abstractNumId w:val="19"/>
  </w:num>
  <w:num w:numId="12">
    <w:abstractNumId w:val="19"/>
    <w:lvlOverride w:ilvl="0">
      <w:lvl w:ilvl="0">
        <w:start w:val="1"/>
        <w:numFmt w:val="decimal"/>
        <w:lvlText w:val="3.%1."/>
        <w:legacy w:legacy="1" w:legacySpace="0" w:legacyIndent="543"/>
        <w:lvlJc w:val="left"/>
        <w:rPr>
          <w:rFonts w:ascii="Times New Roman" w:hAnsi="Times New Roman" w:cs="Times New Roman" w:hint="default"/>
        </w:rPr>
      </w:lvl>
    </w:lvlOverride>
  </w:num>
  <w:num w:numId="13">
    <w:abstractNumId w:val="19"/>
    <w:lvlOverride w:ilvl="0">
      <w:lvl w:ilvl="0">
        <w:start w:val="1"/>
        <w:numFmt w:val="decimal"/>
        <w:lvlText w:val="3.%1."/>
        <w:legacy w:legacy="1" w:legacySpace="0" w:legacyIndent="384"/>
        <w:lvlJc w:val="left"/>
        <w:rPr>
          <w:rFonts w:ascii="Times New Roman" w:hAnsi="Times New Roman" w:cs="Times New Roman" w:hint="default"/>
        </w:rPr>
      </w:lvl>
    </w:lvlOverride>
  </w:num>
  <w:num w:numId="14">
    <w:abstractNumId w:val="32"/>
  </w:num>
  <w:num w:numId="15">
    <w:abstractNumId w:val="9"/>
  </w:num>
  <w:num w:numId="16">
    <w:abstractNumId w:val="22"/>
  </w:num>
  <w:num w:numId="17">
    <w:abstractNumId w:val="6"/>
  </w:num>
  <w:num w:numId="18">
    <w:abstractNumId w:val="23"/>
  </w:num>
  <w:num w:numId="19">
    <w:abstractNumId w:val="23"/>
    <w:lvlOverride w:ilvl="0">
      <w:lvl w:ilvl="0">
        <w:start w:val="1"/>
        <w:numFmt w:val="decimal"/>
        <w:lvlText w:val="%1)"/>
        <w:legacy w:legacy="1" w:legacySpace="0" w:legacyIndent="341"/>
        <w:lvlJc w:val="left"/>
        <w:rPr>
          <w:rFonts w:ascii="Times New Roman" w:hAnsi="Times New Roman" w:cs="Times New Roman" w:hint="default"/>
        </w:rPr>
      </w:lvl>
    </w:lvlOverride>
  </w:num>
  <w:num w:numId="20">
    <w:abstractNumId w:val="23"/>
    <w:lvlOverride w:ilvl="0">
      <w:lvl w:ilvl="0">
        <w:start w:val="1"/>
        <w:numFmt w:val="decimal"/>
        <w:lvlText w:val="%1)"/>
        <w:legacy w:legacy="1" w:legacySpace="0" w:legacyIndent="230"/>
        <w:lvlJc w:val="left"/>
        <w:rPr>
          <w:rFonts w:ascii="Times New Roman" w:hAnsi="Times New Roman" w:cs="Times New Roman" w:hint="default"/>
        </w:rPr>
      </w:lvl>
    </w:lvlOverride>
  </w:num>
  <w:num w:numId="21">
    <w:abstractNumId w:val="14"/>
  </w:num>
  <w:num w:numId="22">
    <w:abstractNumId w:val="26"/>
  </w:num>
  <w:num w:numId="23">
    <w:abstractNumId w:val="15"/>
  </w:num>
  <w:num w:numId="24">
    <w:abstractNumId w:val="33"/>
  </w:num>
  <w:num w:numId="25">
    <w:abstractNumId w:val="25"/>
  </w:num>
  <w:num w:numId="26">
    <w:abstractNumId w:val="29"/>
  </w:num>
  <w:num w:numId="27">
    <w:abstractNumId w:val="29"/>
    <w:lvlOverride w:ilvl="0">
      <w:lvl w:ilvl="0">
        <w:start w:val="1"/>
        <w:numFmt w:val="decimal"/>
        <w:lvlText w:val="%1)"/>
        <w:legacy w:legacy="1" w:legacySpace="0" w:legacyIndent="235"/>
        <w:lvlJc w:val="left"/>
        <w:rPr>
          <w:rFonts w:ascii="Times New Roman" w:hAnsi="Times New Roman" w:cs="Times New Roman" w:hint="default"/>
        </w:rPr>
      </w:lvl>
    </w:lvlOverride>
  </w:num>
  <w:num w:numId="28">
    <w:abstractNumId w:val="29"/>
    <w:lvlOverride w:ilvl="0">
      <w:lvl w:ilvl="0">
        <w:start w:val="1"/>
        <w:numFmt w:val="decimal"/>
        <w:lvlText w:val="%1)"/>
        <w:legacy w:legacy="1" w:legacySpace="0" w:legacyIndent="370"/>
        <w:lvlJc w:val="left"/>
        <w:rPr>
          <w:rFonts w:ascii="Times New Roman" w:hAnsi="Times New Roman" w:cs="Times New Roman" w:hint="default"/>
        </w:rPr>
      </w:lvl>
    </w:lvlOverride>
  </w:num>
  <w:num w:numId="29">
    <w:abstractNumId w:val="29"/>
    <w:lvlOverride w:ilvl="0">
      <w:lvl w:ilvl="0">
        <w:start w:val="5"/>
        <w:numFmt w:val="decimal"/>
        <w:lvlText w:val="%1)"/>
        <w:legacy w:legacy="1" w:legacySpace="0" w:legacyIndent="264"/>
        <w:lvlJc w:val="left"/>
        <w:rPr>
          <w:rFonts w:ascii="Times New Roman" w:hAnsi="Times New Roman" w:cs="Times New Roman" w:hint="default"/>
        </w:rPr>
      </w:lvl>
    </w:lvlOverride>
  </w:num>
  <w:num w:numId="30">
    <w:abstractNumId w:val="2"/>
  </w:num>
  <w:num w:numId="31">
    <w:abstractNumId w:val="27"/>
  </w:num>
  <w:num w:numId="32">
    <w:abstractNumId w:val="12"/>
  </w:num>
  <w:num w:numId="33">
    <w:abstractNumId w:val="36"/>
  </w:num>
  <w:num w:numId="34">
    <w:abstractNumId w:val="0"/>
  </w:num>
  <w:num w:numId="35">
    <w:abstractNumId w:val="18"/>
  </w:num>
  <w:num w:numId="36">
    <w:abstractNumId w:val="24"/>
  </w:num>
  <w:num w:numId="37">
    <w:abstractNumId w:val="3"/>
  </w:num>
  <w:num w:numId="38">
    <w:abstractNumId w:val="17"/>
  </w:num>
  <w:num w:numId="39">
    <w:abstractNumId w:val="17"/>
    <w:lvlOverride w:ilvl="0">
      <w:lvl w:ilvl="0">
        <w:start w:val="1"/>
        <w:numFmt w:val="decimal"/>
        <w:lvlText w:val="5.%1."/>
        <w:legacy w:legacy="1" w:legacySpace="0" w:legacyIndent="408"/>
        <w:lvlJc w:val="left"/>
        <w:rPr>
          <w:rFonts w:ascii="Times New Roman" w:hAnsi="Times New Roman" w:cs="Times New Roman" w:hint="default"/>
        </w:rPr>
      </w:lvl>
    </w:lvlOverride>
  </w:num>
  <w:num w:numId="40">
    <w:abstractNumId w:val="34"/>
  </w:num>
  <w:num w:numId="41">
    <w:abstractNumId w:val="34"/>
    <w:lvlOverride w:ilvl="0">
      <w:lvl w:ilvl="0">
        <w:start w:val="1"/>
        <w:numFmt w:val="decimal"/>
        <w:lvlText w:val="%1)"/>
        <w:legacy w:legacy="1" w:legacySpace="0" w:legacyIndent="327"/>
        <w:lvlJc w:val="left"/>
        <w:rPr>
          <w:rFonts w:ascii="Times New Roman" w:hAnsi="Times New Roman" w:cs="Times New Roman" w:hint="default"/>
        </w:rPr>
      </w:lvl>
    </w:lvlOverride>
  </w:num>
  <w:num w:numId="42">
    <w:abstractNumId w:val="34"/>
    <w:lvlOverride w:ilvl="0">
      <w:lvl w:ilvl="0">
        <w:start w:val="1"/>
        <w:numFmt w:val="decimal"/>
        <w:lvlText w:val="%1)"/>
        <w:legacy w:legacy="1" w:legacySpace="0" w:legacyIndent="255"/>
        <w:lvlJc w:val="left"/>
        <w:rPr>
          <w:rFonts w:ascii="Times New Roman" w:hAnsi="Times New Roman" w:cs="Times New Roman" w:hint="default"/>
        </w:rPr>
      </w:lvl>
    </w:lvlOverride>
  </w:num>
  <w:num w:numId="43">
    <w:abstractNumId w:val="37"/>
  </w:num>
  <w:num w:numId="44">
    <w:abstractNumId w:val="20"/>
  </w:num>
  <w:num w:numId="45">
    <w:abstractNumId w:val="13"/>
  </w:num>
  <w:num w:numId="46">
    <w:abstractNumId w:val="10"/>
  </w:num>
  <w:num w:numId="47">
    <w:abstractNumId w:val="11"/>
  </w:num>
  <w:num w:numId="48">
    <w:abstractNumId w:val="5"/>
  </w:num>
  <w:num w:numId="49">
    <w:abstractNumId w:val="1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efaultTabStop w:val="709"/>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A2A"/>
    <w:rsid w:val="00020FFF"/>
    <w:rsid w:val="0003289D"/>
    <w:rsid w:val="000432F9"/>
    <w:rsid w:val="00053A1A"/>
    <w:rsid w:val="000656D6"/>
    <w:rsid w:val="0006684D"/>
    <w:rsid w:val="000813A7"/>
    <w:rsid w:val="00084CCF"/>
    <w:rsid w:val="00092128"/>
    <w:rsid w:val="001050B2"/>
    <w:rsid w:val="00121A2A"/>
    <w:rsid w:val="00126E02"/>
    <w:rsid w:val="001517DF"/>
    <w:rsid w:val="00163AD3"/>
    <w:rsid w:val="00197477"/>
    <w:rsid w:val="001C66C6"/>
    <w:rsid w:val="001D539B"/>
    <w:rsid w:val="00283399"/>
    <w:rsid w:val="002A0405"/>
    <w:rsid w:val="002D61DF"/>
    <w:rsid w:val="002F0E06"/>
    <w:rsid w:val="002F3AE8"/>
    <w:rsid w:val="00312012"/>
    <w:rsid w:val="0033088D"/>
    <w:rsid w:val="00335A2D"/>
    <w:rsid w:val="00336EF3"/>
    <w:rsid w:val="003B62ED"/>
    <w:rsid w:val="003D7A77"/>
    <w:rsid w:val="003E13F4"/>
    <w:rsid w:val="003F2605"/>
    <w:rsid w:val="00442052"/>
    <w:rsid w:val="00464162"/>
    <w:rsid w:val="0046432B"/>
    <w:rsid w:val="00477C5C"/>
    <w:rsid w:val="00477E7A"/>
    <w:rsid w:val="00493912"/>
    <w:rsid w:val="004C16C4"/>
    <w:rsid w:val="004C6D38"/>
    <w:rsid w:val="004D3354"/>
    <w:rsid w:val="00560E60"/>
    <w:rsid w:val="005737DA"/>
    <w:rsid w:val="00583252"/>
    <w:rsid w:val="005A4FB7"/>
    <w:rsid w:val="005B1F49"/>
    <w:rsid w:val="005D17E0"/>
    <w:rsid w:val="005F21DD"/>
    <w:rsid w:val="0060066D"/>
    <w:rsid w:val="00604419"/>
    <w:rsid w:val="00617159"/>
    <w:rsid w:val="00646034"/>
    <w:rsid w:val="006C4670"/>
    <w:rsid w:val="006C7BFD"/>
    <w:rsid w:val="00724AF6"/>
    <w:rsid w:val="00726512"/>
    <w:rsid w:val="00734F47"/>
    <w:rsid w:val="007577D2"/>
    <w:rsid w:val="00791D9B"/>
    <w:rsid w:val="007F3506"/>
    <w:rsid w:val="00817BB2"/>
    <w:rsid w:val="008301DB"/>
    <w:rsid w:val="00833E8F"/>
    <w:rsid w:val="008545B9"/>
    <w:rsid w:val="00864E7D"/>
    <w:rsid w:val="008C5F31"/>
    <w:rsid w:val="00937743"/>
    <w:rsid w:val="009808DE"/>
    <w:rsid w:val="00987638"/>
    <w:rsid w:val="00990FD0"/>
    <w:rsid w:val="00994D24"/>
    <w:rsid w:val="00A332A8"/>
    <w:rsid w:val="00A53325"/>
    <w:rsid w:val="00A61C79"/>
    <w:rsid w:val="00A73A70"/>
    <w:rsid w:val="00A943C8"/>
    <w:rsid w:val="00AB1F29"/>
    <w:rsid w:val="00AB5C42"/>
    <w:rsid w:val="00AB6C81"/>
    <w:rsid w:val="00AB749C"/>
    <w:rsid w:val="00B117C1"/>
    <w:rsid w:val="00B20BBF"/>
    <w:rsid w:val="00B317EF"/>
    <w:rsid w:val="00B33874"/>
    <w:rsid w:val="00B34407"/>
    <w:rsid w:val="00B37D56"/>
    <w:rsid w:val="00B43836"/>
    <w:rsid w:val="00BA7CD4"/>
    <w:rsid w:val="00BB3BFF"/>
    <w:rsid w:val="00BD5D1B"/>
    <w:rsid w:val="00BE7DAC"/>
    <w:rsid w:val="00C63C13"/>
    <w:rsid w:val="00CA3BEB"/>
    <w:rsid w:val="00CE324C"/>
    <w:rsid w:val="00D72442"/>
    <w:rsid w:val="00D97BAE"/>
    <w:rsid w:val="00DA17AD"/>
    <w:rsid w:val="00DB780E"/>
    <w:rsid w:val="00E20859"/>
    <w:rsid w:val="00E35606"/>
    <w:rsid w:val="00E733F7"/>
    <w:rsid w:val="00E77E55"/>
    <w:rsid w:val="00E86919"/>
    <w:rsid w:val="00ED6E36"/>
    <w:rsid w:val="00EF7E10"/>
    <w:rsid w:val="00F32131"/>
    <w:rsid w:val="00F915EA"/>
    <w:rsid w:val="00F95E63"/>
    <w:rsid w:val="00FD32E2"/>
    <w:rsid w:val="00FD4143"/>
    <w:rsid w:val="00FD7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D537D3BE-B288-4125-93BF-4360B892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399"/>
    <w:pPr>
      <w:widowControl w:val="0"/>
      <w:autoSpaceDE w:val="0"/>
      <w:autoSpaceDN w:val="0"/>
      <w:ind w:left="714" w:hanging="357"/>
      <w:jc w:val="both"/>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A17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qFormat/>
    <w:rsid w:val="00DA17AD"/>
    <w:pPr>
      <w:ind w:left="720"/>
      <w:contextualSpacing/>
    </w:pPr>
  </w:style>
  <w:style w:type="paragraph" w:styleId="a5">
    <w:name w:val="header"/>
    <w:basedOn w:val="a"/>
    <w:link w:val="a6"/>
    <w:uiPriority w:val="99"/>
    <w:unhideWhenUsed/>
    <w:rsid w:val="0033088D"/>
    <w:pPr>
      <w:tabs>
        <w:tab w:val="center" w:pos="4677"/>
        <w:tab w:val="right" w:pos="9355"/>
      </w:tabs>
    </w:pPr>
  </w:style>
  <w:style w:type="character" w:customStyle="1" w:styleId="a6">
    <w:name w:val="Верхний колонтитул Знак"/>
    <w:link w:val="a5"/>
    <w:uiPriority w:val="99"/>
    <w:rsid w:val="0033088D"/>
    <w:rPr>
      <w:rFonts w:ascii="Times New Roman" w:hAnsi="Times New Roman"/>
      <w:sz w:val="24"/>
      <w:szCs w:val="24"/>
    </w:rPr>
  </w:style>
  <w:style w:type="paragraph" w:styleId="a7">
    <w:name w:val="footer"/>
    <w:basedOn w:val="a"/>
    <w:link w:val="a8"/>
    <w:uiPriority w:val="99"/>
    <w:semiHidden/>
    <w:unhideWhenUsed/>
    <w:rsid w:val="0033088D"/>
    <w:pPr>
      <w:tabs>
        <w:tab w:val="center" w:pos="4677"/>
        <w:tab w:val="right" w:pos="9355"/>
      </w:tabs>
    </w:pPr>
  </w:style>
  <w:style w:type="character" w:customStyle="1" w:styleId="a8">
    <w:name w:val="Нижний колонтитул Знак"/>
    <w:link w:val="a7"/>
    <w:uiPriority w:val="99"/>
    <w:semiHidden/>
    <w:rsid w:val="0033088D"/>
    <w:rPr>
      <w:rFonts w:ascii="Times New Roman" w:hAnsi="Times New Roman"/>
      <w:sz w:val="24"/>
      <w:szCs w:val="24"/>
    </w:rPr>
  </w:style>
  <w:style w:type="paragraph" w:styleId="a9">
    <w:name w:val="Balloon Text"/>
    <w:basedOn w:val="a"/>
    <w:link w:val="aa"/>
    <w:uiPriority w:val="99"/>
    <w:semiHidden/>
    <w:unhideWhenUsed/>
    <w:rsid w:val="008545B9"/>
    <w:rPr>
      <w:rFonts w:ascii="Tahoma" w:hAnsi="Tahoma" w:cs="Tahoma"/>
      <w:sz w:val="16"/>
      <w:szCs w:val="16"/>
    </w:rPr>
  </w:style>
  <w:style w:type="character" w:customStyle="1" w:styleId="aa">
    <w:name w:val="Текст выноски Знак"/>
    <w:link w:val="a9"/>
    <w:uiPriority w:val="99"/>
    <w:semiHidden/>
    <w:rsid w:val="008545B9"/>
    <w:rPr>
      <w:rFonts w:ascii="Tahoma" w:hAnsi="Tahoma" w:cs="Tahoma"/>
      <w:sz w:val="16"/>
      <w:szCs w:val="16"/>
    </w:rPr>
  </w:style>
  <w:style w:type="paragraph" w:customStyle="1" w:styleId="Style1">
    <w:name w:val="Style1"/>
    <w:basedOn w:val="a"/>
    <w:uiPriority w:val="99"/>
    <w:rsid w:val="002F0E06"/>
    <w:pPr>
      <w:adjustRightInd w:val="0"/>
      <w:spacing w:line="278" w:lineRule="exact"/>
      <w:ind w:left="0" w:firstLine="0"/>
      <w:jc w:val="center"/>
    </w:pPr>
  </w:style>
  <w:style w:type="paragraph" w:customStyle="1" w:styleId="Style2">
    <w:name w:val="Style2"/>
    <w:basedOn w:val="a"/>
    <w:uiPriority w:val="99"/>
    <w:rsid w:val="002F0E06"/>
    <w:pPr>
      <w:adjustRightInd w:val="0"/>
      <w:spacing w:line="274" w:lineRule="exact"/>
      <w:ind w:left="0" w:firstLine="701"/>
      <w:jc w:val="left"/>
    </w:pPr>
  </w:style>
  <w:style w:type="paragraph" w:customStyle="1" w:styleId="Style3">
    <w:name w:val="Style3"/>
    <w:basedOn w:val="a"/>
    <w:uiPriority w:val="99"/>
    <w:rsid w:val="002F0E06"/>
    <w:pPr>
      <w:adjustRightInd w:val="0"/>
      <w:ind w:left="0" w:firstLine="0"/>
      <w:jc w:val="left"/>
    </w:pPr>
  </w:style>
  <w:style w:type="paragraph" w:customStyle="1" w:styleId="Style4">
    <w:name w:val="Style4"/>
    <w:basedOn w:val="a"/>
    <w:uiPriority w:val="99"/>
    <w:rsid w:val="002F0E06"/>
    <w:pPr>
      <w:adjustRightInd w:val="0"/>
      <w:spacing w:line="278" w:lineRule="exact"/>
      <w:ind w:left="0" w:firstLine="0"/>
      <w:jc w:val="center"/>
    </w:pPr>
  </w:style>
  <w:style w:type="paragraph" w:customStyle="1" w:styleId="Style5">
    <w:name w:val="Style5"/>
    <w:basedOn w:val="a"/>
    <w:uiPriority w:val="99"/>
    <w:rsid w:val="002F0E06"/>
    <w:pPr>
      <w:adjustRightInd w:val="0"/>
      <w:spacing w:line="276" w:lineRule="exact"/>
      <w:ind w:left="0" w:firstLine="696"/>
    </w:pPr>
  </w:style>
  <w:style w:type="paragraph" w:customStyle="1" w:styleId="Style6">
    <w:name w:val="Style6"/>
    <w:basedOn w:val="a"/>
    <w:uiPriority w:val="99"/>
    <w:rsid w:val="002F0E06"/>
    <w:pPr>
      <w:adjustRightInd w:val="0"/>
      <w:spacing w:line="276" w:lineRule="exact"/>
      <w:ind w:left="0" w:firstLine="734"/>
    </w:pPr>
  </w:style>
  <w:style w:type="paragraph" w:customStyle="1" w:styleId="Style7">
    <w:name w:val="Style7"/>
    <w:basedOn w:val="a"/>
    <w:uiPriority w:val="99"/>
    <w:rsid w:val="002F0E06"/>
    <w:pPr>
      <w:adjustRightInd w:val="0"/>
      <w:ind w:left="0" w:firstLine="0"/>
      <w:jc w:val="left"/>
    </w:pPr>
  </w:style>
  <w:style w:type="paragraph" w:customStyle="1" w:styleId="Style8">
    <w:name w:val="Style8"/>
    <w:basedOn w:val="a"/>
    <w:uiPriority w:val="99"/>
    <w:rsid w:val="002F0E06"/>
    <w:pPr>
      <w:adjustRightInd w:val="0"/>
      <w:spacing w:line="281" w:lineRule="exact"/>
      <w:ind w:left="0" w:firstLine="0"/>
      <w:jc w:val="left"/>
    </w:pPr>
  </w:style>
  <w:style w:type="paragraph" w:customStyle="1" w:styleId="Style9">
    <w:name w:val="Style9"/>
    <w:basedOn w:val="a"/>
    <w:uiPriority w:val="99"/>
    <w:rsid w:val="002F0E06"/>
    <w:pPr>
      <w:adjustRightInd w:val="0"/>
      <w:ind w:left="0" w:firstLine="0"/>
      <w:jc w:val="right"/>
    </w:pPr>
  </w:style>
  <w:style w:type="paragraph" w:customStyle="1" w:styleId="Style10">
    <w:name w:val="Style10"/>
    <w:basedOn w:val="a"/>
    <w:uiPriority w:val="99"/>
    <w:rsid w:val="002F0E06"/>
    <w:pPr>
      <w:adjustRightInd w:val="0"/>
      <w:spacing w:line="358" w:lineRule="exact"/>
      <w:ind w:left="0" w:firstLine="0"/>
      <w:jc w:val="right"/>
    </w:pPr>
  </w:style>
  <w:style w:type="paragraph" w:customStyle="1" w:styleId="Style11">
    <w:name w:val="Style11"/>
    <w:basedOn w:val="a"/>
    <w:uiPriority w:val="99"/>
    <w:rsid w:val="002F0E06"/>
    <w:pPr>
      <w:adjustRightInd w:val="0"/>
      <w:spacing w:line="250" w:lineRule="exact"/>
      <w:ind w:left="0" w:firstLine="0"/>
      <w:jc w:val="center"/>
    </w:pPr>
  </w:style>
  <w:style w:type="paragraph" w:customStyle="1" w:styleId="Style12">
    <w:name w:val="Style12"/>
    <w:basedOn w:val="a"/>
    <w:uiPriority w:val="99"/>
    <w:rsid w:val="002F0E06"/>
    <w:pPr>
      <w:adjustRightInd w:val="0"/>
      <w:spacing w:line="254" w:lineRule="exact"/>
      <w:ind w:left="0" w:firstLine="720"/>
      <w:jc w:val="left"/>
    </w:pPr>
  </w:style>
  <w:style w:type="paragraph" w:customStyle="1" w:styleId="Style13">
    <w:name w:val="Style13"/>
    <w:basedOn w:val="a"/>
    <w:uiPriority w:val="99"/>
    <w:rsid w:val="002F0E06"/>
    <w:pPr>
      <w:adjustRightInd w:val="0"/>
      <w:spacing w:line="252" w:lineRule="exact"/>
      <w:ind w:left="0" w:firstLine="552"/>
      <w:jc w:val="left"/>
    </w:pPr>
  </w:style>
  <w:style w:type="paragraph" w:customStyle="1" w:styleId="Style14">
    <w:name w:val="Style14"/>
    <w:basedOn w:val="a"/>
    <w:uiPriority w:val="99"/>
    <w:rsid w:val="002F0E06"/>
    <w:pPr>
      <w:adjustRightInd w:val="0"/>
      <w:ind w:left="0" w:firstLine="0"/>
      <w:jc w:val="left"/>
    </w:pPr>
  </w:style>
  <w:style w:type="paragraph" w:customStyle="1" w:styleId="Style15">
    <w:name w:val="Style15"/>
    <w:basedOn w:val="a"/>
    <w:uiPriority w:val="99"/>
    <w:rsid w:val="002F0E06"/>
    <w:pPr>
      <w:adjustRightInd w:val="0"/>
      <w:ind w:left="0" w:firstLine="0"/>
      <w:jc w:val="left"/>
    </w:pPr>
  </w:style>
  <w:style w:type="paragraph" w:customStyle="1" w:styleId="Style16">
    <w:name w:val="Style16"/>
    <w:basedOn w:val="a"/>
    <w:uiPriority w:val="99"/>
    <w:rsid w:val="002F0E06"/>
    <w:pPr>
      <w:adjustRightInd w:val="0"/>
      <w:spacing w:line="274" w:lineRule="exact"/>
      <w:ind w:left="0" w:firstLine="1416"/>
    </w:pPr>
  </w:style>
  <w:style w:type="paragraph" w:customStyle="1" w:styleId="Style17">
    <w:name w:val="Style17"/>
    <w:basedOn w:val="a"/>
    <w:uiPriority w:val="99"/>
    <w:rsid w:val="002F0E06"/>
    <w:pPr>
      <w:adjustRightInd w:val="0"/>
      <w:spacing w:line="254" w:lineRule="exact"/>
      <w:ind w:left="0" w:firstLine="0"/>
    </w:pPr>
  </w:style>
  <w:style w:type="paragraph" w:customStyle="1" w:styleId="Style18">
    <w:name w:val="Style18"/>
    <w:basedOn w:val="a"/>
    <w:uiPriority w:val="99"/>
    <w:rsid w:val="002F0E06"/>
    <w:pPr>
      <w:adjustRightInd w:val="0"/>
      <w:spacing w:line="276" w:lineRule="exact"/>
      <w:ind w:left="0" w:firstLine="734"/>
    </w:pPr>
  </w:style>
  <w:style w:type="paragraph" w:customStyle="1" w:styleId="Style19">
    <w:name w:val="Style19"/>
    <w:basedOn w:val="a"/>
    <w:uiPriority w:val="99"/>
    <w:rsid w:val="002F0E06"/>
    <w:pPr>
      <w:adjustRightInd w:val="0"/>
      <w:spacing w:line="278" w:lineRule="exact"/>
      <w:ind w:left="0" w:firstLine="77"/>
      <w:jc w:val="left"/>
    </w:pPr>
  </w:style>
  <w:style w:type="paragraph" w:customStyle="1" w:styleId="Style20">
    <w:name w:val="Style20"/>
    <w:basedOn w:val="a"/>
    <w:uiPriority w:val="99"/>
    <w:rsid w:val="002F0E06"/>
    <w:pPr>
      <w:adjustRightInd w:val="0"/>
      <w:spacing w:line="276" w:lineRule="exact"/>
      <w:ind w:left="0" w:firstLine="706"/>
    </w:pPr>
  </w:style>
  <w:style w:type="character" w:customStyle="1" w:styleId="FontStyle22">
    <w:name w:val="Font Style22"/>
    <w:uiPriority w:val="99"/>
    <w:rsid w:val="002F0E06"/>
    <w:rPr>
      <w:rFonts w:ascii="Times New Roman" w:hAnsi="Times New Roman" w:cs="Times New Roman"/>
      <w:b/>
      <w:bCs/>
      <w:sz w:val="20"/>
      <w:szCs w:val="20"/>
    </w:rPr>
  </w:style>
  <w:style w:type="character" w:customStyle="1" w:styleId="FontStyle23">
    <w:name w:val="Font Style23"/>
    <w:uiPriority w:val="99"/>
    <w:rsid w:val="002F0E06"/>
    <w:rPr>
      <w:rFonts w:ascii="Times New Roman" w:hAnsi="Times New Roman" w:cs="Times New Roman"/>
      <w:b/>
      <w:bCs/>
      <w:sz w:val="22"/>
      <w:szCs w:val="22"/>
    </w:rPr>
  </w:style>
  <w:style w:type="character" w:customStyle="1" w:styleId="FontStyle24">
    <w:name w:val="Font Style24"/>
    <w:uiPriority w:val="99"/>
    <w:rsid w:val="002F0E06"/>
    <w:rPr>
      <w:rFonts w:ascii="Times New Roman" w:hAnsi="Times New Roman" w:cs="Times New Roman"/>
      <w:sz w:val="20"/>
      <w:szCs w:val="20"/>
    </w:rPr>
  </w:style>
  <w:style w:type="character" w:customStyle="1" w:styleId="FontStyle25">
    <w:name w:val="Font Style25"/>
    <w:uiPriority w:val="99"/>
    <w:rsid w:val="002F0E06"/>
    <w:rPr>
      <w:rFonts w:ascii="Times New Roman" w:hAnsi="Times New Roman" w:cs="Times New Roman"/>
      <w:b/>
      <w:bCs/>
      <w:sz w:val="20"/>
      <w:szCs w:val="20"/>
    </w:rPr>
  </w:style>
  <w:style w:type="character" w:customStyle="1" w:styleId="FontStyle26">
    <w:name w:val="Font Style26"/>
    <w:uiPriority w:val="99"/>
    <w:rsid w:val="002F0E06"/>
    <w:rPr>
      <w:rFonts w:ascii="Times New Roman" w:hAnsi="Times New Roman" w:cs="Times New Roman"/>
      <w:b/>
      <w:bCs/>
      <w:spacing w:val="10"/>
      <w:sz w:val="18"/>
      <w:szCs w:val="18"/>
    </w:rPr>
  </w:style>
  <w:style w:type="character" w:customStyle="1" w:styleId="FontStyle27">
    <w:name w:val="Font Style27"/>
    <w:uiPriority w:val="99"/>
    <w:rsid w:val="002F0E06"/>
    <w:rPr>
      <w:rFonts w:ascii="Times New Roman" w:hAnsi="Times New Roman" w:cs="Times New Roman"/>
      <w:i/>
      <w:iCs/>
      <w:sz w:val="20"/>
      <w:szCs w:val="20"/>
    </w:rPr>
  </w:style>
  <w:style w:type="character" w:customStyle="1" w:styleId="FontStyle28">
    <w:name w:val="Font Style28"/>
    <w:uiPriority w:val="99"/>
    <w:rsid w:val="002F0E06"/>
    <w:rPr>
      <w:rFonts w:ascii="Times New Roman" w:hAnsi="Times New Roman" w:cs="Times New Roman"/>
      <w:sz w:val="32"/>
      <w:szCs w:val="32"/>
    </w:rPr>
  </w:style>
  <w:style w:type="character" w:customStyle="1" w:styleId="FontStyle29">
    <w:name w:val="Font Style29"/>
    <w:uiPriority w:val="99"/>
    <w:rsid w:val="002F0E06"/>
    <w:rPr>
      <w:rFonts w:ascii="Times New Roman" w:hAnsi="Times New Roman" w:cs="Times New Roman"/>
      <w:i/>
      <w:iCs/>
      <w:sz w:val="20"/>
      <w:szCs w:val="20"/>
    </w:rPr>
  </w:style>
  <w:style w:type="character" w:customStyle="1" w:styleId="FontStyle30">
    <w:name w:val="Font Style30"/>
    <w:uiPriority w:val="99"/>
    <w:rsid w:val="002F0E06"/>
    <w:rPr>
      <w:rFonts w:ascii="Times New Roman" w:hAnsi="Times New Roman" w:cs="Times New Roman"/>
      <w:i/>
      <w:iCs/>
      <w:sz w:val="20"/>
      <w:szCs w:val="20"/>
    </w:rPr>
  </w:style>
  <w:style w:type="character" w:styleId="ab">
    <w:name w:val="Hyperlink"/>
    <w:uiPriority w:val="99"/>
    <w:rsid w:val="002F0E06"/>
    <w:rPr>
      <w:color w:val="0066CC"/>
      <w:u w:val="single"/>
    </w:rPr>
  </w:style>
  <w:style w:type="character" w:styleId="ac">
    <w:name w:val="Placeholder Text"/>
    <w:basedOn w:val="a0"/>
    <w:uiPriority w:val="99"/>
    <w:semiHidden/>
    <w:rsid w:val="005F21DD"/>
    <w:rPr>
      <w:color w:val="808080"/>
    </w:rPr>
  </w:style>
  <w:style w:type="paragraph" w:customStyle="1" w:styleId="s1">
    <w:name w:val="s_1"/>
    <w:basedOn w:val="a"/>
    <w:rsid w:val="00084CCF"/>
    <w:pPr>
      <w:widowControl/>
      <w:autoSpaceDE/>
      <w:autoSpaceDN/>
      <w:spacing w:before="100" w:beforeAutospacing="1" w:after="100" w:afterAutospacing="1"/>
      <w:ind w:left="0" w:firstLine="0"/>
      <w:jc w:val="left"/>
    </w:pPr>
  </w:style>
  <w:style w:type="paragraph" w:customStyle="1" w:styleId="s16">
    <w:name w:val="s_16"/>
    <w:basedOn w:val="a"/>
    <w:rsid w:val="00084CCF"/>
    <w:pPr>
      <w:widowControl/>
      <w:autoSpaceDE/>
      <w:autoSpaceDN/>
      <w:spacing w:before="100" w:beforeAutospacing="1" w:after="100" w:afterAutospacing="1"/>
      <w:ind w:left="0" w:firstLine="0"/>
      <w:jc w:val="left"/>
    </w:pPr>
  </w:style>
  <w:style w:type="paragraph" w:customStyle="1" w:styleId="empty">
    <w:name w:val="empty"/>
    <w:basedOn w:val="a"/>
    <w:rsid w:val="00084CCF"/>
    <w:pPr>
      <w:widowControl/>
      <w:autoSpaceDE/>
      <w:autoSpaceDN/>
      <w:spacing w:before="100" w:beforeAutospacing="1" w:after="100" w:afterAutospacing="1"/>
      <w:ind w:left="0" w:firstLine="0"/>
      <w:jc w:val="left"/>
    </w:pPr>
  </w:style>
  <w:style w:type="paragraph" w:styleId="ad">
    <w:name w:val="footnote text"/>
    <w:basedOn w:val="a"/>
    <w:link w:val="ae"/>
    <w:uiPriority w:val="99"/>
    <w:semiHidden/>
    <w:unhideWhenUsed/>
    <w:rsid w:val="00084CCF"/>
    <w:pPr>
      <w:widowControl/>
      <w:autoSpaceDE/>
      <w:autoSpaceDN/>
      <w:ind w:left="0" w:firstLine="0"/>
      <w:jc w:val="left"/>
    </w:pPr>
    <w:rPr>
      <w:sz w:val="20"/>
      <w:szCs w:val="20"/>
    </w:rPr>
  </w:style>
  <w:style w:type="character" w:customStyle="1" w:styleId="ae">
    <w:name w:val="Текст сноски Знак"/>
    <w:basedOn w:val="a0"/>
    <w:link w:val="ad"/>
    <w:uiPriority w:val="99"/>
    <w:semiHidden/>
    <w:rsid w:val="00084CCF"/>
    <w:rPr>
      <w:rFonts w:ascii="Times New Roman" w:hAnsi="Times New Roman"/>
    </w:rPr>
  </w:style>
  <w:style w:type="character" w:styleId="af">
    <w:name w:val="footnote reference"/>
    <w:basedOn w:val="a0"/>
    <w:uiPriority w:val="99"/>
    <w:semiHidden/>
    <w:unhideWhenUsed/>
    <w:rsid w:val="00084C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65059">
      <w:bodyDiv w:val="1"/>
      <w:marLeft w:val="0"/>
      <w:marRight w:val="0"/>
      <w:marTop w:val="0"/>
      <w:marBottom w:val="0"/>
      <w:divBdr>
        <w:top w:val="none" w:sz="0" w:space="0" w:color="auto"/>
        <w:left w:val="none" w:sz="0" w:space="0" w:color="auto"/>
        <w:bottom w:val="none" w:sz="0" w:space="0" w:color="auto"/>
        <w:right w:val="none" w:sz="0" w:space="0" w:color="auto"/>
      </w:divBdr>
    </w:div>
    <w:div w:id="77629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448DC-7C98-4775-984A-666441ED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23</Pages>
  <Words>11017</Words>
  <Characters>62803</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ЛЕНИНГРАДСКАЯ ОБЛАСТЬ</vt:lpstr>
    </vt:vector>
  </TitlesOfParts>
  <Company>Microsoft</Company>
  <LinksUpToDate>false</LinksUpToDate>
  <CharactersWithSpaces>73673</CharactersWithSpaces>
  <SharedDoc>false</SharedDoc>
  <HLinks>
    <vt:vector size="30" baseType="variant">
      <vt:variant>
        <vt:i4>1769480</vt:i4>
      </vt:variant>
      <vt:variant>
        <vt:i4>12</vt:i4>
      </vt:variant>
      <vt:variant>
        <vt:i4>0</vt:i4>
      </vt:variant>
      <vt:variant>
        <vt:i4>5</vt:i4>
      </vt:variant>
      <vt:variant>
        <vt:lpwstr>https://login.consultant.ru/link/?req=doc&amp;base=LAW&amp;n=358750&amp;date=25.06.2021&amp;demo=1&amp;dst=100998&amp;fld=134</vt:lpwstr>
      </vt:variant>
      <vt:variant>
        <vt:lpwstr/>
      </vt:variant>
      <vt:variant>
        <vt:i4>1966081</vt:i4>
      </vt:variant>
      <vt:variant>
        <vt:i4>9</vt:i4>
      </vt:variant>
      <vt:variant>
        <vt:i4>0</vt:i4>
      </vt:variant>
      <vt:variant>
        <vt:i4>5</vt:i4>
      </vt:variant>
      <vt:variant>
        <vt:lpwstr>https://login.consultant.ru/link/?req=doc&amp;base=LAW&amp;n=378980&amp;date=25.06.2021&amp;demo=1&amp;dst=100014&amp;fld=134</vt:lpwstr>
      </vt:variant>
      <vt:variant>
        <vt:lpwstr/>
      </vt:variant>
      <vt:variant>
        <vt:i4>7798882</vt:i4>
      </vt:variant>
      <vt:variant>
        <vt:i4>6</vt:i4>
      </vt:variant>
      <vt:variant>
        <vt:i4>0</vt:i4>
      </vt:variant>
      <vt:variant>
        <vt:i4>5</vt:i4>
      </vt:variant>
      <vt:variant>
        <vt:lpwstr>https://login.consultant.ru/link/?req=doc&amp;base=LAW&amp;n=358750&amp;date=25.06.2021&amp;demo=1</vt:lpwstr>
      </vt:variant>
      <vt:variant>
        <vt:lpwstr/>
      </vt:variant>
      <vt:variant>
        <vt:i4>1245198</vt:i4>
      </vt:variant>
      <vt:variant>
        <vt:i4>3</vt:i4>
      </vt:variant>
      <vt:variant>
        <vt:i4>0</vt:i4>
      </vt:variant>
      <vt:variant>
        <vt:i4>5</vt:i4>
      </vt:variant>
      <vt:variant>
        <vt:lpwstr>https://login.consultant.ru/link/?req=doc&amp;base=LAW&amp;n=358750&amp;date=25.06.2021&amp;demo=1&amp;dst=100512&amp;fld=134</vt:lpwstr>
      </vt:variant>
      <vt:variant>
        <vt:lpwstr/>
      </vt:variant>
      <vt:variant>
        <vt:i4>7798882</vt:i4>
      </vt:variant>
      <vt:variant>
        <vt:i4>0</vt:i4>
      </vt:variant>
      <vt:variant>
        <vt:i4>0</vt:i4>
      </vt:variant>
      <vt:variant>
        <vt:i4>5</vt:i4>
      </vt:variant>
      <vt:variant>
        <vt:lpwstr>https://login.consultant.ru/link/?req=doc&amp;base=LAW&amp;n=358750&amp;date=25.06.2021&amp;demo=1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subject/>
  <dc:creator>Admin</dc:creator>
  <cp:keywords/>
  <cp:lastModifiedBy>Microsoft Office</cp:lastModifiedBy>
  <cp:revision>22</cp:revision>
  <cp:lastPrinted>2025-08-05T10:06:00Z</cp:lastPrinted>
  <dcterms:created xsi:type="dcterms:W3CDTF">2025-06-30T10:31:00Z</dcterms:created>
  <dcterms:modified xsi:type="dcterms:W3CDTF">2025-08-05T10:06:00Z</dcterms:modified>
</cp:coreProperties>
</file>