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CA5733" w:rsidRDefault="0060066D" w:rsidP="00AA6AC9">
      <w:pPr>
        <w:ind w:left="0" w:firstLine="709"/>
        <w:jc w:val="center"/>
        <w:rPr>
          <w:b/>
        </w:rPr>
      </w:pPr>
      <w:r w:rsidRPr="00CA5733">
        <w:rPr>
          <w:b/>
        </w:rPr>
        <w:t>ПЯТОГО</w:t>
      </w:r>
      <w:r w:rsidR="00646034" w:rsidRPr="00CA5733">
        <w:rPr>
          <w:b/>
        </w:rPr>
        <w:t xml:space="preserve"> СОЗЫВА</w:t>
      </w:r>
    </w:p>
    <w:p w:rsidR="00646034" w:rsidRPr="00CA5733" w:rsidRDefault="00646034" w:rsidP="00AA6AC9">
      <w:pPr>
        <w:ind w:left="0" w:firstLine="709"/>
        <w:jc w:val="center"/>
      </w:pPr>
    </w:p>
    <w:p w:rsidR="00646034" w:rsidRPr="00CA5733" w:rsidRDefault="00646034" w:rsidP="00AA6AC9">
      <w:pPr>
        <w:ind w:left="0" w:firstLine="709"/>
        <w:jc w:val="center"/>
        <w:rPr>
          <w:b/>
        </w:rPr>
      </w:pPr>
      <w:r w:rsidRPr="00CA5733">
        <w:rPr>
          <w:b/>
        </w:rPr>
        <w:t>РЕШЕНИЕ</w:t>
      </w:r>
    </w:p>
    <w:p w:rsidR="00646034" w:rsidRPr="00CA5733" w:rsidRDefault="00646034" w:rsidP="00AA6AC9">
      <w:pPr>
        <w:ind w:left="0" w:firstLine="709"/>
      </w:pPr>
    </w:p>
    <w:p w:rsidR="00646034" w:rsidRPr="00CA5733" w:rsidRDefault="00646034" w:rsidP="00AA6AC9">
      <w:pPr>
        <w:ind w:left="0" w:firstLine="709"/>
      </w:pPr>
    </w:p>
    <w:p w:rsidR="00A53325" w:rsidRPr="00CA5733" w:rsidRDefault="00BB3BFF" w:rsidP="00AA6AC9">
      <w:pPr>
        <w:ind w:left="0" w:firstLine="709"/>
      </w:pPr>
      <w:r w:rsidRPr="00CA5733">
        <w:t>от</w:t>
      </w:r>
      <w:r w:rsidR="00A53325" w:rsidRPr="00CA5733">
        <w:t xml:space="preserve"> </w:t>
      </w:r>
      <w:r w:rsidR="00660B21">
        <w:t>25.06.</w:t>
      </w:r>
      <w:r w:rsidR="00197477" w:rsidRPr="00CA5733">
        <w:t>2025</w:t>
      </w:r>
      <w:r w:rsidRPr="00CA5733">
        <w:t xml:space="preserve"> года</w:t>
      </w:r>
      <w:r w:rsidRPr="00CA5733">
        <w:tab/>
      </w:r>
      <w:r w:rsidRPr="00CA5733">
        <w:tab/>
      </w:r>
      <w:r w:rsidR="00646034" w:rsidRPr="00CA5733">
        <w:tab/>
      </w:r>
      <w:r w:rsidR="00646034" w:rsidRPr="00CA5733">
        <w:tab/>
      </w:r>
      <w:r w:rsidRPr="00CA5733">
        <w:t xml:space="preserve">№ </w:t>
      </w:r>
      <w:r w:rsidR="00660B21">
        <w:t>35</w:t>
      </w:r>
    </w:p>
    <w:p w:rsidR="00A53325" w:rsidRPr="00CA5733" w:rsidRDefault="00A53325" w:rsidP="00AA6AC9">
      <w:pPr>
        <w:ind w:left="0" w:firstLine="709"/>
      </w:pPr>
    </w:p>
    <w:p w:rsidR="00A53325" w:rsidRPr="00CA5733" w:rsidRDefault="00A53325" w:rsidP="00AA6AC9">
      <w:pPr>
        <w:ind w:left="0" w:firstLine="709"/>
      </w:pPr>
    </w:p>
    <w:tbl>
      <w:tblPr>
        <w:tblW w:w="0" w:type="auto"/>
        <w:tblLook w:val="00A0" w:firstRow="1" w:lastRow="0" w:firstColumn="1" w:lastColumn="0" w:noHBand="0" w:noVBand="0"/>
      </w:tblPr>
      <w:tblGrid>
        <w:gridCol w:w="5387"/>
      </w:tblGrid>
      <w:tr w:rsidR="00A53325" w:rsidRPr="00CA5733" w:rsidTr="0046432B">
        <w:tc>
          <w:tcPr>
            <w:tcW w:w="5387" w:type="dxa"/>
          </w:tcPr>
          <w:p w:rsidR="00A53325" w:rsidRPr="00CA5733" w:rsidRDefault="002F0E06" w:rsidP="00660B21">
            <w:pPr>
              <w:pStyle w:val="Style4"/>
              <w:widowControl/>
              <w:spacing w:line="240" w:lineRule="auto"/>
              <w:jc w:val="both"/>
            </w:pPr>
            <w:r w:rsidRPr="00CA5733">
              <w:rPr>
                <w:rStyle w:val="FontStyle22"/>
                <w:b w:val="0"/>
                <w:sz w:val="24"/>
                <w:szCs w:val="24"/>
              </w:rPr>
              <w:t xml:space="preserve">Об утверждении Положения о муниципальном </w:t>
            </w:r>
            <w:r w:rsidR="00C423B8" w:rsidRPr="00CA5733">
              <w:rPr>
                <w:rStyle w:val="FontStyle22"/>
                <w:b w:val="0"/>
                <w:sz w:val="24"/>
                <w:szCs w:val="24"/>
              </w:rPr>
              <w:t xml:space="preserve">жилищном </w:t>
            </w:r>
            <w:r w:rsidRPr="00CA5733">
              <w:rPr>
                <w:rStyle w:val="FontStyle22"/>
                <w:b w:val="0"/>
                <w:sz w:val="24"/>
                <w:szCs w:val="24"/>
              </w:rPr>
              <w:t xml:space="preserve">контроле на территории муниципального образования Володарское сельское поселение </w:t>
            </w:r>
            <w:proofErr w:type="spellStart"/>
            <w:r w:rsidRPr="00CA5733">
              <w:rPr>
                <w:rStyle w:val="FontStyle22"/>
                <w:b w:val="0"/>
                <w:sz w:val="24"/>
                <w:szCs w:val="24"/>
              </w:rPr>
              <w:t>Лужского</w:t>
            </w:r>
            <w:proofErr w:type="spellEnd"/>
            <w:r w:rsidRPr="00CA5733">
              <w:rPr>
                <w:rStyle w:val="FontStyle22"/>
                <w:b w:val="0"/>
                <w:sz w:val="24"/>
                <w:szCs w:val="24"/>
              </w:rPr>
              <w:t xml:space="preserve"> муниципального района Ленинградской области</w:t>
            </w:r>
          </w:p>
        </w:tc>
      </w:tr>
    </w:tbl>
    <w:p w:rsidR="002F0E06" w:rsidRPr="00CA5733" w:rsidRDefault="002F0E06" w:rsidP="00AA6AC9">
      <w:pPr>
        <w:pStyle w:val="Style5"/>
        <w:widowControl/>
        <w:spacing w:line="240" w:lineRule="auto"/>
        <w:ind w:firstLine="709"/>
      </w:pP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 xml:space="preserve">В соответствии с Жилищным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Законом Ленинградской области от 10 июля 2014 г. № 48-оз «Об отдельных вопросах местного значения сельских поселений Ленинградской области», руководствуясь Уставом муниципального образования Володарское сельское поселение </w:t>
      </w:r>
      <w:proofErr w:type="spellStart"/>
      <w:r w:rsidRPr="00CA5733">
        <w:rPr>
          <w:rStyle w:val="FontStyle24"/>
          <w:sz w:val="24"/>
          <w:szCs w:val="24"/>
        </w:rPr>
        <w:t>Лужского</w:t>
      </w:r>
      <w:proofErr w:type="spellEnd"/>
      <w:r w:rsidRPr="00CA5733">
        <w:rPr>
          <w:rStyle w:val="FontStyle24"/>
          <w:sz w:val="24"/>
          <w:szCs w:val="24"/>
        </w:rPr>
        <w:t xml:space="preserve"> муниципального района Ленинградской области, Совет депутатов муниципального образования Володарское сельское поселение решил:</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 xml:space="preserve">Утвердить Положение о муниципальном жилищном контроле на территории муниципального образования Володарское сельское поселение </w:t>
      </w:r>
      <w:proofErr w:type="spellStart"/>
      <w:r w:rsidRPr="00CA5733">
        <w:rPr>
          <w:rStyle w:val="FontStyle24"/>
          <w:sz w:val="24"/>
          <w:szCs w:val="24"/>
        </w:rPr>
        <w:t>Лужского</w:t>
      </w:r>
      <w:proofErr w:type="spellEnd"/>
      <w:r w:rsidRPr="00CA5733">
        <w:rPr>
          <w:rStyle w:val="FontStyle24"/>
          <w:sz w:val="24"/>
          <w:szCs w:val="24"/>
        </w:rPr>
        <w:t xml:space="preserve"> муниципального района Ленинградской области (прилагается).</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 xml:space="preserve">Признать утратившим силу решение Совета депутатов муниципального образования Володарское сельское поселение </w:t>
      </w:r>
      <w:proofErr w:type="spellStart"/>
      <w:r w:rsidRPr="00CA5733">
        <w:rPr>
          <w:rStyle w:val="FontStyle24"/>
          <w:sz w:val="24"/>
          <w:szCs w:val="24"/>
        </w:rPr>
        <w:t>Лужского</w:t>
      </w:r>
      <w:proofErr w:type="spellEnd"/>
      <w:r w:rsidRPr="00CA5733">
        <w:rPr>
          <w:rStyle w:val="FontStyle24"/>
          <w:sz w:val="24"/>
          <w:szCs w:val="24"/>
        </w:rPr>
        <w:t xml:space="preserve"> муниципального района Ленинградской области от 27.09.2021 № 86 «Об утверждении Положения о муниципальном жилищном контроле на территории муниципального образования Володарское сельское поселение </w:t>
      </w:r>
      <w:proofErr w:type="spellStart"/>
      <w:r w:rsidRPr="00CA5733">
        <w:rPr>
          <w:rStyle w:val="FontStyle24"/>
          <w:sz w:val="24"/>
          <w:szCs w:val="24"/>
        </w:rPr>
        <w:t>Лужского</w:t>
      </w:r>
      <w:proofErr w:type="spellEnd"/>
      <w:r w:rsidRPr="00CA5733">
        <w:rPr>
          <w:rStyle w:val="FontStyle24"/>
          <w:sz w:val="24"/>
          <w:szCs w:val="24"/>
        </w:rPr>
        <w:t xml:space="preserve"> муниципального района Ленинградской области» (с изм. №113 от 07.04.2022 г., №157 от 30.06.2023 г., №166 от 20.11.2023г.</w:t>
      </w:r>
      <w:r w:rsidRPr="00CA5733">
        <w:t xml:space="preserve"> </w:t>
      </w:r>
      <w:r w:rsidRPr="00CA5733">
        <w:rPr>
          <w:rStyle w:val="FontStyle24"/>
          <w:sz w:val="24"/>
          <w:szCs w:val="24"/>
        </w:rPr>
        <w:t>№169 от 12.12.2023г).</w:t>
      </w:r>
    </w:p>
    <w:p w:rsidR="00C423B8" w:rsidRPr="00CA5733" w:rsidRDefault="00C423B8" w:rsidP="00AA6AC9">
      <w:pPr>
        <w:pStyle w:val="Style6"/>
        <w:widowControl/>
        <w:numPr>
          <w:ilvl w:val="0"/>
          <w:numId w:val="1"/>
        </w:numPr>
        <w:ind w:firstLine="709"/>
        <w:rPr>
          <w:rStyle w:val="FontStyle24"/>
          <w:sz w:val="24"/>
          <w:szCs w:val="24"/>
        </w:rPr>
      </w:pPr>
      <w:r w:rsidRPr="00CA5733">
        <w:rPr>
          <w:rStyle w:val="FontStyle24"/>
          <w:sz w:val="24"/>
          <w:szCs w:val="24"/>
        </w:rPr>
        <w:t>Опубликовать данное решение в газете «</w:t>
      </w:r>
      <w:proofErr w:type="spellStart"/>
      <w:r w:rsidRPr="00CA5733">
        <w:rPr>
          <w:rStyle w:val="FontStyle24"/>
          <w:sz w:val="24"/>
          <w:szCs w:val="24"/>
        </w:rPr>
        <w:t>Лужская</w:t>
      </w:r>
      <w:proofErr w:type="spellEnd"/>
      <w:r w:rsidRPr="00CA5733">
        <w:rPr>
          <w:rStyle w:val="FontStyle24"/>
          <w:sz w:val="24"/>
          <w:szCs w:val="24"/>
        </w:rPr>
        <w:t xml:space="preserve"> Правда» и на официальном сайте администрации Володарского сельского поселения.</w:t>
      </w:r>
    </w:p>
    <w:p w:rsidR="002F0E06" w:rsidRPr="00CA5733" w:rsidRDefault="00C423B8" w:rsidP="00AA6AC9">
      <w:pPr>
        <w:pStyle w:val="Style6"/>
        <w:widowControl/>
        <w:numPr>
          <w:ilvl w:val="0"/>
          <w:numId w:val="1"/>
        </w:numPr>
        <w:spacing w:line="240" w:lineRule="auto"/>
        <w:ind w:firstLine="709"/>
      </w:pPr>
      <w:r w:rsidRPr="00CA5733">
        <w:rPr>
          <w:rStyle w:val="FontStyle24"/>
          <w:sz w:val="24"/>
          <w:szCs w:val="24"/>
        </w:rPr>
        <w:t>Решение вступает в законную силу после его официального опубликования</w:t>
      </w:r>
      <w:r w:rsidR="002F0E06" w:rsidRPr="00CA5733">
        <w:rPr>
          <w:rStyle w:val="FontStyle24"/>
          <w:sz w:val="24"/>
          <w:szCs w:val="24"/>
        </w:rPr>
        <w:t>.</w:t>
      </w:r>
    </w:p>
    <w:p w:rsidR="002F0E06" w:rsidRPr="00CA5733" w:rsidRDefault="002F0E06" w:rsidP="00AA6AC9">
      <w:pPr>
        <w:pStyle w:val="Style8"/>
        <w:widowControl/>
        <w:spacing w:line="240" w:lineRule="auto"/>
        <w:ind w:firstLine="709"/>
        <w:jc w:val="both"/>
      </w:pPr>
    </w:p>
    <w:p w:rsidR="00283399" w:rsidRPr="00CA5733" w:rsidRDefault="00283399" w:rsidP="00AA6AC9">
      <w:pPr>
        <w:pStyle w:val="Style8"/>
        <w:widowControl/>
        <w:spacing w:line="240" w:lineRule="auto"/>
        <w:ind w:firstLine="709"/>
        <w:jc w:val="both"/>
      </w:pPr>
    </w:p>
    <w:tbl>
      <w:tblPr>
        <w:tblW w:w="0" w:type="auto"/>
        <w:tblLook w:val="04A0" w:firstRow="1" w:lastRow="0" w:firstColumn="1" w:lastColumn="0" w:noHBand="0" w:noVBand="1"/>
      </w:tblPr>
      <w:tblGrid>
        <w:gridCol w:w="4515"/>
        <w:gridCol w:w="2095"/>
        <w:gridCol w:w="3312"/>
      </w:tblGrid>
      <w:tr w:rsidR="00283399" w:rsidRPr="00CA5733" w:rsidTr="00954D2F">
        <w:tc>
          <w:tcPr>
            <w:tcW w:w="4644" w:type="dxa"/>
          </w:tcPr>
          <w:p w:rsidR="00283399" w:rsidRPr="00CA5733" w:rsidRDefault="00283399" w:rsidP="00AA6AC9">
            <w:pPr>
              <w:pStyle w:val="Style8"/>
              <w:widowControl/>
              <w:spacing w:line="240" w:lineRule="auto"/>
              <w:ind w:firstLine="709"/>
              <w:jc w:val="both"/>
            </w:pPr>
            <w:r w:rsidRPr="00CA5733">
              <w:t>Глава Володарского сельского поселения, исполняющий полномочия председателя совета депутатов</w:t>
            </w:r>
          </w:p>
        </w:tc>
        <w:tc>
          <w:tcPr>
            <w:tcW w:w="2148" w:type="dxa"/>
          </w:tcPr>
          <w:p w:rsidR="00283399" w:rsidRPr="00CA5733" w:rsidRDefault="00660B21" w:rsidP="00AA6AC9">
            <w:pPr>
              <w:pStyle w:val="Style8"/>
              <w:widowControl/>
              <w:spacing w:line="240" w:lineRule="auto"/>
              <w:ind w:firstLine="709"/>
              <w:jc w:val="both"/>
            </w:pPr>
            <w:r>
              <w:rPr>
                <w:noProof/>
              </w:rPr>
              <w:drawing>
                <wp:anchor distT="0" distB="0" distL="114300" distR="114300" simplePos="0" relativeHeight="251658240" behindDoc="1" locked="0" layoutInCell="1" allowOverlap="1" wp14:anchorId="6A5E4826" wp14:editId="3E02B6CB">
                  <wp:simplePos x="0" y="0"/>
                  <wp:positionH relativeFrom="column">
                    <wp:posOffset>63500</wp:posOffset>
                  </wp:positionH>
                  <wp:positionV relativeFrom="paragraph">
                    <wp:posOffset>-406400</wp:posOffset>
                  </wp:positionV>
                  <wp:extent cx="1504950" cy="1591656"/>
                  <wp:effectExtent l="0" t="0" r="0"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4950" cy="1591656"/>
                          </a:xfrm>
                          <a:prstGeom prst="rect">
                            <a:avLst/>
                          </a:prstGeom>
                        </pic:spPr>
                      </pic:pic>
                    </a:graphicData>
                  </a:graphic>
                  <wp14:sizeRelH relativeFrom="page">
                    <wp14:pctWidth>0</wp14:pctWidth>
                  </wp14:sizeRelH>
                  <wp14:sizeRelV relativeFrom="page">
                    <wp14:pctHeight>0</wp14:pctHeight>
                  </wp14:sizeRelV>
                </wp:anchor>
              </w:drawing>
            </w:r>
          </w:p>
        </w:tc>
        <w:tc>
          <w:tcPr>
            <w:tcW w:w="3396" w:type="dxa"/>
            <w:vAlign w:val="bottom"/>
          </w:tcPr>
          <w:p w:rsidR="00283399" w:rsidRPr="00CA5733" w:rsidRDefault="00283399" w:rsidP="00AA6AC9">
            <w:pPr>
              <w:pStyle w:val="Style8"/>
              <w:widowControl/>
              <w:spacing w:line="240" w:lineRule="auto"/>
              <w:ind w:firstLine="709"/>
              <w:jc w:val="both"/>
            </w:pPr>
            <w:r w:rsidRPr="00CA5733">
              <w:t xml:space="preserve">И.Ю. </w:t>
            </w:r>
            <w:proofErr w:type="spellStart"/>
            <w:r w:rsidRPr="00CA5733">
              <w:t>Мажорин</w:t>
            </w:r>
            <w:proofErr w:type="spellEnd"/>
          </w:p>
        </w:tc>
      </w:tr>
    </w:tbl>
    <w:p w:rsidR="00726512" w:rsidRPr="00CA5733" w:rsidRDefault="00726512" w:rsidP="00AA6AC9">
      <w:pPr>
        <w:pStyle w:val="Style10"/>
        <w:widowControl/>
        <w:spacing w:line="240" w:lineRule="auto"/>
        <w:ind w:firstLine="709"/>
        <w:jc w:val="both"/>
        <w:rPr>
          <w:rStyle w:val="FontStyle24"/>
          <w:sz w:val="24"/>
          <w:szCs w:val="24"/>
        </w:rPr>
      </w:pPr>
    </w:p>
    <w:p w:rsidR="00197477" w:rsidRPr="00CA5733" w:rsidRDefault="00726512" w:rsidP="00660B21">
      <w:pPr>
        <w:pStyle w:val="Style10"/>
        <w:widowControl/>
        <w:spacing w:line="240" w:lineRule="auto"/>
        <w:ind w:left="6381"/>
        <w:jc w:val="center"/>
        <w:rPr>
          <w:rStyle w:val="FontStyle24"/>
          <w:sz w:val="22"/>
          <w:szCs w:val="22"/>
        </w:rPr>
      </w:pPr>
      <w:bookmarkStart w:id="0" w:name="_GoBack"/>
      <w:bookmarkEnd w:id="0"/>
      <w:r w:rsidRPr="00CA5733">
        <w:rPr>
          <w:rStyle w:val="FontStyle24"/>
          <w:sz w:val="24"/>
          <w:szCs w:val="24"/>
        </w:rPr>
        <w:br w:type="page"/>
      </w:r>
      <w:r w:rsidR="00197477" w:rsidRPr="00CA5733">
        <w:rPr>
          <w:rStyle w:val="FontStyle24"/>
          <w:sz w:val="22"/>
          <w:szCs w:val="22"/>
        </w:rPr>
        <w:lastRenderedPageBreak/>
        <w:t>УТВЕРЖДЕНО</w:t>
      </w:r>
    </w:p>
    <w:p w:rsidR="00197477" w:rsidRPr="00CA5733" w:rsidRDefault="002F0E06" w:rsidP="00660B21">
      <w:pPr>
        <w:pStyle w:val="Style10"/>
        <w:widowControl/>
        <w:spacing w:line="240" w:lineRule="auto"/>
        <w:ind w:left="6381"/>
        <w:jc w:val="both"/>
        <w:rPr>
          <w:rStyle w:val="FontStyle24"/>
          <w:sz w:val="22"/>
          <w:szCs w:val="22"/>
        </w:rPr>
      </w:pPr>
      <w:r w:rsidRPr="00CA5733">
        <w:rPr>
          <w:rStyle w:val="FontStyle24"/>
          <w:sz w:val="22"/>
          <w:szCs w:val="22"/>
        </w:rPr>
        <w:t xml:space="preserve">решением Совета депутатов </w:t>
      </w:r>
      <w:r w:rsidR="00197477" w:rsidRPr="00CA5733">
        <w:rPr>
          <w:rStyle w:val="FontStyle24"/>
          <w:sz w:val="22"/>
          <w:szCs w:val="22"/>
        </w:rPr>
        <w:t>Володарского</w:t>
      </w:r>
      <w:r w:rsidRPr="00CA5733">
        <w:rPr>
          <w:rStyle w:val="FontStyle24"/>
          <w:sz w:val="22"/>
          <w:szCs w:val="22"/>
        </w:rPr>
        <w:t xml:space="preserve"> </w:t>
      </w:r>
      <w:r w:rsidR="00197477" w:rsidRPr="00CA5733">
        <w:rPr>
          <w:rStyle w:val="FontStyle24"/>
          <w:sz w:val="22"/>
          <w:szCs w:val="22"/>
        </w:rPr>
        <w:t>сельского поселения</w:t>
      </w:r>
    </w:p>
    <w:p w:rsidR="002F0E06" w:rsidRPr="00CA5733" w:rsidRDefault="00660B21" w:rsidP="00660B21">
      <w:pPr>
        <w:pStyle w:val="Style10"/>
        <w:widowControl/>
        <w:spacing w:line="240" w:lineRule="auto"/>
        <w:ind w:left="6381"/>
        <w:jc w:val="both"/>
        <w:rPr>
          <w:rStyle w:val="FontStyle24"/>
          <w:sz w:val="22"/>
          <w:szCs w:val="22"/>
        </w:rPr>
      </w:pPr>
      <w:r>
        <w:rPr>
          <w:rStyle w:val="FontStyle24"/>
          <w:sz w:val="22"/>
          <w:szCs w:val="22"/>
        </w:rPr>
        <w:t>№</w:t>
      </w:r>
      <w:r w:rsidR="002373A0">
        <w:rPr>
          <w:rStyle w:val="FontStyle24"/>
          <w:sz w:val="22"/>
          <w:szCs w:val="22"/>
        </w:rPr>
        <w:t xml:space="preserve"> </w:t>
      </w:r>
      <w:r>
        <w:rPr>
          <w:rStyle w:val="FontStyle24"/>
          <w:sz w:val="22"/>
          <w:szCs w:val="22"/>
        </w:rPr>
        <w:t>35</w:t>
      </w:r>
      <w:r w:rsidR="002F0E06" w:rsidRPr="00CA5733">
        <w:rPr>
          <w:rStyle w:val="FontStyle24"/>
          <w:sz w:val="22"/>
          <w:szCs w:val="22"/>
        </w:rPr>
        <w:t xml:space="preserve"> от </w:t>
      </w:r>
      <w:r>
        <w:rPr>
          <w:rStyle w:val="FontStyle24"/>
          <w:sz w:val="22"/>
          <w:szCs w:val="22"/>
        </w:rPr>
        <w:t>25</w:t>
      </w:r>
      <w:r w:rsidR="00197477" w:rsidRPr="00CA5733">
        <w:rPr>
          <w:rStyle w:val="FontStyle24"/>
          <w:sz w:val="22"/>
          <w:szCs w:val="22"/>
        </w:rPr>
        <w:t>.06.</w:t>
      </w:r>
      <w:r w:rsidR="002F0E06" w:rsidRPr="00CA5733">
        <w:rPr>
          <w:rStyle w:val="FontStyle24"/>
          <w:sz w:val="22"/>
          <w:szCs w:val="22"/>
        </w:rPr>
        <w:t>2025 года</w:t>
      </w:r>
    </w:p>
    <w:p w:rsidR="002F0E06" w:rsidRPr="00CA5733" w:rsidRDefault="002F0E06" w:rsidP="00AA6AC9">
      <w:pPr>
        <w:pStyle w:val="Style11"/>
        <w:widowControl/>
        <w:spacing w:line="240" w:lineRule="auto"/>
        <w:ind w:firstLine="709"/>
        <w:jc w:val="both"/>
      </w:pPr>
    </w:p>
    <w:p w:rsidR="00145E3D" w:rsidRPr="00CA5733" w:rsidRDefault="00145E3D" w:rsidP="00AA6AC9">
      <w:pPr>
        <w:widowControl/>
        <w:adjustRightInd w:val="0"/>
        <w:spacing w:before="226" w:line="274" w:lineRule="exact"/>
        <w:ind w:left="0" w:firstLine="709"/>
        <w:jc w:val="center"/>
        <w:rPr>
          <w:rFonts w:eastAsiaTheme="minorEastAsia"/>
          <w:b/>
          <w:bCs/>
        </w:rPr>
      </w:pPr>
      <w:r w:rsidRPr="00CA5733">
        <w:rPr>
          <w:rFonts w:eastAsiaTheme="minorEastAsia"/>
          <w:b/>
          <w:bCs/>
        </w:rPr>
        <w:t xml:space="preserve">Положение о муниципальном жилищном контроле на территории муниципального образования </w:t>
      </w:r>
      <w:r w:rsidR="00826332" w:rsidRPr="00CA5733">
        <w:rPr>
          <w:rFonts w:eastAsiaTheme="minorEastAsia"/>
          <w:b/>
          <w:bCs/>
        </w:rPr>
        <w:t xml:space="preserve">Володарское </w:t>
      </w:r>
      <w:r w:rsidRPr="00CA5733">
        <w:rPr>
          <w:rFonts w:eastAsiaTheme="minorEastAsia"/>
          <w:b/>
          <w:bCs/>
        </w:rPr>
        <w:t xml:space="preserve">сельское поселение </w:t>
      </w:r>
      <w:proofErr w:type="spellStart"/>
      <w:r w:rsidRPr="00CA5733">
        <w:rPr>
          <w:rFonts w:eastAsiaTheme="minorEastAsia"/>
          <w:b/>
          <w:bCs/>
        </w:rPr>
        <w:t>Лужского</w:t>
      </w:r>
      <w:proofErr w:type="spellEnd"/>
      <w:r w:rsidRPr="00CA5733">
        <w:rPr>
          <w:rFonts w:eastAsiaTheme="minorEastAsia"/>
          <w:b/>
          <w:bCs/>
        </w:rPr>
        <w:t xml:space="preserve"> муниципального района</w:t>
      </w:r>
    </w:p>
    <w:p w:rsidR="00145E3D" w:rsidRPr="00CA5733" w:rsidRDefault="00145E3D" w:rsidP="00AA6AC9">
      <w:pPr>
        <w:widowControl/>
        <w:adjustRightInd w:val="0"/>
        <w:spacing w:line="274" w:lineRule="exact"/>
        <w:ind w:left="0" w:firstLine="709"/>
        <w:jc w:val="center"/>
        <w:rPr>
          <w:rFonts w:eastAsiaTheme="minorEastAsia"/>
          <w:b/>
          <w:bCs/>
        </w:rPr>
      </w:pPr>
      <w:r w:rsidRPr="00CA5733">
        <w:rPr>
          <w:rFonts w:eastAsiaTheme="minorEastAsia"/>
          <w:b/>
          <w:bCs/>
        </w:rPr>
        <w:t>Ленинградской области</w:t>
      </w:r>
    </w:p>
    <w:p w:rsidR="00145E3D" w:rsidRPr="00CA5733" w:rsidRDefault="00145E3D" w:rsidP="00AA6AC9">
      <w:pPr>
        <w:widowControl/>
        <w:adjustRightInd w:val="0"/>
        <w:spacing w:line="240" w:lineRule="exact"/>
        <w:ind w:left="0" w:firstLine="709"/>
        <w:jc w:val="center"/>
        <w:rPr>
          <w:rFonts w:eastAsiaTheme="minorEastAsia"/>
        </w:rPr>
      </w:pPr>
    </w:p>
    <w:p w:rsidR="00145E3D" w:rsidRPr="00CA5733" w:rsidRDefault="00145E3D" w:rsidP="00AA6AC9">
      <w:pPr>
        <w:widowControl/>
        <w:adjustRightInd w:val="0"/>
        <w:spacing w:before="77"/>
        <w:ind w:left="0" w:firstLine="709"/>
        <w:jc w:val="center"/>
        <w:rPr>
          <w:rFonts w:eastAsiaTheme="minorEastAsia"/>
          <w:b/>
          <w:bCs/>
        </w:rPr>
      </w:pPr>
      <w:r w:rsidRPr="00CA5733">
        <w:rPr>
          <w:rFonts w:eastAsiaTheme="minorEastAsia"/>
          <w:b/>
          <w:bCs/>
        </w:rPr>
        <w:t>Раздел 1. Общие положения</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rPr>
      </w:pPr>
      <w:r w:rsidRPr="00CA5733">
        <w:rPr>
          <w:rFonts w:eastAsiaTheme="minorEastAsia"/>
        </w:rPr>
        <w:t>1.1.</w:t>
      </w:r>
      <w:r w:rsidRPr="00CA5733">
        <w:rPr>
          <w:rFonts w:eastAsiaTheme="minorEastAsia"/>
        </w:rPr>
        <w:tab/>
        <w:t>Настоящее Положение устанавливает порядок осуществления муниципального</w:t>
      </w:r>
      <w:r w:rsidR="0042412E" w:rsidRPr="00CA5733">
        <w:rPr>
          <w:rFonts w:eastAsiaTheme="minorEastAsia"/>
        </w:rPr>
        <w:t xml:space="preserve"> </w:t>
      </w:r>
      <w:r w:rsidRPr="00CA5733">
        <w:rPr>
          <w:rFonts w:eastAsiaTheme="minorEastAsia"/>
        </w:rPr>
        <w:t xml:space="preserve">жилищного контроля на территории муниципального образования </w:t>
      </w:r>
      <w:r w:rsidR="00826332" w:rsidRPr="00CA5733">
        <w:rPr>
          <w:rFonts w:eastAsiaTheme="minorEastAsia"/>
        </w:rPr>
        <w:t xml:space="preserve">Володарское </w:t>
      </w:r>
      <w:r w:rsidRPr="00CA5733">
        <w:rPr>
          <w:rFonts w:eastAsiaTheme="minorEastAsia"/>
        </w:rPr>
        <w:t>сельское поселение</w:t>
      </w:r>
      <w:r w:rsidR="0042412E" w:rsidRPr="00CA5733">
        <w:rPr>
          <w:rFonts w:eastAsiaTheme="minorEastAsia"/>
        </w:rPr>
        <w:t xml:space="preserve"> </w:t>
      </w:r>
      <w:proofErr w:type="spellStart"/>
      <w:r w:rsidRPr="00CA5733">
        <w:rPr>
          <w:rFonts w:eastAsiaTheme="minorEastAsia"/>
        </w:rPr>
        <w:t>Лужского</w:t>
      </w:r>
      <w:proofErr w:type="spellEnd"/>
      <w:r w:rsidRPr="00CA5733">
        <w:rPr>
          <w:rFonts w:eastAsiaTheme="minorEastAsia"/>
        </w:rPr>
        <w:t xml:space="preserve"> муниципального района Ленинградской области (далее - муниципальный жилищный</w:t>
      </w:r>
      <w:r w:rsidR="0042412E" w:rsidRPr="00CA5733">
        <w:rPr>
          <w:rFonts w:eastAsiaTheme="minorEastAsia"/>
        </w:rPr>
        <w:t xml:space="preserve"> </w:t>
      </w:r>
      <w:r w:rsidRPr="00CA5733">
        <w:rPr>
          <w:rFonts w:eastAsiaTheme="minorEastAsia"/>
        </w:rPr>
        <w:t>контроль).</w:t>
      </w:r>
    </w:p>
    <w:p w:rsidR="00145E3D" w:rsidRPr="00CA5733" w:rsidRDefault="00145E3D" w:rsidP="00AA6AC9">
      <w:pPr>
        <w:widowControl/>
        <w:adjustRightInd w:val="0"/>
        <w:ind w:left="0" w:firstLine="709"/>
        <w:rPr>
          <w:rFonts w:eastAsiaTheme="minorEastAsia"/>
        </w:rPr>
      </w:pPr>
      <w:r w:rsidRPr="00CA5733">
        <w:rPr>
          <w:rFonts w:eastAsiaTheme="minorEastAsia"/>
        </w:rPr>
        <w:t>1.2.</w:t>
      </w:r>
      <w:r w:rsidRPr="00CA5733">
        <w:rPr>
          <w:rFonts w:eastAsiaTheme="minorEastAsia"/>
        </w:rPr>
        <w:tab/>
        <w:t>Предметом муниципального жилищного контроля является соблюдение юридическими</w:t>
      </w:r>
      <w:r w:rsidR="0042412E" w:rsidRPr="00CA5733">
        <w:rPr>
          <w:rFonts w:eastAsiaTheme="minorEastAsia"/>
        </w:rPr>
        <w:t xml:space="preserve"> </w:t>
      </w:r>
      <w:r w:rsidRPr="00CA5733">
        <w:rPr>
          <w:rFonts w:eastAsiaTheme="minorEastAsia"/>
        </w:rPr>
        <w:t>лицами, индивидуальными предпринимателями и гражданами (далее - контролируемые лица)</w:t>
      </w:r>
      <w:r w:rsidR="0042412E" w:rsidRPr="00CA5733">
        <w:rPr>
          <w:rFonts w:eastAsiaTheme="minorEastAsia"/>
        </w:rPr>
        <w:t xml:space="preserve"> </w:t>
      </w:r>
      <w:r w:rsidRPr="00CA5733">
        <w:rPr>
          <w:rFonts w:eastAsiaTheme="minorEastAsia"/>
        </w:rPr>
        <w:t>обязательных требований, установленных жилищным законодательством, законодательством об</w:t>
      </w:r>
      <w:r w:rsidR="0042412E" w:rsidRPr="00CA5733">
        <w:rPr>
          <w:rFonts w:eastAsiaTheme="minorEastAsia"/>
        </w:rPr>
        <w:t xml:space="preserve"> </w:t>
      </w:r>
      <w:r w:rsidRPr="00CA5733">
        <w:rPr>
          <w:rFonts w:eastAsiaTheme="minorEastAsia"/>
        </w:rPr>
        <w:t>энергосбережении и о повышении энергетической эффективности, законодательством о</w:t>
      </w:r>
      <w:r w:rsidR="0042412E" w:rsidRPr="00CA5733">
        <w:rPr>
          <w:rFonts w:eastAsiaTheme="minorEastAsia"/>
        </w:rPr>
        <w:t xml:space="preserve"> </w:t>
      </w:r>
      <w:r w:rsidRPr="00CA5733">
        <w:rPr>
          <w:rFonts w:eastAsiaTheme="minorEastAsia"/>
        </w:rPr>
        <w:t>газоснабжении в Российской Федерации в отношении муниципального жилищного фонда:</w:t>
      </w:r>
    </w:p>
    <w:p w:rsidR="00145E3D" w:rsidRPr="00CA5733" w:rsidRDefault="00145E3D" w:rsidP="00AA6AC9">
      <w:pPr>
        <w:widowControl/>
        <w:numPr>
          <w:ilvl w:val="0"/>
          <w:numId w:val="2"/>
        </w:numPr>
        <w:adjustRightInd w:val="0"/>
        <w:ind w:left="0" w:firstLine="709"/>
        <w:rPr>
          <w:rFonts w:eastAsiaTheme="minorEastAsia"/>
        </w:rPr>
      </w:pPr>
      <w:r w:rsidRPr="00CA5733">
        <w:rPr>
          <w:rFonts w:eastAsiaTheme="minorEastAsia"/>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45E3D" w:rsidRPr="00CA5733" w:rsidRDefault="00145E3D" w:rsidP="00AA6AC9">
      <w:pPr>
        <w:widowControl/>
        <w:numPr>
          <w:ilvl w:val="0"/>
          <w:numId w:val="3"/>
        </w:numPr>
        <w:adjustRightInd w:val="0"/>
        <w:ind w:left="0" w:firstLine="709"/>
        <w:rPr>
          <w:rFonts w:eastAsiaTheme="minorEastAsia"/>
        </w:rPr>
      </w:pPr>
      <w:r w:rsidRPr="00CA5733">
        <w:rPr>
          <w:rFonts w:eastAsiaTheme="minorEastAsia"/>
        </w:rPr>
        <w:t>требований к формированию фондов капитального ремонта;</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t>требований к созданию и деятельности юридических лиц, индивидуальных</w:t>
      </w:r>
      <w:r w:rsidR="000F104C" w:rsidRPr="00CA5733">
        <w:rPr>
          <w:rFonts w:eastAsiaTheme="minorEastAsia"/>
        </w:rPr>
        <w:t xml:space="preserve"> </w:t>
      </w:r>
      <w:r w:rsidRPr="00CA5733">
        <w:rPr>
          <w:rFonts w:eastAsiaTheme="minorEastAsia"/>
        </w:rPr>
        <w:t>предпринимателей, осуществляющих управление многоквартирными домами, оказывающих услуги</w:t>
      </w:r>
      <w:r w:rsidR="000F104C" w:rsidRPr="00CA5733">
        <w:rPr>
          <w:rFonts w:eastAsiaTheme="minorEastAsia"/>
        </w:rPr>
        <w:t xml:space="preserve"> </w:t>
      </w:r>
      <w:r w:rsidRPr="00CA5733">
        <w:rPr>
          <w:rFonts w:eastAsiaTheme="minorEastAsia"/>
        </w:rPr>
        <w:t>и (или) выполняющих работы по содержанию и ремонту общего имущества в многоквартирных</w:t>
      </w:r>
      <w:r w:rsidR="000F104C" w:rsidRPr="00CA5733">
        <w:rPr>
          <w:rFonts w:eastAsiaTheme="minorEastAsia"/>
        </w:rPr>
        <w:t xml:space="preserve"> </w:t>
      </w:r>
      <w:r w:rsidRPr="00CA5733">
        <w:rPr>
          <w:rFonts w:eastAsiaTheme="minorEastAsia"/>
        </w:rPr>
        <w:t>домах;</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требований к предоставлению коммунальных услуг собственникам и пользователям помещений в многоквартирных домах и жилых домов;</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содержания общего имущества в многоквартирном доме и правил изменения размера платы за содержание жилого помещения;</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5E3D" w:rsidRPr="00CA5733" w:rsidRDefault="00145E3D" w:rsidP="00AA6AC9">
      <w:pPr>
        <w:widowControl/>
        <w:numPr>
          <w:ilvl w:val="0"/>
          <w:numId w:val="4"/>
        </w:numPr>
        <w:adjustRightInd w:val="0"/>
        <w:ind w:left="0" w:firstLine="709"/>
        <w:rPr>
          <w:rFonts w:eastAsiaTheme="minorEastAsia"/>
        </w:rPr>
      </w:pPr>
      <w:r w:rsidRPr="00CA5733">
        <w:rPr>
          <w:rFonts w:eastAsiaTheme="minorEastAsia"/>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5E3D" w:rsidRPr="00CA5733" w:rsidRDefault="00145E3D" w:rsidP="00AA6AC9">
      <w:pPr>
        <w:widowControl/>
        <w:numPr>
          <w:ilvl w:val="0"/>
          <w:numId w:val="5"/>
        </w:numPr>
        <w:adjustRightInd w:val="0"/>
        <w:ind w:left="0" w:firstLine="709"/>
        <w:rPr>
          <w:rFonts w:eastAsiaTheme="minorEastAsia"/>
        </w:rPr>
      </w:pPr>
      <w:r w:rsidRPr="00CA5733">
        <w:rPr>
          <w:rFonts w:eastAsiaTheme="minorEastAsia"/>
        </w:rPr>
        <w:t xml:space="preserve">требований к порядку размещения </w:t>
      </w:r>
      <w:proofErr w:type="spellStart"/>
      <w:r w:rsidRPr="00CA5733">
        <w:rPr>
          <w:rFonts w:eastAsiaTheme="minorEastAsia"/>
        </w:rPr>
        <w:t>ресурсоснабжающими</w:t>
      </w:r>
      <w:proofErr w:type="spellEnd"/>
      <w:r w:rsidRPr="00CA5733">
        <w:rPr>
          <w:rFonts w:eastAsiaTheme="minorEastAsia"/>
        </w:rPr>
        <w:t xml:space="preserve"> организациями, лицами, осуществляющими деятельность по управлению многоквартирными домами, информации в системе;</w:t>
      </w:r>
    </w:p>
    <w:p w:rsidR="00145E3D" w:rsidRPr="00CA5733" w:rsidRDefault="00145E3D" w:rsidP="00AA6AC9">
      <w:pPr>
        <w:widowControl/>
        <w:numPr>
          <w:ilvl w:val="0"/>
          <w:numId w:val="6"/>
        </w:numPr>
        <w:adjustRightInd w:val="0"/>
        <w:ind w:left="0" w:firstLine="709"/>
        <w:rPr>
          <w:rFonts w:eastAsiaTheme="minorEastAsia"/>
        </w:rPr>
      </w:pPr>
      <w:r w:rsidRPr="00CA5733">
        <w:rPr>
          <w:rFonts w:eastAsiaTheme="minorEastAsia"/>
        </w:rPr>
        <w:t>требований к обеспечению доступности для инвалидов помещений в многоквартирных</w:t>
      </w:r>
      <w:r w:rsidR="000F104C" w:rsidRPr="00CA5733">
        <w:rPr>
          <w:rFonts w:eastAsiaTheme="minorEastAsia"/>
        </w:rPr>
        <w:t xml:space="preserve"> </w:t>
      </w:r>
      <w:r w:rsidRPr="00CA5733">
        <w:rPr>
          <w:rFonts w:eastAsiaTheme="minorEastAsia"/>
        </w:rPr>
        <w:t>домах;</w:t>
      </w:r>
    </w:p>
    <w:p w:rsidR="00145E3D" w:rsidRPr="00CA5733" w:rsidRDefault="00145E3D" w:rsidP="00AA6AC9">
      <w:pPr>
        <w:widowControl/>
        <w:numPr>
          <w:ilvl w:val="0"/>
          <w:numId w:val="7"/>
        </w:numPr>
        <w:adjustRightInd w:val="0"/>
        <w:ind w:left="0" w:firstLine="709"/>
        <w:rPr>
          <w:rFonts w:eastAsiaTheme="minorEastAsia"/>
        </w:rPr>
      </w:pPr>
      <w:r w:rsidRPr="00CA5733">
        <w:rPr>
          <w:rFonts w:eastAsiaTheme="minorEastAsia"/>
        </w:rPr>
        <w:t xml:space="preserve">требований к предоставлению жилых помещений в наемных </w:t>
      </w:r>
      <w:r w:rsidR="000F104C" w:rsidRPr="00CA5733">
        <w:rPr>
          <w:rFonts w:eastAsiaTheme="minorEastAsia"/>
        </w:rPr>
        <w:t>домах социального использования</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45E3D" w:rsidRPr="00CA5733" w:rsidRDefault="00145E3D" w:rsidP="00AA6AC9">
      <w:pPr>
        <w:widowControl/>
        <w:adjustRightInd w:val="0"/>
        <w:ind w:left="0" w:firstLine="709"/>
        <w:rPr>
          <w:rFonts w:eastAsiaTheme="minorEastAsia"/>
        </w:rPr>
      </w:pPr>
      <w:r w:rsidRPr="00CA5733">
        <w:rPr>
          <w:rFonts w:eastAsiaTheme="minorEastAsia"/>
        </w:rPr>
        <w:t>1.3.</w:t>
      </w:r>
      <w:r w:rsidRPr="00CA5733">
        <w:rPr>
          <w:rFonts w:eastAsiaTheme="minorEastAsia"/>
        </w:rPr>
        <w:tab/>
        <w:t>Муниципальный жилищный контроль осуществляется администрацией муниципального</w:t>
      </w:r>
      <w:r w:rsidR="000F104C" w:rsidRPr="00CA5733">
        <w:rPr>
          <w:rFonts w:eastAsiaTheme="minorEastAsia"/>
        </w:rPr>
        <w:t xml:space="preserve"> </w:t>
      </w:r>
      <w:r w:rsidRPr="00CA5733">
        <w:rPr>
          <w:rFonts w:eastAsiaTheme="minorEastAsia"/>
        </w:rPr>
        <w:t xml:space="preserve">образования </w:t>
      </w:r>
      <w:r w:rsidR="00826332" w:rsidRPr="00CA5733">
        <w:rPr>
          <w:rFonts w:eastAsiaTheme="minorEastAsia"/>
        </w:rPr>
        <w:t xml:space="preserve">Володарское </w:t>
      </w:r>
      <w:r w:rsidRPr="00CA5733">
        <w:rPr>
          <w:rFonts w:eastAsiaTheme="minorEastAsia"/>
        </w:rPr>
        <w:t xml:space="preserve">сельское поселение </w:t>
      </w:r>
      <w:proofErr w:type="spellStart"/>
      <w:r w:rsidRPr="00CA5733">
        <w:rPr>
          <w:rFonts w:eastAsiaTheme="minorEastAsia"/>
        </w:rPr>
        <w:t>Лужского</w:t>
      </w:r>
      <w:proofErr w:type="spellEnd"/>
      <w:r w:rsidRPr="00CA5733">
        <w:rPr>
          <w:rFonts w:eastAsiaTheme="minorEastAsia"/>
        </w:rPr>
        <w:t xml:space="preserve"> муниципального района Ленинградской</w:t>
      </w:r>
      <w:r w:rsidR="000F104C" w:rsidRPr="00CA5733">
        <w:rPr>
          <w:rFonts w:eastAsiaTheme="minorEastAsia"/>
        </w:rPr>
        <w:t xml:space="preserve"> </w:t>
      </w:r>
      <w:r w:rsidRPr="00CA5733">
        <w:rPr>
          <w:rFonts w:eastAsiaTheme="minorEastAsia"/>
        </w:rPr>
        <w:t>области (далее - администрация).</w:t>
      </w:r>
    </w:p>
    <w:p w:rsidR="00145E3D" w:rsidRPr="00CA5733" w:rsidRDefault="00145E3D" w:rsidP="00AA6AC9">
      <w:pPr>
        <w:widowControl/>
        <w:adjustRightInd w:val="0"/>
        <w:ind w:left="0" w:firstLine="709"/>
        <w:rPr>
          <w:rFonts w:eastAsiaTheme="minorEastAsia"/>
        </w:rPr>
      </w:pPr>
      <w:r w:rsidRPr="00CA5733">
        <w:rPr>
          <w:rFonts w:eastAsiaTheme="minorEastAsia"/>
        </w:rPr>
        <w:t>1.4.</w:t>
      </w:r>
      <w:r w:rsidRPr="00CA5733">
        <w:rPr>
          <w:rFonts w:eastAsiaTheme="minorEastAsia"/>
        </w:rPr>
        <w:tab/>
        <w:t>Должностными лицами администрации, уполномоченными на осуществление</w:t>
      </w:r>
      <w:r w:rsidR="000F104C" w:rsidRPr="00CA5733">
        <w:rPr>
          <w:rFonts w:eastAsiaTheme="minorEastAsia"/>
        </w:rPr>
        <w:t xml:space="preserve"> </w:t>
      </w:r>
      <w:r w:rsidRPr="00CA5733">
        <w:rPr>
          <w:rFonts w:eastAsiaTheme="minorEastAsia"/>
        </w:rPr>
        <w:t>муниципального жилищного контроля, являются глава администрации (заместитель главы</w:t>
      </w:r>
      <w:r w:rsidR="000F104C" w:rsidRPr="00CA5733">
        <w:rPr>
          <w:rFonts w:eastAsiaTheme="minorEastAsia"/>
        </w:rPr>
        <w:t xml:space="preserve"> </w:t>
      </w:r>
      <w:r w:rsidRPr="00CA5733">
        <w:rPr>
          <w:rFonts w:eastAsiaTheme="minorEastAsia"/>
        </w:rPr>
        <w:t>администрации) и должностные лица администрации, в должностные обязанности которых в</w:t>
      </w:r>
      <w:r w:rsidR="000F104C" w:rsidRPr="00CA5733">
        <w:rPr>
          <w:rFonts w:eastAsiaTheme="minorEastAsia"/>
        </w:rPr>
        <w:t xml:space="preserve"> </w:t>
      </w:r>
      <w:r w:rsidRPr="00CA5733">
        <w:rPr>
          <w:rFonts w:eastAsiaTheme="minorEastAsia"/>
        </w:rPr>
        <w:t>соответствии с должностным регламентом или должностной инструкцией входит осуществление</w:t>
      </w:r>
      <w:r w:rsidR="000F104C" w:rsidRPr="00CA5733">
        <w:rPr>
          <w:rFonts w:eastAsiaTheme="minorEastAsia"/>
        </w:rPr>
        <w:t xml:space="preserve"> </w:t>
      </w:r>
      <w:r w:rsidRPr="00CA5733">
        <w:rPr>
          <w:rFonts w:eastAsiaTheme="minorEastAsia"/>
        </w:rPr>
        <w:t>полномочий по осуществлению муниципального контроля, в том числе проведение</w:t>
      </w:r>
      <w:r w:rsidR="000F104C" w:rsidRPr="00CA5733">
        <w:rPr>
          <w:rFonts w:eastAsiaTheme="minorEastAsia"/>
        </w:rPr>
        <w:t xml:space="preserve"> </w:t>
      </w:r>
      <w:r w:rsidRPr="00CA5733">
        <w:rPr>
          <w:rFonts w:eastAsiaTheme="minorEastAsia"/>
        </w:rPr>
        <w:t>профилактических мероприятий и контрольных мероприятий (далее - должностные лица).</w:t>
      </w:r>
    </w:p>
    <w:p w:rsidR="00145E3D" w:rsidRPr="00CA5733" w:rsidRDefault="00145E3D" w:rsidP="00AA6AC9">
      <w:pPr>
        <w:widowControl/>
        <w:adjustRightInd w:val="0"/>
        <w:ind w:left="0" w:firstLine="709"/>
        <w:rPr>
          <w:rFonts w:eastAsiaTheme="minorEastAsia"/>
        </w:rPr>
      </w:pPr>
      <w:r w:rsidRPr="00CA5733">
        <w:rPr>
          <w:rFonts w:eastAsiaTheme="minorEastAsia"/>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45E3D" w:rsidRPr="00CA5733" w:rsidRDefault="00145E3D" w:rsidP="00AA6AC9">
      <w:pPr>
        <w:widowControl/>
        <w:numPr>
          <w:ilvl w:val="0"/>
          <w:numId w:val="8"/>
        </w:numPr>
        <w:adjustRightInd w:val="0"/>
        <w:ind w:left="0" w:firstLine="709"/>
        <w:rPr>
          <w:rFonts w:eastAsiaTheme="minorEastAsia"/>
        </w:rPr>
      </w:pPr>
      <w:r w:rsidRPr="00CA5733">
        <w:rPr>
          <w:rFonts w:eastAsiaTheme="minorEastAsia"/>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145E3D" w:rsidRPr="00CA5733" w:rsidRDefault="00145E3D" w:rsidP="00AA6AC9">
      <w:pPr>
        <w:widowControl/>
        <w:numPr>
          <w:ilvl w:val="0"/>
          <w:numId w:val="8"/>
        </w:numPr>
        <w:adjustRightInd w:val="0"/>
        <w:ind w:left="0" w:firstLine="709"/>
        <w:rPr>
          <w:rFonts w:eastAsiaTheme="minorEastAsia"/>
        </w:rPr>
      </w:pPr>
      <w:r w:rsidRPr="00CA5733">
        <w:rPr>
          <w:rFonts w:eastAsiaTheme="minorEastAsia"/>
        </w:rPr>
        <w:t>Объектами муниципального жилищного контроля являются:</w:t>
      </w:r>
    </w:p>
    <w:p w:rsidR="00145E3D" w:rsidRPr="00CA5733" w:rsidRDefault="00145E3D" w:rsidP="00AA6AC9">
      <w:pPr>
        <w:widowControl/>
        <w:numPr>
          <w:ilvl w:val="0"/>
          <w:numId w:val="9"/>
        </w:numPr>
        <w:adjustRightInd w:val="0"/>
        <w:ind w:left="0" w:firstLine="709"/>
        <w:rPr>
          <w:rFonts w:eastAsiaTheme="minorEastAsia"/>
        </w:rPr>
      </w:pPr>
      <w:r w:rsidRPr="00CA5733">
        <w:rPr>
          <w:rFonts w:eastAsiaTheme="minorEastAsia"/>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w:t>
      </w:r>
      <w:r w:rsidR="000F104C" w:rsidRPr="00CA5733">
        <w:rPr>
          <w:rFonts w:eastAsiaTheme="minorEastAsia"/>
        </w:rPr>
        <w:t>1</w:t>
      </w:r>
      <w:r w:rsidRPr="00CA5733">
        <w:rPr>
          <w:rFonts w:eastAsiaTheme="minorEastAsia"/>
        </w:rPr>
        <w:t>2 пункта 1.2 настоящего Положения;</w:t>
      </w:r>
    </w:p>
    <w:p w:rsidR="00145E3D" w:rsidRPr="00CA5733" w:rsidRDefault="00145E3D" w:rsidP="00AA6AC9">
      <w:pPr>
        <w:widowControl/>
        <w:numPr>
          <w:ilvl w:val="0"/>
          <w:numId w:val="9"/>
        </w:numPr>
        <w:adjustRightInd w:val="0"/>
        <w:ind w:left="0" w:firstLine="709"/>
        <w:rPr>
          <w:rFonts w:eastAsiaTheme="minorEastAsia"/>
        </w:rPr>
      </w:pPr>
      <w:r w:rsidRPr="00CA5733">
        <w:rPr>
          <w:rFonts w:eastAsiaTheme="minorEastAsia"/>
        </w:rPr>
        <w:t xml:space="preserve">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000F104C" w:rsidRPr="00CA5733">
        <w:rPr>
          <w:rFonts w:eastAsiaTheme="minorEastAsia"/>
        </w:rPr>
        <w:t>1</w:t>
      </w:r>
      <w:r w:rsidRPr="00CA5733">
        <w:rPr>
          <w:rFonts w:eastAsiaTheme="minorEastAsia"/>
        </w:rPr>
        <w:t>2 пункта 1.2 настоящего Положения;</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t>жилые помещения муниципального жилищного фонда, общее имущество в</w:t>
      </w:r>
      <w:r w:rsidR="000F104C" w:rsidRPr="00CA5733">
        <w:rPr>
          <w:rFonts w:eastAsiaTheme="minorEastAsia"/>
        </w:rPr>
        <w:t xml:space="preserve"> </w:t>
      </w:r>
      <w:r w:rsidRPr="00CA5733">
        <w:rPr>
          <w:rFonts w:eastAsiaTheme="minorEastAsia"/>
        </w:rPr>
        <w:t>многоквартирных домах, в которых есть жилые помещения муниципального жилищного фонда, и</w:t>
      </w:r>
      <w:r w:rsidRPr="00CA5733">
        <w:rPr>
          <w:rFonts w:eastAsiaTheme="minorEastAsia"/>
        </w:rPr>
        <w:br/>
        <w:t>другие объекты, к которым предъявляются обязательные требования, указанные в подпунктах 1 -</w:t>
      </w:r>
      <w:r w:rsidR="000F104C" w:rsidRPr="00CA5733">
        <w:rPr>
          <w:rFonts w:eastAsiaTheme="minorEastAsia"/>
        </w:rPr>
        <w:t xml:space="preserve"> </w:t>
      </w:r>
      <w:r w:rsidRPr="00CA5733">
        <w:rPr>
          <w:rFonts w:eastAsiaTheme="minorEastAsia"/>
        </w:rPr>
        <w:t>12 пункта 1.2 настоящего Положения.</w:t>
      </w:r>
    </w:p>
    <w:p w:rsidR="00145E3D" w:rsidRPr="00CA5733" w:rsidRDefault="00145E3D" w:rsidP="00AA6AC9">
      <w:pPr>
        <w:widowControl/>
        <w:adjustRightInd w:val="0"/>
        <w:ind w:left="0" w:firstLine="709"/>
        <w:rPr>
          <w:rFonts w:eastAsiaTheme="minorEastAsia"/>
        </w:rPr>
      </w:pPr>
      <w:r w:rsidRPr="00CA5733">
        <w:rPr>
          <w:rFonts w:eastAsiaTheme="minorEastAsia"/>
        </w:rPr>
        <w:t>1.7.</w:t>
      </w:r>
      <w:r w:rsidRPr="00CA5733">
        <w:rPr>
          <w:rFonts w:eastAsiaTheme="minorEastAsia"/>
        </w:rPr>
        <w:tab/>
        <w:t>Администрацией в рамках осуществления муниципального жилищного контроля</w:t>
      </w:r>
      <w:r w:rsidR="000F104C" w:rsidRPr="00CA5733">
        <w:rPr>
          <w:rFonts w:eastAsiaTheme="minorEastAsia"/>
        </w:rPr>
        <w:t xml:space="preserve"> </w:t>
      </w:r>
      <w:r w:rsidRPr="00CA5733">
        <w:rPr>
          <w:rFonts w:eastAsiaTheme="minorEastAsia"/>
        </w:rPr>
        <w:t>обеспечивается учет объектов муниципального жилищного контроля.</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2. Управление рисками причинения вреда (ущерба) охраняемым законом ценностям при осуществлении муниципального жилищного контроля</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t>Администрация осуществляет муниципальный жилищный контроль на основе управления рисками причинения вреда (ущерба).</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t>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w:t>
      </w:r>
      <w:hyperlink r:id="rId9" w:history="1">
        <w:r w:rsidRPr="00CA5733">
          <w:rPr>
            <w:rFonts w:eastAsiaTheme="minorEastAsia"/>
            <w:color w:val="0066CC"/>
            <w:u w:val="single"/>
          </w:rPr>
          <w:t xml:space="preserve"> законо</w:t>
        </w:r>
      </w:hyperlink>
      <w:r w:rsidRPr="00CA5733">
        <w:rPr>
          <w:rFonts w:eastAsiaTheme="minorEastAsia"/>
        </w:rPr>
        <w:t>м № 248-ФЗ.</w:t>
      </w:r>
    </w:p>
    <w:p w:rsidR="00145E3D" w:rsidRPr="00CA5733" w:rsidRDefault="00145E3D" w:rsidP="00AA6AC9">
      <w:pPr>
        <w:widowControl/>
        <w:numPr>
          <w:ilvl w:val="0"/>
          <w:numId w:val="10"/>
        </w:numPr>
        <w:adjustRightInd w:val="0"/>
        <w:ind w:left="0" w:firstLine="709"/>
        <w:rPr>
          <w:rFonts w:eastAsiaTheme="minorEastAsia"/>
        </w:rPr>
      </w:pPr>
      <w:r w:rsidRPr="00CA5733">
        <w:rPr>
          <w:rFonts w:eastAsiaTheme="minorEastAsia"/>
        </w:rPr>
        <w:t xml:space="preserve">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CA5733">
        <w:rPr>
          <w:rFonts w:eastAsiaTheme="minorEastAsia"/>
          <w:lang w:val="en-US"/>
        </w:rPr>
        <w:t>c</w:t>
      </w:r>
      <w:r w:rsidRPr="00CA5733">
        <w:rPr>
          <w:rFonts w:eastAsiaTheme="minorEastAsia"/>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При отнесении администрацией объектов контроля к категориям риска используются в том</w:t>
      </w:r>
      <w:r w:rsidR="00013BC0" w:rsidRPr="00CA5733">
        <w:rPr>
          <w:rFonts w:eastAsiaTheme="minorEastAsia"/>
        </w:rPr>
        <w:t xml:space="preserve"> </w:t>
      </w:r>
      <w:r w:rsidRPr="00CA5733">
        <w:rPr>
          <w:rFonts w:eastAsiaTheme="minorEastAsia"/>
        </w:rPr>
        <w:t>числе:</w:t>
      </w:r>
    </w:p>
    <w:p w:rsidR="00145E3D" w:rsidRPr="00CA5733" w:rsidRDefault="00145E3D" w:rsidP="00AA6AC9">
      <w:pPr>
        <w:widowControl/>
        <w:adjustRightInd w:val="0"/>
        <w:ind w:left="0" w:firstLine="709"/>
        <w:rPr>
          <w:rFonts w:eastAsiaTheme="minorEastAsia"/>
        </w:rPr>
      </w:pPr>
      <w:r w:rsidRPr="00CA5733">
        <w:rPr>
          <w:rFonts w:eastAsiaTheme="minorEastAsia"/>
        </w:rPr>
        <w:t>1) сведения, содержащиеся в Едином государственном реестре недвижимости;</w:t>
      </w:r>
    </w:p>
    <w:p w:rsidR="00145E3D" w:rsidRPr="00CA5733" w:rsidRDefault="00145E3D" w:rsidP="00AA6AC9">
      <w:pPr>
        <w:widowControl/>
        <w:numPr>
          <w:ilvl w:val="0"/>
          <w:numId w:val="11"/>
        </w:numPr>
        <w:adjustRightInd w:val="0"/>
        <w:ind w:left="0" w:firstLine="709"/>
        <w:rPr>
          <w:rFonts w:eastAsiaTheme="minorEastAsia"/>
        </w:rPr>
      </w:pPr>
      <w:r w:rsidRPr="00CA5733">
        <w:rPr>
          <w:rFonts w:eastAsiaTheme="minorEastAsia"/>
        </w:rPr>
        <w:t>сведения, получаемые при проведении должностными лицами контрольных мероприятий без взаимодействия с контролируемыми лицами;</w:t>
      </w:r>
    </w:p>
    <w:p w:rsidR="00145E3D" w:rsidRPr="00CA5733" w:rsidRDefault="00145E3D" w:rsidP="00AA6AC9">
      <w:pPr>
        <w:widowControl/>
        <w:numPr>
          <w:ilvl w:val="0"/>
          <w:numId w:val="12"/>
        </w:numPr>
        <w:adjustRightInd w:val="0"/>
        <w:ind w:left="0" w:firstLine="709"/>
        <w:rPr>
          <w:rFonts w:eastAsiaTheme="minorEastAsia"/>
        </w:rPr>
      </w:pPr>
      <w:r w:rsidRPr="00CA5733">
        <w:rPr>
          <w:rFonts w:eastAsiaTheme="minorEastAsia"/>
        </w:rPr>
        <w:t>иные сведения, содержащиеся в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2.4.</w:t>
      </w:r>
      <w:r w:rsidRPr="00CA5733">
        <w:rPr>
          <w:rFonts w:eastAsiaTheme="minorEastAsia"/>
        </w:rPr>
        <w:tab/>
        <w:t>Администрация для целей управления рисками причинения вреда (ущерба) при</w:t>
      </w:r>
      <w:r w:rsidR="000F104C" w:rsidRPr="00CA5733">
        <w:rPr>
          <w:rFonts w:eastAsiaTheme="minorEastAsia"/>
        </w:rPr>
        <w:t xml:space="preserve"> </w:t>
      </w:r>
      <w:r w:rsidRPr="00CA5733">
        <w:rPr>
          <w:rFonts w:eastAsiaTheme="minorEastAsia"/>
        </w:rPr>
        <w:t>осуществлении муниципального жилищного контроля относит объекты контроля к одной из</w:t>
      </w:r>
      <w:r w:rsidR="000F104C" w:rsidRPr="00CA5733">
        <w:rPr>
          <w:rFonts w:eastAsiaTheme="minorEastAsia"/>
        </w:rPr>
        <w:t xml:space="preserve"> </w:t>
      </w:r>
      <w:r w:rsidRPr="00CA5733">
        <w:rPr>
          <w:rFonts w:eastAsiaTheme="minorEastAsia"/>
        </w:rPr>
        <w:t>следующих категорий риска причинения вреда (ущерба) (далее - категории риска):</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средний риск;</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умеренный риск;</w:t>
      </w:r>
    </w:p>
    <w:p w:rsidR="00145E3D" w:rsidRPr="00CA5733" w:rsidRDefault="00145E3D" w:rsidP="00AA6AC9">
      <w:pPr>
        <w:widowControl/>
        <w:numPr>
          <w:ilvl w:val="0"/>
          <w:numId w:val="13"/>
        </w:numPr>
        <w:adjustRightInd w:val="0"/>
        <w:ind w:left="0" w:firstLine="709"/>
        <w:rPr>
          <w:rFonts w:eastAsiaTheme="minorEastAsia"/>
        </w:rPr>
      </w:pPr>
      <w:r w:rsidRPr="00CA5733">
        <w:rPr>
          <w:rFonts w:eastAsiaTheme="minorEastAsia"/>
        </w:rPr>
        <w:t>низкий риск.</w:t>
      </w:r>
    </w:p>
    <w:p w:rsidR="00145E3D" w:rsidRPr="00CA5733" w:rsidRDefault="00145E3D" w:rsidP="00AA6AC9">
      <w:pPr>
        <w:widowControl/>
        <w:numPr>
          <w:ilvl w:val="0"/>
          <w:numId w:val="14"/>
        </w:numPr>
        <w:adjustRightInd w:val="0"/>
        <w:ind w:left="0" w:firstLine="709"/>
        <w:rPr>
          <w:rFonts w:eastAsiaTheme="minorEastAsia"/>
        </w:rPr>
      </w:pPr>
      <w:r w:rsidRPr="00CA5733">
        <w:rPr>
          <w:rFonts w:eastAsiaTheme="minorEastAsia"/>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45E3D" w:rsidRPr="00CA5733" w:rsidRDefault="00145E3D" w:rsidP="00AA6AC9">
      <w:pPr>
        <w:widowControl/>
        <w:numPr>
          <w:ilvl w:val="0"/>
          <w:numId w:val="14"/>
        </w:numPr>
        <w:adjustRightInd w:val="0"/>
        <w:ind w:left="0" w:firstLine="709"/>
        <w:rPr>
          <w:rFonts w:eastAsiaTheme="minorEastAsia"/>
        </w:rPr>
      </w:pPr>
      <w:r w:rsidRPr="00CA5733">
        <w:rPr>
          <w:rFonts w:eastAsiaTheme="minorEastAsia"/>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45E3D" w:rsidRPr="00CA5733" w:rsidRDefault="00145E3D" w:rsidP="00AA6AC9">
      <w:pPr>
        <w:widowControl/>
        <w:adjustRightInd w:val="0"/>
        <w:ind w:left="0" w:firstLine="709"/>
        <w:rPr>
          <w:rFonts w:eastAsiaTheme="minorEastAsia"/>
        </w:rPr>
      </w:pPr>
      <w:r w:rsidRPr="00CA5733">
        <w:rPr>
          <w:rFonts w:eastAsiaTheme="minorEastAsia"/>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145E3D" w:rsidRPr="00CA5733" w:rsidRDefault="00145E3D" w:rsidP="00AA6AC9">
      <w:pPr>
        <w:widowControl/>
        <w:adjustRightInd w:val="0"/>
        <w:ind w:left="0" w:firstLine="709"/>
        <w:rPr>
          <w:rFonts w:eastAsiaTheme="minorEastAsia"/>
        </w:rPr>
      </w:pPr>
      <w:r w:rsidRPr="00CA5733">
        <w:rPr>
          <w:rFonts w:eastAsiaTheme="minorEastAsia"/>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w:t>
      </w:r>
      <w:r w:rsidR="00AA6AC9">
        <w:rPr>
          <w:rFonts w:eastAsiaTheme="minorEastAsia"/>
        </w:rPr>
        <w:t xml:space="preserve"> </w:t>
      </w:r>
      <w:r w:rsidRPr="00CA5733">
        <w:rPr>
          <w:rFonts w:eastAsiaTheme="minorEastAsia"/>
        </w:rPr>
        <w:t>закона № 248-ФЗ.</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3. Профилактика рисков причинения вреда (ущерба) охраняемым законом ценностям</w:t>
      </w:r>
    </w:p>
    <w:p w:rsidR="00145E3D" w:rsidRPr="00CA5733" w:rsidRDefault="00145E3D" w:rsidP="00AA6AC9">
      <w:pPr>
        <w:widowControl/>
        <w:numPr>
          <w:ilvl w:val="0"/>
          <w:numId w:val="15"/>
        </w:numPr>
        <w:adjustRightInd w:val="0"/>
        <w:ind w:left="0" w:firstLine="709"/>
        <w:rPr>
          <w:rFonts w:eastAsiaTheme="minorEastAsia"/>
        </w:rPr>
      </w:pPr>
      <w:r w:rsidRPr="00CA5733">
        <w:rPr>
          <w:rFonts w:eastAsiaTheme="minorEastAsia"/>
        </w:rPr>
        <w:t>Администрация осуществляет муниципальный жилищный контроль в том числе посредством проведения профилактических мероприятий.</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5E3D" w:rsidRPr="00CA5733" w:rsidRDefault="00145E3D" w:rsidP="00AA6AC9">
      <w:pPr>
        <w:widowControl/>
        <w:numPr>
          <w:ilvl w:val="0"/>
          <w:numId w:val="16"/>
        </w:numPr>
        <w:adjustRightInd w:val="0"/>
        <w:ind w:left="0" w:firstLine="709"/>
        <w:rPr>
          <w:rFonts w:eastAsiaTheme="minorEastAsia"/>
        </w:rPr>
      </w:pPr>
      <w:r w:rsidRPr="00CA5733">
        <w:rPr>
          <w:rFonts w:eastAsiaTheme="minorEastAsia"/>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826332" w:rsidRPr="00CA5733">
        <w:rPr>
          <w:rFonts w:eastAsiaTheme="minorEastAsia"/>
        </w:rPr>
        <w:t xml:space="preserve">Володарское </w:t>
      </w:r>
      <w:r w:rsidRPr="00CA5733">
        <w:rPr>
          <w:rFonts w:eastAsiaTheme="minorEastAsia"/>
        </w:rPr>
        <w:t xml:space="preserve">сельское поселение </w:t>
      </w:r>
      <w:proofErr w:type="spellStart"/>
      <w:r w:rsidRPr="00CA5733">
        <w:rPr>
          <w:rFonts w:eastAsiaTheme="minorEastAsia"/>
        </w:rPr>
        <w:t>Лужского</w:t>
      </w:r>
      <w:proofErr w:type="spellEnd"/>
      <w:r w:rsidRPr="00CA5733">
        <w:rPr>
          <w:rFonts w:eastAsiaTheme="minorEastAsia"/>
        </w:rPr>
        <w:t xml:space="preserve">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145E3D" w:rsidRPr="00CA5733" w:rsidRDefault="00145E3D" w:rsidP="00AA6AC9">
      <w:pPr>
        <w:widowControl/>
        <w:numPr>
          <w:ilvl w:val="0"/>
          <w:numId w:val="17"/>
        </w:numPr>
        <w:adjustRightInd w:val="0"/>
        <w:ind w:left="0" w:firstLine="709"/>
        <w:rPr>
          <w:rFonts w:eastAsiaTheme="minorEastAsia"/>
        </w:rPr>
      </w:pPr>
      <w:r w:rsidRPr="00CA5733">
        <w:rPr>
          <w:rFonts w:eastAsiaTheme="minorEastAsia"/>
        </w:rPr>
        <w:lastRenderedPageBreak/>
        <w:t>При осуществлении администрацией муниципального жилищного контроля могут проводиться следующие виды профилактических мероприятий:</w:t>
      </w:r>
    </w:p>
    <w:p w:rsidR="00145E3D"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информирование;</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обобщени</w:t>
      </w:r>
      <w:r w:rsidR="00013BC0" w:rsidRPr="00CA5733">
        <w:rPr>
          <w:rFonts w:eastAsiaTheme="minorEastAsia"/>
        </w:rPr>
        <w:t>е правоприменительной практики;</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объявление предостережения;</w:t>
      </w:r>
    </w:p>
    <w:p w:rsidR="00013BC0"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консультирование;</w:t>
      </w:r>
    </w:p>
    <w:p w:rsidR="00145E3D" w:rsidRPr="00CA5733" w:rsidRDefault="00145E3D" w:rsidP="00AA6AC9">
      <w:pPr>
        <w:widowControl/>
        <w:numPr>
          <w:ilvl w:val="0"/>
          <w:numId w:val="18"/>
        </w:numPr>
        <w:adjustRightInd w:val="0"/>
        <w:ind w:left="0" w:firstLine="709"/>
        <w:rPr>
          <w:rFonts w:eastAsiaTheme="minorEastAsia"/>
        </w:rPr>
      </w:pPr>
      <w:r w:rsidRPr="00CA5733">
        <w:rPr>
          <w:rFonts w:eastAsiaTheme="minorEastAsia"/>
        </w:rPr>
        <w:t>профилактический визит.</w:t>
      </w:r>
    </w:p>
    <w:p w:rsidR="00145E3D" w:rsidRPr="00CA5733" w:rsidRDefault="00145E3D" w:rsidP="00AA6AC9">
      <w:pPr>
        <w:widowControl/>
        <w:adjustRightInd w:val="0"/>
        <w:ind w:left="0" w:firstLine="709"/>
        <w:rPr>
          <w:rFonts w:eastAsiaTheme="minorEastAsia"/>
        </w:rPr>
      </w:pPr>
      <w:r w:rsidRPr="00CA5733">
        <w:rPr>
          <w:rFonts w:eastAsiaTheme="minorEastAsia"/>
        </w:rPr>
        <w:t>3.6.</w:t>
      </w:r>
      <w:r w:rsidRPr="00CA5733">
        <w:rPr>
          <w:rFonts w:eastAsiaTheme="minorEastAsia"/>
        </w:rPr>
        <w:tab/>
        <w:t>Информирование осуществляется администрацией по вопросам соблюдения</w:t>
      </w:r>
      <w:r w:rsidR="000F104C" w:rsidRPr="00CA5733">
        <w:rPr>
          <w:rFonts w:eastAsiaTheme="minorEastAsia"/>
        </w:rPr>
        <w:t xml:space="preserve"> </w:t>
      </w:r>
      <w:r w:rsidRPr="00CA5733">
        <w:rPr>
          <w:rFonts w:eastAsiaTheme="minorEastAsia"/>
        </w:rPr>
        <w:t>обязательных требований посредством размещения соответствующих сведений на официальном</w:t>
      </w:r>
      <w:r w:rsidR="000F104C" w:rsidRPr="00CA5733">
        <w:rPr>
          <w:rFonts w:eastAsiaTheme="minorEastAsia"/>
        </w:rPr>
        <w:t xml:space="preserve"> </w:t>
      </w:r>
      <w:r w:rsidRPr="00CA5733">
        <w:rPr>
          <w:rFonts w:eastAsiaTheme="minorEastAsia"/>
        </w:rPr>
        <w:t>сайте администрации в специальном разделе, посвященном контрольной деятельности, в средствах</w:t>
      </w:r>
      <w:r w:rsidR="000F104C" w:rsidRPr="00CA5733">
        <w:rPr>
          <w:rFonts w:eastAsiaTheme="minorEastAsia"/>
        </w:rPr>
        <w:t xml:space="preserve"> </w:t>
      </w:r>
      <w:r w:rsidRPr="00CA5733">
        <w:rPr>
          <w:rFonts w:eastAsiaTheme="minorEastAsia"/>
        </w:rPr>
        <w:t>массовой информации, через личные кабинеты контролируемых лиц в государственных информационных системах (при их наличии) и в иных формах.</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w:t>
      </w:r>
      <w:hyperlink r:id="rId10" w:history="1">
        <w:r w:rsidRPr="00CA5733">
          <w:rPr>
            <w:rFonts w:eastAsiaTheme="minorEastAsia"/>
            <w:color w:val="0066CC"/>
            <w:u w:val="single"/>
          </w:rPr>
          <w:t xml:space="preserve"> частью 3 статьи 46 </w:t>
        </w:r>
      </w:hyperlink>
      <w:r w:rsidRPr="00CA5733">
        <w:rPr>
          <w:rFonts w:eastAsiaTheme="minorEastAsia"/>
        </w:rPr>
        <w:t>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45E3D" w:rsidRPr="00CA5733" w:rsidRDefault="00145E3D" w:rsidP="00AA6AC9">
      <w:pPr>
        <w:widowControl/>
        <w:numPr>
          <w:ilvl w:val="0"/>
          <w:numId w:val="19"/>
        </w:numPr>
        <w:adjustRightInd w:val="0"/>
        <w:ind w:left="0" w:firstLine="709"/>
        <w:rPr>
          <w:rFonts w:eastAsiaTheme="minorEastAsia"/>
        </w:rPr>
      </w:pPr>
      <w:r w:rsidRPr="00CA5733">
        <w:rPr>
          <w:rFonts w:eastAsiaTheme="minorEastAsia"/>
        </w:rPr>
        <w:t>Обобщение правоприменительной практики осуществляется администрацией в соответствии со статьей 47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обеспечивает публичное обсуждение проекта доклада.</w:t>
      </w:r>
    </w:p>
    <w:p w:rsidR="00145E3D" w:rsidRPr="00CA5733" w:rsidRDefault="00145E3D" w:rsidP="00AA6AC9">
      <w:pPr>
        <w:widowControl/>
        <w:adjustRightInd w:val="0"/>
        <w:ind w:left="0" w:firstLine="709"/>
        <w:rPr>
          <w:rFonts w:eastAsiaTheme="minorEastAsia"/>
        </w:rPr>
      </w:pPr>
      <w:r w:rsidRPr="00CA5733">
        <w:rPr>
          <w:rFonts w:eastAsiaTheme="minorEastAsia"/>
        </w:rPr>
        <w:t>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w:t>
      </w:r>
    </w:p>
    <w:p w:rsidR="00145E3D" w:rsidRPr="00CA5733" w:rsidRDefault="00145E3D" w:rsidP="00AA6AC9">
      <w:pPr>
        <w:widowControl/>
        <w:numPr>
          <w:ilvl w:val="0"/>
          <w:numId w:val="20"/>
        </w:numPr>
        <w:adjustRightInd w:val="0"/>
        <w:ind w:left="0" w:firstLine="709"/>
        <w:rPr>
          <w:rFonts w:eastAsiaTheme="minorEastAsia"/>
        </w:rPr>
      </w:pPr>
      <w:r w:rsidRPr="00CA5733">
        <w:rPr>
          <w:rFonts w:eastAsiaTheme="minorEastAsia"/>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5E3D" w:rsidRPr="00CA5733" w:rsidRDefault="00145E3D" w:rsidP="00AA6AC9">
      <w:pPr>
        <w:widowControl/>
        <w:adjustRightInd w:val="0"/>
        <w:ind w:left="0" w:firstLine="709"/>
        <w:rPr>
          <w:rFonts w:eastAsiaTheme="minorEastAsia"/>
        </w:rPr>
      </w:pPr>
      <w:r w:rsidRPr="00CA5733">
        <w:rPr>
          <w:rFonts w:eastAsiaTheme="minorEastAsi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 Возражение должно содержать:</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t>наименование администрации, в который направляется возражение;</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5E3D" w:rsidRPr="00CA5733" w:rsidRDefault="00145E3D" w:rsidP="00AA6AC9">
      <w:pPr>
        <w:widowControl/>
        <w:numPr>
          <w:ilvl w:val="0"/>
          <w:numId w:val="21"/>
        </w:numPr>
        <w:adjustRightInd w:val="0"/>
        <w:ind w:left="0" w:firstLine="709"/>
        <w:rPr>
          <w:rFonts w:eastAsiaTheme="minorEastAsia"/>
        </w:rPr>
      </w:pPr>
      <w:r w:rsidRPr="00CA5733">
        <w:rPr>
          <w:rFonts w:eastAsiaTheme="minorEastAsia"/>
        </w:rPr>
        <w:t>дату и номер предостережения;</w:t>
      </w:r>
    </w:p>
    <w:p w:rsidR="00145E3D" w:rsidRPr="00CA5733" w:rsidRDefault="00145E3D" w:rsidP="00AA6AC9">
      <w:pPr>
        <w:widowControl/>
        <w:numPr>
          <w:ilvl w:val="0"/>
          <w:numId w:val="22"/>
        </w:numPr>
        <w:adjustRightInd w:val="0"/>
        <w:ind w:left="0" w:firstLine="709"/>
        <w:rPr>
          <w:rFonts w:eastAsiaTheme="minorEastAsia"/>
        </w:rPr>
      </w:pPr>
      <w:r w:rsidRPr="00CA5733">
        <w:rPr>
          <w:rFonts w:eastAsiaTheme="minorEastAsia"/>
        </w:rPr>
        <w:t>доводы, на основании которых контролируемое лицо не согласно с объявленным предостережением;</w:t>
      </w:r>
    </w:p>
    <w:p w:rsidR="00145E3D" w:rsidRPr="00CA5733" w:rsidRDefault="00145E3D" w:rsidP="00AA6AC9">
      <w:pPr>
        <w:widowControl/>
        <w:numPr>
          <w:ilvl w:val="0"/>
          <w:numId w:val="23"/>
        </w:numPr>
        <w:adjustRightInd w:val="0"/>
        <w:ind w:left="0" w:firstLine="709"/>
        <w:rPr>
          <w:rFonts w:eastAsiaTheme="minorEastAsia"/>
        </w:rPr>
      </w:pPr>
      <w:r w:rsidRPr="00CA5733">
        <w:rPr>
          <w:rFonts w:eastAsiaTheme="minorEastAsia"/>
        </w:rPr>
        <w:t>дату получения предостережения контролируемым лицом;</w:t>
      </w:r>
    </w:p>
    <w:p w:rsidR="00145E3D" w:rsidRPr="00CA5733" w:rsidRDefault="00145E3D" w:rsidP="00AA6AC9">
      <w:pPr>
        <w:widowControl/>
        <w:numPr>
          <w:ilvl w:val="0"/>
          <w:numId w:val="23"/>
        </w:numPr>
        <w:adjustRightInd w:val="0"/>
        <w:ind w:left="0" w:firstLine="709"/>
        <w:rPr>
          <w:rFonts w:eastAsiaTheme="minorEastAsia"/>
        </w:rPr>
      </w:pPr>
      <w:r w:rsidRPr="00CA5733">
        <w:rPr>
          <w:rFonts w:eastAsiaTheme="minorEastAsia"/>
        </w:rPr>
        <w:t>личную подпись и дату.</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рассматривает возражение в отношении предостережения в течение пятнадцати рабочих дней со дня его получения.</w:t>
      </w:r>
    </w:p>
    <w:p w:rsidR="00145E3D" w:rsidRPr="00CA5733" w:rsidRDefault="00145E3D" w:rsidP="00AA6AC9">
      <w:pPr>
        <w:widowControl/>
        <w:adjustRightInd w:val="0"/>
        <w:ind w:left="0" w:firstLine="709"/>
        <w:rPr>
          <w:rFonts w:eastAsiaTheme="minorEastAsia"/>
        </w:rPr>
      </w:pPr>
      <w:r w:rsidRPr="00CA5733">
        <w:rPr>
          <w:rFonts w:eastAsiaTheme="minorEastAsia"/>
        </w:rPr>
        <w:t>По результатам рассмотрения возражения администрация принимает одно из следующих решений:</w:t>
      </w:r>
    </w:p>
    <w:p w:rsidR="00145E3D" w:rsidRPr="00CA5733" w:rsidRDefault="00145E3D" w:rsidP="00AA6AC9">
      <w:pPr>
        <w:widowControl/>
        <w:numPr>
          <w:ilvl w:val="0"/>
          <w:numId w:val="24"/>
        </w:numPr>
        <w:adjustRightInd w:val="0"/>
        <w:ind w:left="0" w:firstLine="709"/>
        <w:rPr>
          <w:rFonts w:eastAsiaTheme="minorEastAsia"/>
        </w:rPr>
      </w:pPr>
      <w:r w:rsidRPr="00CA5733">
        <w:rPr>
          <w:rFonts w:eastAsiaTheme="minorEastAsia"/>
        </w:rPr>
        <w:t>удовлетворяет возражение в форме отмены предостережения;</w:t>
      </w:r>
    </w:p>
    <w:p w:rsidR="00C770F5" w:rsidRPr="00CA5733" w:rsidRDefault="00145E3D" w:rsidP="00AA6AC9">
      <w:pPr>
        <w:widowControl/>
        <w:numPr>
          <w:ilvl w:val="0"/>
          <w:numId w:val="24"/>
        </w:numPr>
        <w:adjustRightInd w:val="0"/>
        <w:ind w:left="0" w:firstLine="709"/>
        <w:rPr>
          <w:rFonts w:eastAsiaTheme="minorEastAsia"/>
        </w:rPr>
      </w:pPr>
      <w:r w:rsidRPr="00CA5733">
        <w:rPr>
          <w:rFonts w:eastAsiaTheme="minorEastAsia"/>
        </w:rPr>
        <w:t>отказывает в удовлетворении возражения с указанием причины отказа. Администрация информирует контролируемое лицо о результатах рассмотрения возражения</w:t>
      </w:r>
      <w:r w:rsidR="00C770F5" w:rsidRPr="00CA5733">
        <w:rPr>
          <w:rFonts w:eastAsiaTheme="minorEastAsia"/>
        </w:rPr>
        <w:t xml:space="preserve"> </w:t>
      </w:r>
      <w:r w:rsidRPr="00CA5733">
        <w:rPr>
          <w:rFonts w:eastAsiaTheme="minorEastAsia"/>
        </w:rPr>
        <w:t>не позднее пяти рабочих дней со дня рассмотрения возражен</w:t>
      </w:r>
      <w:r w:rsidR="00C770F5" w:rsidRPr="00CA5733">
        <w:rPr>
          <w:rFonts w:eastAsiaTheme="minorEastAsia"/>
        </w:rPr>
        <w:t>ия в отношении предостережения.</w:t>
      </w:r>
    </w:p>
    <w:p w:rsidR="00145E3D" w:rsidRPr="00CA5733" w:rsidRDefault="00145E3D" w:rsidP="00AA6AC9">
      <w:pPr>
        <w:widowControl/>
        <w:adjustRightInd w:val="0"/>
        <w:ind w:left="0" w:firstLine="709"/>
        <w:rPr>
          <w:rFonts w:eastAsiaTheme="minorEastAsia"/>
        </w:rPr>
      </w:pPr>
      <w:r w:rsidRPr="00CA5733">
        <w:rPr>
          <w:rFonts w:eastAsiaTheme="minorEastAsia"/>
        </w:rPr>
        <w:t>Повторное направление возражения по тем же основаниям не допускается.</w:t>
      </w:r>
    </w:p>
    <w:p w:rsidR="00145E3D" w:rsidRPr="00CA5733" w:rsidRDefault="00145E3D" w:rsidP="00AA6AC9">
      <w:pPr>
        <w:widowControl/>
        <w:adjustRightInd w:val="0"/>
        <w:ind w:left="0" w:firstLine="709"/>
        <w:rPr>
          <w:rFonts w:eastAsiaTheme="minorEastAsia"/>
        </w:rPr>
      </w:pPr>
      <w:r w:rsidRPr="00CA5733">
        <w:rPr>
          <w:rFonts w:eastAsiaTheme="minorEastAsi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5E3D" w:rsidRPr="00CA5733" w:rsidRDefault="00145E3D" w:rsidP="00AA6AC9">
      <w:pPr>
        <w:widowControl/>
        <w:adjustRightInd w:val="0"/>
        <w:ind w:left="0" w:firstLine="709"/>
        <w:rPr>
          <w:rFonts w:eastAsiaTheme="minorEastAsia"/>
        </w:rPr>
      </w:pPr>
      <w:r w:rsidRPr="00CA5733">
        <w:rPr>
          <w:rFonts w:eastAsiaTheme="minorEastAsia"/>
        </w:rPr>
        <w:t>3.9.</w:t>
      </w:r>
      <w:r w:rsidRPr="00CA5733">
        <w:rPr>
          <w:rFonts w:eastAsiaTheme="minorEastAsia"/>
        </w:rPr>
        <w:tab/>
        <w:t>Консультирование контролируемых лиц осуществляется должностным лицом по</w:t>
      </w:r>
      <w:r w:rsidR="000F104C" w:rsidRPr="00CA5733">
        <w:rPr>
          <w:rFonts w:eastAsiaTheme="minorEastAsia"/>
        </w:rPr>
        <w:t xml:space="preserve"> </w:t>
      </w:r>
      <w:r w:rsidRPr="00CA5733">
        <w:rPr>
          <w:rFonts w:eastAsiaTheme="minorEastAsia"/>
        </w:rPr>
        <w:t>телефону, посредством видео-конференц-связи, на личном приеме либо в ходе проведения</w:t>
      </w:r>
      <w:r w:rsidR="000F104C" w:rsidRPr="00CA5733">
        <w:rPr>
          <w:rFonts w:eastAsiaTheme="minorEastAsia"/>
        </w:rPr>
        <w:t xml:space="preserve"> </w:t>
      </w:r>
      <w:r w:rsidRPr="00CA5733">
        <w:rPr>
          <w:rFonts w:eastAsiaTheme="minorEastAsia"/>
        </w:rPr>
        <w:t>профилактических мероприятий, контрольных мероприятий и не должно превышать 15 минут.</w:t>
      </w:r>
    </w:p>
    <w:p w:rsidR="00145E3D" w:rsidRPr="00CA5733" w:rsidRDefault="00145E3D" w:rsidP="00AA6AC9">
      <w:pPr>
        <w:widowControl/>
        <w:adjustRightInd w:val="0"/>
        <w:ind w:left="0" w:firstLine="709"/>
        <w:rPr>
          <w:rFonts w:eastAsiaTheme="minorEastAsia"/>
        </w:rPr>
      </w:pPr>
      <w:r w:rsidRPr="00CA5733">
        <w:rPr>
          <w:rFonts w:eastAsiaTheme="minorEastAsia"/>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45E3D" w:rsidRPr="00CA5733" w:rsidRDefault="00145E3D" w:rsidP="00AA6AC9">
      <w:pPr>
        <w:widowControl/>
        <w:adjustRightInd w:val="0"/>
        <w:ind w:left="0" w:firstLine="709"/>
        <w:rPr>
          <w:rFonts w:eastAsiaTheme="minorEastAsia"/>
        </w:rPr>
      </w:pPr>
      <w:r w:rsidRPr="00CA5733">
        <w:rPr>
          <w:rFonts w:eastAsiaTheme="minorEastAsia"/>
        </w:rPr>
        <w:t>Консультирование осуществляется в устной или письменной форме по следующим вопросам:</w:t>
      </w:r>
    </w:p>
    <w:p w:rsidR="00145E3D" w:rsidRPr="00CA5733" w:rsidRDefault="00145E3D" w:rsidP="00AA6AC9">
      <w:pPr>
        <w:widowControl/>
        <w:adjustRightInd w:val="0"/>
        <w:ind w:left="0" w:firstLine="709"/>
        <w:rPr>
          <w:rFonts w:eastAsiaTheme="minorEastAsia"/>
        </w:rPr>
      </w:pPr>
      <w:r w:rsidRPr="00CA5733">
        <w:rPr>
          <w:rFonts w:eastAsiaTheme="minorEastAsia"/>
        </w:rPr>
        <w:t>1)</w:t>
      </w:r>
      <w:r w:rsidRPr="00CA5733">
        <w:rPr>
          <w:rFonts w:eastAsiaTheme="minorEastAsia"/>
        </w:rPr>
        <w:tab/>
        <w:t>организация и осуществление муниципального жилищного контроля;</w:t>
      </w:r>
    </w:p>
    <w:p w:rsidR="00145E3D" w:rsidRPr="00CA5733" w:rsidRDefault="00145E3D" w:rsidP="00AA6AC9">
      <w:pPr>
        <w:widowControl/>
        <w:adjustRightInd w:val="0"/>
        <w:ind w:left="0" w:firstLine="709"/>
        <w:rPr>
          <w:rFonts w:eastAsiaTheme="minorEastAsia"/>
        </w:rPr>
      </w:pPr>
      <w:r w:rsidRPr="00CA5733">
        <w:rPr>
          <w:rFonts w:eastAsiaTheme="minorEastAsia"/>
        </w:rPr>
        <w:t>2)</w:t>
      </w:r>
      <w:r w:rsidRPr="00CA5733">
        <w:rPr>
          <w:rFonts w:eastAsiaTheme="minorEastAsia"/>
        </w:rPr>
        <w:tab/>
        <w:t>порядок осуществления контрольных мероприятий, установленных настоящим</w:t>
      </w:r>
      <w:r w:rsidR="000F104C" w:rsidRPr="00CA5733">
        <w:rPr>
          <w:rFonts w:eastAsiaTheme="minorEastAsia"/>
        </w:rPr>
        <w:t xml:space="preserve"> </w:t>
      </w:r>
      <w:r w:rsidRPr="00CA5733">
        <w:rPr>
          <w:rFonts w:eastAsiaTheme="minorEastAsia"/>
        </w:rPr>
        <w:t>Положением;</w:t>
      </w:r>
    </w:p>
    <w:p w:rsidR="00145E3D" w:rsidRPr="00CA5733" w:rsidRDefault="00145E3D" w:rsidP="00AA6AC9">
      <w:pPr>
        <w:widowControl/>
        <w:numPr>
          <w:ilvl w:val="0"/>
          <w:numId w:val="25"/>
        </w:numPr>
        <w:adjustRightInd w:val="0"/>
        <w:ind w:left="0" w:firstLine="709"/>
        <w:rPr>
          <w:rFonts w:eastAsiaTheme="minorEastAsia"/>
        </w:rPr>
      </w:pPr>
      <w:r w:rsidRPr="00CA5733">
        <w:rPr>
          <w:rFonts w:eastAsiaTheme="minorEastAsia"/>
        </w:rPr>
        <w:t>порядок обжалования действий (бездействия) должностных лиц;</w:t>
      </w:r>
    </w:p>
    <w:p w:rsidR="00145E3D" w:rsidRPr="00CA5733" w:rsidRDefault="00145E3D" w:rsidP="00AA6AC9">
      <w:pPr>
        <w:widowControl/>
        <w:numPr>
          <w:ilvl w:val="0"/>
          <w:numId w:val="26"/>
        </w:numPr>
        <w:adjustRightInd w:val="0"/>
        <w:ind w:left="0" w:firstLine="709"/>
        <w:rPr>
          <w:rFonts w:eastAsiaTheme="minorEastAsia"/>
        </w:rPr>
      </w:pPr>
      <w:r w:rsidRPr="00CA5733">
        <w:rPr>
          <w:rFonts w:eastAsiaTheme="minorEastAsia"/>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5E3D" w:rsidRPr="00CA5733" w:rsidRDefault="00145E3D" w:rsidP="00AA6AC9">
      <w:pPr>
        <w:widowControl/>
        <w:adjustRightInd w:val="0"/>
        <w:ind w:left="0" w:firstLine="709"/>
        <w:rPr>
          <w:rFonts w:eastAsiaTheme="minorEastAsia"/>
        </w:rPr>
      </w:pPr>
      <w:r w:rsidRPr="00CA5733">
        <w:rPr>
          <w:rFonts w:eastAsiaTheme="minorEastAsia"/>
        </w:rPr>
        <w:t>Консультирование контролируемых лиц в устной форме может осуществляться также на собраниях и конференциях граждан.</w:t>
      </w:r>
    </w:p>
    <w:p w:rsidR="00145E3D" w:rsidRPr="00CA5733" w:rsidRDefault="00145E3D" w:rsidP="00AA6AC9">
      <w:pPr>
        <w:widowControl/>
        <w:adjustRightInd w:val="0"/>
        <w:ind w:left="0" w:firstLine="709"/>
        <w:rPr>
          <w:rFonts w:eastAsiaTheme="minorEastAsia"/>
        </w:rPr>
      </w:pPr>
      <w:r w:rsidRPr="00CA5733">
        <w:rPr>
          <w:rFonts w:eastAsiaTheme="minorEastAsia"/>
        </w:rPr>
        <w:t>Должностным лицом ведутся журналы учета консультирований.</w:t>
      </w:r>
    </w:p>
    <w:p w:rsidR="00145E3D" w:rsidRPr="00CA5733" w:rsidRDefault="00145E3D" w:rsidP="00AA6AC9">
      <w:pPr>
        <w:widowControl/>
        <w:numPr>
          <w:ilvl w:val="0"/>
          <w:numId w:val="27"/>
        </w:numPr>
        <w:adjustRightInd w:val="0"/>
        <w:ind w:left="0" w:firstLine="709"/>
        <w:rPr>
          <w:rFonts w:eastAsiaTheme="minorEastAsia"/>
        </w:rPr>
      </w:pPr>
      <w:r w:rsidRPr="00CA5733">
        <w:rPr>
          <w:rFonts w:eastAsiaTheme="minorEastAsia"/>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w:t>
      </w:r>
    </w:p>
    <w:p w:rsidR="00145E3D" w:rsidRPr="00CA5733" w:rsidRDefault="00145E3D" w:rsidP="00AA6AC9">
      <w:pPr>
        <w:widowControl/>
        <w:adjustRightInd w:val="0"/>
        <w:ind w:left="0" w:firstLine="709"/>
        <w:rPr>
          <w:rFonts w:eastAsiaTheme="minorEastAsia"/>
        </w:rPr>
      </w:pPr>
      <w:r w:rsidRPr="00CA5733">
        <w:rPr>
          <w:rFonts w:eastAsiaTheme="minorEastAsia"/>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45E3D" w:rsidRPr="00CA5733" w:rsidRDefault="00145E3D" w:rsidP="00AA6AC9">
      <w:pPr>
        <w:widowControl/>
        <w:adjustRightInd w:val="0"/>
        <w:ind w:left="0" w:firstLine="709"/>
        <w:rPr>
          <w:rFonts w:eastAsiaTheme="minorEastAsia"/>
        </w:rPr>
      </w:pPr>
      <w:r w:rsidRPr="00CA5733">
        <w:rPr>
          <w:rFonts w:eastAsiaTheme="minorEastAsia"/>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A6AC9" w:rsidRDefault="00145E3D" w:rsidP="00AA6AC9">
      <w:pPr>
        <w:widowControl/>
        <w:adjustRightInd w:val="0"/>
        <w:ind w:left="0" w:firstLine="709"/>
        <w:rPr>
          <w:rFonts w:eastAsiaTheme="minorEastAsia"/>
        </w:rPr>
      </w:pPr>
      <w:r w:rsidRPr="00CA5733">
        <w:rPr>
          <w:rFonts w:eastAsiaTheme="minorEastAsi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45E3D" w:rsidRPr="00CA5733" w:rsidRDefault="00145E3D" w:rsidP="00AA6AC9">
      <w:pPr>
        <w:widowControl/>
        <w:adjustRightInd w:val="0"/>
        <w:ind w:left="0" w:firstLine="709"/>
        <w:rPr>
          <w:rFonts w:eastAsiaTheme="minorEastAsia"/>
        </w:rPr>
      </w:pPr>
      <w:r w:rsidRPr="00CA5733">
        <w:rPr>
          <w:rFonts w:eastAsiaTheme="minorEastAsi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5E3D" w:rsidRPr="00CA5733" w:rsidRDefault="00145E3D" w:rsidP="00AA6AC9">
      <w:pPr>
        <w:widowControl/>
        <w:numPr>
          <w:ilvl w:val="0"/>
          <w:numId w:val="28"/>
        </w:numPr>
        <w:adjustRightInd w:val="0"/>
        <w:ind w:left="0" w:firstLine="709"/>
        <w:rPr>
          <w:rFonts w:eastAsiaTheme="minorEastAsia"/>
        </w:rPr>
      </w:pPr>
      <w:r w:rsidRPr="00CA5733">
        <w:rPr>
          <w:rFonts w:eastAsiaTheme="minorEastAsia"/>
        </w:rPr>
        <w:lastRenderedPageBreak/>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45E3D" w:rsidRPr="00CA5733" w:rsidRDefault="00145E3D" w:rsidP="00AA6AC9">
      <w:pPr>
        <w:widowControl/>
        <w:adjustRightInd w:val="0"/>
        <w:ind w:left="0" w:firstLine="709"/>
        <w:rPr>
          <w:rFonts w:eastAsiaTheme="minorEastAsia"/>
        </w:rPr>
      </w:pPr>
      <w:r w:rsidRPr="00CA5733">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w:t>
      </w:r>
      <w:r w:rsidR="00013BC0" w:rsidRPr="00CA5733">
        <w:rPr>
          <w:rFonts w:eastAsiaTheme="minorEastAsia"/>
        </w:rPr>
        <w:t xml:space="preserve"> </w:t>
      </w:r>
      <w:r w:rsidRPr="00CA5733">
        <w:rPr>
          <w:rFonts w:eastAsiaTheme="minorEastAsia"/>
        </w:rPr>
        <w:t>закона № 248-ФЗ.</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4. Осуществление контрольных мероприятий и контрольных действий</w:t>
      </w:r>
    </w:p>
    <w:p w:rsidR="00145E3D" w:rsidRPr="00CA5733" w:rsidRDefault="00145E3D" w:rsidP="00AA6AC9">
      <w:pPr>
        <w:widowControl/>
        <w:adjustRightInd w:val="0"/>
        <w:ind w:left="0" w:firstLine="709"/>
        <w:rPr>
          <w:rFonts w:eastAsiaTheme="minorEastAsia"/>
        </w:rPr>
      </w:pPr>
      <w:r w:rsidRPr="00CA5733">
        <w:rPr>
          <w:rFonts w:eastAsiaTheme="minorEastAsia"/>
        </w:rPr>
        <w:t>4.1.</w:t>
      </w:r>
      <w:r w:rsidRPr="00CA5733">
        <w:rPr>
          <w:rFonts w:eastAsiaTheme="minorEastAsia"/>
        </w:rPr>
        <w:tab/>
        <w:t>При осуществлении муниципального жилищного контроля администрацией могут</w:t>
      </w:r>
      <w:r w:rsidR="000F104C" w:rsidRPr="00CA5733">
        <w:rPr>
          <w:rFonts w:eastAsiaTheme="minorEastAsia"/>
        </w:rPr>
        <w:t xml:space="preserve"> </w:t>
      </w:r>
      <w:r w:rsidRPr="00CA5733">
        <w:rPr>
          <w:rFonts w:eastAsiaTheme="minorEastAsia"/>
        </w:rPr>
        <w:t>проводиться следующие виды внеплановых контрольных мероприятий и контрольных действий в</w:t>
      </w:r>
      <w:r w:rsidR="000F104C" w:rsidRPr="00CA5733">
        <w:rPr>
          <w:rFonts w:eastAsiaTheme="minorEastAsia"/>
        </w:rPr>
        <w:t xml:space="preserve"> </w:t>
      </w:r>
      <w:r w:rsidRPr="00CA5733">
        <w:rPr>
          <w:rFonts w:eastAsiaTheme="minorEastAsia"/>
        </w:rPr>
        <w:t>рамках указанных мероприятий:</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A5733">
        <w:rPr>
          <w:rFonts w:eastAsiaTheme="minorEastAsia"/>
        </w:rPr>
        <w:t>микропредприятия</w:t>
      </w:r>
      <w:proofErr w:type="spellEnd"/>
      <w:r w:rsidRPr="00CA5733">
        <w:rPr>
          <w:rFonts w:eastAsiaTheme="minorEastAsia"/>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45E3D" w:rsidRPr="00CA5733" w:rsidRDefault="00145E3D" w:rsidP="00AA6AC9">
      <w:pPr>
        <w:widowControl/>
        <w:numPr>
          <w:ilvl w:val="0"/>
          <w:numId w:val="29"/>
        </w:numPr>
        <w:adjustRightInd w:val="0"/>
        <w:ind w:left="0" w:firstLine="709"/>
        <w:rPr>
          <w:rFonts w:eastAsiaTheme="minorEastAsia"/>
        </w:rPr>
      </w:pPr>
      <w:r w:rsidRPr="00CA5733">
        <w:rPr>
          <w:rFonts w:eastAsiaTheme="minorEastAsia"/>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фото-и киносъемки, видеозаписи);</w:t>
      </w:r>
    </w:p>
    <w:p w:rsidR="00145E3D" w:rsidRPr="00CA5733" w:rsidRDefault="00145E3D" w:rsidP="00AA6AC9">
      <w:pPr>
        <w:widowControl/>
        <w:numPr>
          <w:ilvl w:val="0"/>
          <w:numId w:val="30"/>
        </w:numPr>
        <w:adjustRightInd w:val="0"/>
        <w:ind w:left="0" w:firstLine="709"/>
        <w:rPr>
          <w:rFonts w:eastAsiaTheme="minorEastAsia"/>
        </w:rPr>
      </w:pPr>
      <w:r w:rsidRPr="00CA5733">
        <w:rPr>
          <w:rFonts w:eastAsiaTheme="minorEastAsia"/>
        </w:rPr>
        <w:lastRenderedPageBreak/>
        <w:t>выездное обследование (посредством осмотра, инструментального обследования (с применением видеозаписи), испытания, экспертизы).</w:t>
      </w:r>
    </w:p>
    <w:p w:rsidR="00145E3D" w:rsidRPr="00CA5733" w:rsidRDefault="00145E3D" w:rsidP="00AA6AC9">
      <w:pPr>
        <w:widowControl/>
        <w:numPr>
          <w:ilvl w:val="0"/>
          <w:numId w:val="31"/>
        </w:numPr>
        <w:adjustRightInd w:val="0"/>
        <w:ind w:left="0" w:firstLine="709"/>
        <w:rPr>
          <w:rFonts w:eastAsiaTheme="minorEastAsia"/>
        </w:rPr>
      </w:pPr>
      <w:r w:rsidRPr="00CA5733">
        <w:rPr>
          <w:rFonts w:eastAsiaTheme="minorEastAsia"/>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145E3D" w:rsidRPr="00AA6AC9" w:rsidRDefault="00145E3D" w:rsidP="00B415A4">
      <w:pPr>
        <w:widowControl/>
        <w:numPr>
          <w:ilvl w:val="0"/>
          <w:numId w:val="32"/>
        </w:numPr>
        <w:adjustRightInd w:val="0"/>
        <w:ind w:left="0" w:firstLine="709"/>
        <w:rPr>
          <w:rFonts w:eastAsiaTheme="minorEastAsia"/>
        </w:rPr>
      </w:pPr>
      <w:r w:rsidRPr="00AA6AC9">
        <w:rPr>
          <w:rFonts w:eastAsiaTheme="minorEastAsi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45E3D" w:rsidRPr="00CA5733" w:rsidRDefault="00145E3D" w:rsidP="00AA6AC9">
      <w:pPr>
        <w:widowControl/>
        <w:numPr>
          <w:ilvl w:val="0"/>
          <w:numId w:val="33"/>
        </w:numPr>
        <w:adjustRightInd w:val="0"/>
        <w:ind w:left="0" w:firstLine="709"/>
        <w:rPr>
          <w:rFonts w:eastAsiaTheme="minorEastAsia"/>
        </w:rPr>
      </w:pPr>
      <w:r w:rsidRPr="00CA5733">
        <w:rPr>
          <w:rFonts w:eastAsiaTheme="minorEastAsia"/>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145E3D" w:rsidRPr="00CA5733" w:rsidRDefault="00145E3D" w:rsidP="00AA6AC9">
      <w:pPr>
        <w:widowControl/>
        <w:adjustRightInd w:val="0"/>
        <w:ind w:left="0" w:firstLine="709"/>
        <w:rPr>
          <w:rFonts w:eastAsiaTheme="minorEastAsia"/>
        </w:rPr>
      </w:pPr>
      <w:r w:rsidRPr="00CA5733">
        <w:rPr>
          <w:rFonts w:eastAsiaTheme="minorEastAsi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5E3D" w:rsidRPr="00CA5733" w:rsidRDefault="00145E3D" w:rsidP="00AA6AC9">
      <w:pPr>
        <w:widowControl/>
        <w:adjustRightInd w:val="0"/>
        <w:ind w:left="0" w:firstLine="709"/>
        <w:rPr>
          <w:rFonts w:eastAsiaTheme="minorEastAsia"/>
        </w:rPr>
      </w:pPr>
      <w:r w:rsidRPr="00CA5733">
        <w:rPr>
          <w:rFonts w:eastAsiaTheme="minorEastAsia"/>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145E3D" w:rsidRPr="00CA5733" w:rsidRDefault="00145E3D" w:rsidP="00AA6AC9">
      <w:pPr>
        <w:widowControl/>
        <w:numPr>
          <w:ilvl w:val="0"/>
          <w:numId w:val="34"/>
        </w:numPr>
        <w:adjustRightInd w:val="0"/>
        <w:ind w:left="0" w:firstLine="709"/>
        <w:rPr>
          <w:rFonts w:eastAsiaTheme="minorEastAsia"/>
        </w:rPr>
      </w:pPr>
      <w:r w:rsidRPr="00CA5733">
        <w:rPr>
          <w:rFonts w:eastAsiaTheme="minorEastAsia"/>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 xml:space="preserve">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w:t>
      </w:r>
      <w:hyperlink r:id="rId11" w:history="1">
        <w:r w:rsidRPr="00CA5733">
          <w:rPr>
            <w:rFonts w:eastAsiaTheme="minorEastAsia"/>
            <w:color w:val="0066CC"/>
            <w:u w:val="single"/>
          </w:rPr>
          <w:t xml:space="preserve">законом </w:t>
        </w:r>
      </w:hyperlink>
      <w:r w:rsidRPr="00CA5733">
        <w:rPr>
          <w:rFonts w:eastAsiaTheme="minorEastAsia"/>
        </w:rPr>
        <w:t>№ 248-ФЗ.</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Администрация при организации и осуществлении муниципального жилищного</w:t>
      </w:r>
      <w:r w:rsidR="000F104C" w:rsidRPr="00CA5733">
        <w:rPr>
          <w:rFonts w:eastAsiaTheme="minorEastAsia"/>
        </w:rPr>
        <w:t xml:space="preserve"> </w:t>
      </w:r>
      <w:r w:rsidRPr="00CA5733">
        <w:rPr>
          <w:rFonts w:eastAsiaTheme="minorEastAsia"/>
        </w:rPr>
        <w:t>контроля получает на безвозмездной основе документы и (или) сведения от иных органов либо</w:t>
      </w:r>
      <w:r w:rsidR="000F104C" w:rsidRPr="00CA5733">
        <w:rPr>
          <w:rFonts w:eastAsiaTheme="minorEastAsia"/>
        </w:rPr>
        <w:t xml:space="preserve"> </w:t>
      </w:r>
      <w:r w:rsidRPr="00CA5733">
        <w:rPr>
          <w:rFonts w:eastAsiaTheme="minorEastAsia"/>
        </w:rPr>
        <w:t>подведомственных указанным органам организаций, в распоряжении которых находятся эти</w:t>
      </w:r>
      <w:r w:rsidR="000F104C" w:rsidRPr="00CA5733">
        <w:rPr>
          <w:rFonts w:eastAsiaTheme="minorEastAsia"/>
        </w:rPr>
        <w:t xml:space="preserve"> </w:t>
      </w:r>
      <w:r w:rsidRPr="00CA5733">
        <w:rPr>
          <w:rFonts w:eastAsiaTheme="minorEastAsia"/>
        </w:rPr>
        <w:t>документы и (или) сведения, в рамках межведомственного информационного взаимодействия, в том</w:t>
      </w:r>
      <w:r w:rsidR="000F104C" w:rsidRPr="00CA5733">
        <w:rPr>
          <w:rFonts w:eastAsiaTheme="minorEastAsia"/>
        </w:rPr>
        <w:t xml:space="preserve"> </w:t>
      </w:r>
      <w:r w:rsidRPr="00CA5733">
        <w:rPr>
          <w:rFonts w:eastAsiaTheme="minorEastAsia"/>
        </w:rPr>
        <w:t>числе в электронной форме. Перечень указанных документов и (или) сведений, порядок и сроки их</w:t>
      </w:r>
      <w:r w:rsidR="000F104C" w:rsidRPr="00CA5733">
        <w:rPr>
          <w:rFonts w:eastAsiaTheme="minorEastAsia"/>
        </w:rPr>
        <w:t xml:space="preserve"> </w:t>
      </w:r>
      <w:r w:rsidRPr="00CA5733">
        <w:rPr>
          <w:rFonts w:eastAsiaTheme="minorEastAsia"/>
        </w:rPr>
        <w:t>представления установлены утвержденным распоряжением Правительства Российской Федерации</w:t>
      </w:r>
      <w:r w:rsidR="000F104C" w:rsidRPr="00CA5733">
        <w:rPr>
          <w:rFonts w:eastAsiaTheme="minorEastAsia"/>
        </w:rPr>
        <w:t xml:space="preserve"> от 19 апреля 2016 </w:t>
      </w:r>
      <w:r w:rsidRPr="00CA5733">
        <w:rPr>
          <w:rFonts w:eastAsiaTheme="minorEastAsia"/>
        </w:rPr>
        <w:t>года</w:t>
      </w:r>
      <w:r w:rsidRPr="00CA5733">
        <w:rPr>
          <w:rFonts w:eastAsiaTheme="minorEastAsia"/>
        </w:rPr>
        <w:tab/>
        <w:t>№ 724-р перечнем</w:t>
      </w:r>
      <w:r w:rsidR="000F104C" w:rsidRPr="00CA5733">
        <w:rPr>
          <w:rFonts w:eastAsiaTheme="minorEastAsia"/>
        </w:rPr>
        <w:t xml:space="preserve"> </w:t>
      </w:r>
      <w:r w:rsidRPr="00CA5733">
        <w:rPr>
          <w:rFonts w:eastAsiaTheme="minorEastAsia"/>
        </w:rPr>
        <w:t>документов и (или) информации, запрашиваемых и получаемых в рамках межведомственного</w:t>
      </w:r>
      <w:r w:rsidR="000F104C" w:rsidRPr="00CA5733">
        <w:rPr>
          <w:rFonts w:eastAsiaTheme="minorEastAsia"/>
        </w:rPr>
        <w:t xml:space="preserve"> </w:t>
      </w:r>
      <w:r w:rsidRPr="00CA5733">
        <w:rPr>
          <w:rFonts w:eastAsiaTheme="minorEastAsia"/>
        </w:rPr>
        <w:t>информационного взаимодействия органами государственного контроля (надзора), органами</w:t>
      </w:r>
      <w:r w:rsidR="000F104C" w:rsidRPr="00CA5733">
        <w:rPr>
          <w:rFonts w:eastAsiaTheme="minorEastAsia"/>
        </w:rPr>
        <w:t xml:space="preserve"> </w:t>
      </w:r>
      <w:r w:rsidRPr="00CA5733">
        <w:rPr>
          <w:rFonts w:eastAsiaTheme="minorEastAsia"/>
        </w:rPr>
        <w:t>муниципального контроля при организации и проведении проверок от иных государственных</w:t>
      </w:r>
      <w:r w:rsidR="00AA6AC9">
        <w:rPr>
          <w:rFonts w:eastAsiaTheme="minorEastAsia"/>
        </w:rPr>
        <w:t xml:space="preserve"> </w:t>
      </w:r>
      <w:r w:rsidRPr="00CA5733">
        <w:rPr>
          <w:rFonts w:eastAsiaTheme="minorEastAsia"/>
        </w:rPr>
        <w:t>органов, органов местного самоуправления либо подведомственных государственным органам или</w:t>
      </w:r>
      <w:r w:rsidR="000F104C" w:rsidRPr="00CA5733">
        <w:rPr>
          <w:rFonts w:eastAsiaTheme="minorEastAsia"/>
        </w:rPr>
        <w:t xml:space="preserve"> </w:t>
      </w:r>
      <w:r w:rsidRPr="00CA5733">
        <w:rPr>
          <w:rFonts w:eastAsiaTheme="minorEastAsia"/>
        </w:rPr>
        <w:t>органам местного самоуправления организаций, в распоряжении которых находятся эти документы</w:t>
      </w:r>
      <w:r w:rsidR="000F104C" w:rsidRPr="00CA5733">
        <w:rPr>
          <w:rFonts w:eastAsiaTheme="minorEastAsia"/>
        </w:rPr>
        <w:t xml:space="preserve"> </w:t>
      </w:r>
      <w:r w:rsidRPr="00CA5733">
        <w:rPr>
          <w:rFonts w:eastAsiaTheme="minorEastAsia"/>
        </w:rPr>
        <w:t xml:space="preserve">и (или) информация, а также </w:t>
      </w:r>
      <w:hyperlink r:id="rId12" w:history="1">
        <w:r w:rsidRPr="00CA5733">
          <w:rPr>
            <w:rFonts w:eastAsiaTheme="minorEastAsia"/>
            <w:color w:val="0066CC"/>
            <w:u w:val="single"/>
          </w:rPr>
          <w:t>Правилами</w:t>
        </w:r>
      </w:hyperlink>
      <w:r w:rsidRPr="00CA5733">
        <w:rPr>
          <w:rFonts w:eastAsiaTheme="minorEastAsia"/>
        </w:rPr>
        <w:t xml:space="preserve"> предоставления в рамках межведомственного</w:t>
      </w:r>
      <w:r w:rsidR="000F104C" w:rsidRPr="00CA5733">
        <w:rPr>
          <w:rFonts w:eastAsiaTheme="minorEastAsia"/>
        </w:rPr>
        <w:t xml:space="preserve"> </w:t>
      </w:r>
      <w:r w:rsidRPr="00CA5733">
        <w:rPr>
          <w:rFonts w:eastAsiaTheme="minorEastAsia"/>
        </w:rPr>
        <w:t>информационного взаимодействия документов и (или) сведений, получаемых контрольными</w:t>
      </w:r>
      <w:r w:rsidR="000F104C" w:rsidRPr="00CA5733">
        <w:rPr>
          <w:rFonts w:eastAsiaTheme="minorEastAsia"/>
        </w:rPr>
        <w:t xml:space="preserve"> </w:t>
      </w:r>
      <w:r w:rsidRPr="00CA5733">
        <w:rPr>
          <w:rFonts w:eastAsiaTheme="minorEastAsia"/>
        </w:rPr>
        <w:t>(надзорными) органами от иных органов либо подведомственных указанным органам организаций,</w:t>
      </w:r>
      <w:r w:rsidR="000F104C" w:rsidRPr="00CA5733">
        <w:rPr>
          <w:rFonts w:eastAsiaTheme="minorEastAsia"/>
        </w:rPr>
        <w:t xml:space="preserve"> </w:t>
      </w:r>
      <w:r w:rsidRPr="00CA5733">
        <w:rPr>
          <w:rFonts w:eastAsiaTheme="minorEastAsia"/>
        </w:rPr>
        <w:t>в распоряжении которых находятся эти документы и (или) сведения, при организации и</w:t>
      </w:r>
      <w:r w:rsidR="000F104C" w:rsidRPr="00CA5733">
        <w:rPr>
          <w:rFonts w:eastAsiaTheme="minorEastAsia"/>
        </w:rPr>
        <w:t xml:space="preserve"> </w:t>
      </w:r>
      <w:r w:rsidRPr="00CA5733">
        <w:rPr>
          <w:rFonts w:eastAsiaTheme="minorEastAsia"/>
        </w:rPr>
        <w:t>осуществлении видов государственного контроля (надзора), видов муниципального контроля,</w:t>
      </w:r>
      <w:r w:rsidR="000F104C" w:rsidRPr="00CA5733">
        <w:rPr>
          <w:rFonts w:eastAsiaTheme="minorEastAsia"/>
        </w:rPr>
        <w:t xml:space="preserve"> </w:t>
      </w:r>
      <w:r w:rsidRPr="00CA5733">
        <w:rPr>
          <w:rFonts w:eastAsiaTheme="minorEastAsia"/>
        </w:rPr>
        <w:t>утвержденными постановлением Правительства Российской Федерации от 06 марта 2021 года</w:t>
      </w:r>
      <w:r w:rsidR="000F104C" w:rsidRPr="00CA5733">
        <w:rPr>
          <w:rFonts w:eastAsiaTheme="minorEastAsia"/>
        </w:rPr>
        <w:t xml:space="preserve"> </w:t>
      </w:r>
      <w:r w:rsidRPr="00CA5733">
        <w:rPr>
          <w:rFonts w:eastAsiaTheme="minorEastAsia"/>
        </w:rPr>
        <w:t>№ 338 «О межведомственном информационном взаимодействии в рамках осуществления</w:t>
      </w:r>
      <w:r w:rsidR="000F104C" w:rsidRPr="00CA5733">
        <w:rPr>
          <w:rFonts w:eastAsiaTheme="minorEastAsia"/>
        </w:rPr>
        <w:t xml:space="preserve"> </w:t>
      </w:r>
      <w:r w:rsidRPr="00CA5733">
        <w:rPr>
          <w:rFonts w:eastAsiaTheme="minorEastAsia"/>
        </w:rPr>
        <w:t>государственного контроля (надзора), муниципального контроля».</w:t>
      </w:r>
    </w:p>
    <w:p w:rsidR="00145E3D" w:rsidRPr="00CA5733" w:rsidRDefault="00145E3D" w:rsidP="00AA6AC9">
      <w:pPr>
        <w:widowControl/>
        <w:numPr>
          <w:ilvl w:val="0"/>
          <w:numId w:val="35"/>
        </w:numPr>
        <w:adjustRightInd w:val="0"/>
        <w:ind w:left="0" w:firstLine="709"/>
        <w:rPr>
          <w:rFonts w:eastAsiaTheme="minorEastAsia"/>
        </w:rPr>
      </w:pPr>
      <w:r w:rsidRPr="00CA5733">
        <w:rPr>
          <w:rFonts w:eastAsiaTheme="minorEastAsia"/>
        </w:rPr>
        <w:t xml:space="preserve">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w:t>
      </w:r>
      <w:r w:rsidRPr="00CA5733">
        <w:rPr>
          <w:rFonts w:eastAsiaTheme="minorEastAsia"/>
        </w:rPr>
        <w:lastRenderedPageBreak/>
        <w:t>для данного обращения в администрацию (но не более чем на 20 дней), при одновременном соблюдении следующих условий:</w:t>
      </w:r>
    </w:p>
    <w:p w:rsidR="00145E3D" w:rsidRPr="00CA5733" w:rsidRDefault="00145E3D" w:rsidP="00AA6AC9">
      <w:pPr>
        <w:widowControl/>
        <w:numPr>
          <w:ilvl w:val="0"/>
          <w:numId w:val="36"/>
        </w:numPr>
        <w:adjustRightInd w:val="0"/>
        <w:ind w:left="0" w:firstLine="709"/>
        <w:rPr>
          <w:rFonts w:eastAsiaTheme="minorEastAsia"/>
        </w:rPr>
      </w:pPr>
      <w:r w:rsidRPr="00CA5733">
        <w:rPr>
          <w:rFonts w:eastAsiaTheme="minorEastAsia"/>
        </w:rPr>
        <w:t>отсутствие признаков явной непосредственной угрозы причинения или фактического причинения вреда (ущерба) охраняемым законом ценностям;</w:t>
      </w:r>
    </w:p>
    <w:p w:rsidR="00145E3D" w:rsidRPr="00CA5733" w:rsidRDefault="00145E3D" w:rsidP="00AA6AC9">
      <w:pPr>
        <w:widowControl/>
        <w:numPr>
          <w:ilvl w:val="0"/>
          <w:numId w:val="36"/>
        </w:numPr>
        <w:adjustRightInd w:val="0"/>
        <w:ind w:left="0" w:firstLine="709"/>
        <w:rPr>
          <w:rFonts w:eastAsiaTheme="minorEastAsia"/>
        </w:rPr>
      </w:pPr>
      <w:r w:rsidRPr="00CA5733">
        <w:rPr>
          <w:rFonts w:eastAsiaTheme="minorEastAsia"/>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4.9.</w:t>
      </w:r>
      <w:r w:rsidRPr="00CA5733">
        <w:rPr>
          <w:rFonts w:eastAsiaTheme="minorEastAsia"/>
        </w:rPr>
        <w:tab/>
        <w:t>Во всех случаях проведения контрольных мероприятий для фиксации должностными</w:t>
      </w:r>
      <w:r w:rsidR="000F104C" w:rsidRPr="00CA5733">
        <w:rPr>
          <w:rFonts w:eastAsiaTheme="minorEastAsia"/>
        </w:rPr>
        <w:t xml:space="preserve"> </w:t>
      </w:r>
      <w:r w:rsidRPr="00CA5733">
        <w:rPr>
          <w:rFonts w:eastAsiaTheme="minorEastAsia"/>
        </w:rPr>
        <w:t>лицами и лицами, привлекаемыми к совершению контрольных действий, доказательств соблюдения</w:t>
      </w:r>
      <w:r w:rsidR="000F104C" w:rsidRPr="00CA5733">
        <w:rPr>
          <w:rFonts w:eastAsiaTheme="minorEastAsia"/>
        </w:rPr>
        <w:t xml:space="preserve"> </w:t>
      </w:r>
      <w:r w:rsidRPr="00CA5733">
        <w:rPr>
          <w:rFonts w:eastAsiaTheme="minorEastAsia"/>
        </w:rPr>
        <w:t>(нарушения) обязательных требований могут использоваться фотосъемка, аудио- и видеозапись,</w:t>
      </w:r>
      <w:r w:rsidR="000F104C" w:rsidRPr="00CA5733">
        <w:rPr>
          <w:rFonts w:eastAsiaTheme="minorEastAsia"/>
        </w:rPr>
        <w:t xml:space="preserve"> </w:t>
      </w:r>
      <w:r w:rsidRPr="00CA5733">
        <w:rPr>
          <w:rFonts w:eastAsiaTheme="minorEastAsia"/>
        </w:rPr>
        <w:t>геодезические и картометрические измерения, проводимые должностными лицами.</w:t>
      </w:r>
    </w:p>
    <w:p w:rsidR="00145E3D" w:rsidRPr="00CA5733" w:rsidRDefault="00145E3D" w:rsidP="00AA6AC9">
      <w:pPr>
        <w:widowControl/>
        <w:adjustRightInd w:val="0"/>
        <w:ind w:left="0" w:firstLine="709"/>
        <w:rPr>
          <w:rFonts w:eastAsiaTheme="minorEastAsia"/>
        </w:rPr>
      </w:pPr>
      <w:r w:rsidRPr="00CA5733">
        <w:rPr>
          <w:rFonts w:eastAsiaTheme="minorEastAsi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145E3D" w:rsidRPr="00CA5733" w:rsidRDefault="00145E3D" w:rsidP="00AA6AC9">
      <w:pPr>
        <w:widowControl/>
        <w:adjustRightInd w:val="0"/>
        <w:ind w:left="0" w:firstLine="709"/>
        <w:rPr>
          <w:rFonts w:eastAsiaTheme="minorEastAsia"/>
        </w:rPr>
      </w:pPr>
      <w:r w:rsidRPr="00CA5733">
        <w:rPr>
          <w:rFonts w:eastAsiaTheme="minorEastAsia"/>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145E3D" w:rsidRPr="00CA5733" w:rsidRDefault="00145E3D" w:rsidP="00AA6AC9">
      <w:pPr>
        <w:widowControl/>
        <w:adjustRightInd w:val="0"/>
        <w:ind w:left="0" w:firstLine="709"/>
        <w:rPr>
          <w:rFonts w:eastAsiaTheme="minorEastAsia"/>
        </w:rPr>
      </w:pPr>
      <w:r w:rsidRPr="00CA5733">
        <w:rPr>
          <w:rFonts w:eastAsiaTheme="minorEastAsi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45E3D" w:rsidRPr="00CA5733" w:rsidRDefault="00145E3D" w:rsidP="00AA6AC9">
      <w:pPr>
        <w:widowControl/>
        <w:adjustRightInd w:val="0"/>
        <w:ind w:left="0" w:firstLine="709"/>
        <w:rPr>
          <w:rFonts w:eastAsiaTheme="minorEastAsia"/>
        </w:rPr>
      </w:pPr>
      <w:r w:rsidRPr="00CA5733">
        <w:rPr>
          <w:rFonts w:eastAsiaTheme="minorEastAsia"/>
        </w:rPr>
        <w:t>Проведение фотосъемки, аудио- и видеозаписи осуществляется с обязательным уведомлением контролируемого лица.</w:t>
      </w:r>
    </w:p>
    <w:p w:rsidR="00145E3D" w:rsidRPr="00CA5733" w:rsidRDefault="00145E3D" w:rsidP="00AA6AC9">
      <w:pPr>
        <w:widowControl/>
        <w:adjustRightInd w:val="0"/>
        <w:ind w:left="0" w:firstLine="709"/>
        <w:rPr>
          <w:rFonts w:eastAsiaTheme="minorEastAsia"/>
        </w:rPr>
      </w:pPr>
      <w:r w:rsidRPr="00CA5733">
        <w:rPr>
          <w:rFonts w:eastAsiaTheme="minorEastAsi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45E3D" w:rsidRPr="00CA5733" w:rsidRDefault="00145E3D" w:rsidP="00AA6AC9">
      <w:pPr>
        <w:widowControl/>
        <w:adjustRightInd w:val="0"/>
        <w:ind w:left="0" w:firstLine="709"/>
        <w:rPr>
          <w:rFonts w:eastAsiaTheme="minorEastAsia"/>
        </w:rPr>
      </w:pPr>
      <w:r w:rsidRPr="00CA5733">
        <w:rPr>
          <w:rFonts w:eastAsiaTheme="minorEastAsi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Результаты проведения фотосъемки, аудио- и видеозаписи являются приложением к акту контрольного (надзорного)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5E3D" w:rsidRPr="00CA5733" w:rsidRDefault="00145E3D" w:rsidP="00AA6AC9">
      <w:pPr>
        <w:widowControl/>
        <w:adjustRightInd w:val="0"/>
        <w:ind w:left="0" w:firstLine="709"/>
        <w:rPr>
          <w:rFonts w:eastAsiaTheme="minorEastAsia"/>
        </w:rPr>
      </w:pPr>
      <w:r w:rsidRPr="00CA5733">
        <w:rPr>
          <w:rFonts w:eastAsiaTheme="minorEastAsia"/>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145E3D" w:rsidRPr="00CA5733" w:rsidRDefault="00145E3D" w:rsidP="00AA6AC9">
      <w:pPr>
        <w:widowControl/>
        <w:adjustRightInd w:val="0"/>
        <w:ind w:left="0" w:firstLine="709"/>
        <w:rPr>
          <w:rFonts w:eastAsiaTheme="minorEastAsia"/>
        </w:rPr>
      </w:pPr>
      <w:r w:rsidRPr="00CA5733">
        <w:rPr>
          <w:rFonts w:eastAsiaTheme="minorEastAsia"/>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hyperlink r:id="rId13" w:history="1">
        <w:r w:rsidRPr="00CA5733">
          <w:rPr>
            <w:rFonts w:eastAsiaTheme="minorEastAsia"/>
            <w:color w:val="0066CC"/>
            <w:u w:val="single"/>
          </w:rPr>
          <w:t xml:space="preserve"> частью 2 статьи 90 </w:t>
        </w:r>
      </w:hyperlink>
      <w:r w:rsidRPr="00CA5733">
        <w:rPr>
          <w:rFonts w:eastAsiaTheme="minorEastAsia"/>
        </w:rPr>
        <w:t>Федерального закона № 248-ФЗ.</w:t>
      </w:r>
    </w:p>
    <w:p w:rsidR="00145E3D" w:rsidRPr="00CA5733" w:rsidRDefault="00C770F5" w:rsidP="00AA6AC9">
      <w:pPr>
        <w:widowControl/>
        <w:adjustRightInd w:val="0"/>
        <w:ind w:left="0" w:firstLine="709"/>
        <w:rPr>
          <w:rFonts w:eastAsiaTheme="minorEastAsia"/>
        </w:rPr>
      </w:pPr>
      <w:r w:rsidRPr="00CA5733">
        <w:rPr>
          <w:rFonts w:eastAsiaTheme="minorEastAsia"/>
        </w:rPr>
        <w:t>4.11</w:t>
      </w:r>
      <w:r w:rsidR="00145E3D" w:rsidRPr="00CA5733">
        <w:rPr>
          <w:rFonts w:eastAsiaTheme="minorEastAsia"/>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00145E3D" w:rsidRPr="00CA5733">
        <w:rPr>
          <w:rFonts w:eastAsiaTheme="minorEastAsia"/>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5E3D" w:rsidRPr="00CA5733" w:rsidRDefault="00145E3D" w:rsidP="00AA6AC9">
      <w:pPr>
        <w:widowControl/>
        <w:adjustRightInd w:val="0"/>
        <w:ind w:left="0" w:firstLine="709"/>
        <w:rPr>
          <w:rFonts w:eastAsiaTheme="minorEastAsia"/>
        </w:rPr>
      </w:pPr>
      <w:r w:rsidRPr="00CA5733">
        <w:rPr>
          <w:rFonts w:eastAsiaTheme="minorEastAsia"/>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проведения контрольных (надзорных) мероприятий с использованием мобильного приложения</w:t>
      </w:r>
      <w:r w:rsidR="00AA6AC9">
        <w:rPr>
          <w:rFonts w:eastAsiaTheme="minorEastAsia"/>
        </w:rPr>
        <w:t xml:space="preserve"> </w:t>
      </w:r>
      <w:r w:rsidRPr="00CA5733">
        <w:rPr>
          <w:rFonts w:eastAsiaTheme="minorEastAsia"/>
        </w:rPr>
        <w:t>"Инспектор"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5E3D" w:rsidRPr="00CA5733" w:rsidRDefault="00145E3D" w:rsidP="00AA6AC9">
      <w:pPr>
        <w:widowControl/>
        <w:adjustRightInd w:val="0"/>
        <w:ind w:left="0" w:firstLine="709"/>
        <w:rPr>
          <w:rFonts w:eastAsiaTheme="minorEastAsia"/>
        </w:rPr>
      </w:pPr>
      <w:r w:rsidRPr="00CA5733">
        <w:rPr>
          <w:rFonts w:eastAsiaTheme="minorEastAsia"/>
        </w:rPr>
        <w:t>4.13.</w:t>
      </w:r>
      <w:r w:rsidRPr="00CA5733">
        <w:rPr>
          <w:rFonts w:eastAsiaTheme="minorEastAsia"/>
        </w:rPr>
        <w:tab/>
        <w:t>Информация о контрольных мероприятиях размещается в Едином реестре контрольных</w:t>
      </w:r>
      <w:r w:rsidR="00C770F5" w:rsidRPr="00CA5733">
        <w:rPr>
          <w:rFonts w:eastAsiaTheme="minorEastAsia"/>
        </w:rPr>
        <w:t xml:space="preserve"> </w:t>
      </w:r>
      <w:r w:rsidRPr="00CA5733">
        <w:rPr>
          <w:rFonts w:eastAsiaTheme="minorEastAsia"/>
        </w:rPr>
        <w:t>(надзорных) мероприятий.</w:t>
      </w:r>
    </w:p>
    <w:p w:rsidR="00145E3D" w:rsidRPr="00CA5733" w:rsidRDefault="00145E3D" w:rsidP="00AA6AC9">
      <w:pPr>
        <w:widowControl/>
        <w:numPr>
          <w:ilvl w:val="0"/>
          <w:numId w:val="37"/>
        </w:numPr>
        <w:adjustRightInd w:val="0"/>
        <w:ind w:left="0" w:firstLine="709"/>
        <w:rPr>
          <w:rFonts w:eastAsiaTheme="minorEastAsia"/>
        </w:rPr>
      </w:pPr>
      <w:r w:rsidRPr="00CA5733">
        <w:rPr>
          <w:rFonts w:eastAsiaTheme="minorEastAsia"/>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5E3D" w:rsidRPr="00CA5733" w:rsidRDefault="00145E3D" w:rsidP="00AA6AC9">
      <w:pPr>
        <w:widowControl/>
        <w:adjustRightInd w:val="0"/>
        <w:ind w:left="0" w:firstLine="709"/>
        <w:rPr>
          <w:rFonts w:eastAsiaTheme="minorEastAsia"/>
        </w:rPr>
      </w:pPr>
      <w:r w:rsidRPr="00CA5733">
        <w:rPr>
          <w:rFonts w:eastAsiaTheme="minorEastAsia"/>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45E3D" w:rsidRPr="00CA5733" w:rsidRDefault="00145E3D" w:rsidP="00AA6AC9">
      <w:pPr>
        <w:widowControl/>
        <w:adjustRightInd w:val="0"/>
        <w:ind w:left="0" w:firstLine="709"/>
        <w:rPr>
          <w:rFonts w:eastAsiaTheme="minorEastAsia"/>
        </w:rPr>
      </w:pPr>
      <w:r w:rsidRPr="00CA5733">
        <w:rPr>
          <w:rFonts w:eastAsiaTheme="minorEastAsia"/>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5E3D" w:rsidRPr="00CA5733" w:rsidRDefault="00145E3D" w:rsidP="00AA6AC9">
      <w:pPr>
        <w:widowControl/>
        <w:numPr>
          <w:ilvl w:val="0"/>
          <w:numId w:val="38"/>
        </w:numPr>
        <w:adjustRightInd w:val="0"/>
        <w:ind w:left="0" w:firstLine="709"/>
        <w:rPr>
          <w:rFonts w:eastAsiaTheme="minorEastAsia"/>
        </w:rPr>
      </w:pPr>
      <w:r w:rsidRPr="00CA5733">
        <w:rPr>
          <w:rFonts w:eastAsiaTheme="minorEastAsia"/>
        </w:rPr>
        <w:lastRenderedPageBreak/>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5E3D" w:rsidRPr="00CA5733" w:rsidRDefault="00145E3D" w:rsidP="00AA6AC9">
      <w:pPr>
        <w:widowControl/>
        <w:numPr>
          <w:ilvl w:val="0"/>
          <w:numId w:val="39"/>
        </w:numPr>
        <w:adjustRightInd w:val="0"/>
        <w:ind w:left="0" w:firstLine="709"/>
        <w:rPr>
          <w:rFonts w:eastAsiaTheme="minorEastAsia"/>
        </w:rPr>
      </w:pPr>
      <w:r w:rsidRPr="00CA5733">
        <w:rPr>
          <w:rFonts w:eastAsiaTheme="minorEastAsia"/>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45E3D" w:rsidRPr="00CA5733" w:rsidRDefault="00145E3D" w:rsidP="00AA6AC9">
      <w:pPr>
        <w:widowControl/>
        <w:numPr>
          <w:ilvl w:val="0"/>
          <w:numId w:val="40"/>
        </w:numPr>
        <w:adjustRightInd w:val="0"/>
        <w:ind w:left="0" w:firstLine="709"/>
        <w:rPr>
          <w:rFonts w:eastAsiaTheme="minorEastAsia"/>
        </w:rPr>
      </w:pPr>
      <w:r w:rsidRPr="00CA5733">
        <w:rPr>
          <w:rFonts w:eastAsiaTheme="minorEastAsia"/>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45E3D" w:rsidRPr="00CA5733" w:rsidRDefault="00145E3D" w:rsidP="00AA6AC9">
      <w:pPr>
        <w:widowControl/>
        <w:numPr>
          <w:ilvl w:val="0"/>
          <w:numId w:val="40"/>
        </w:numPr>
        <w:adjustRightInd w:val="0"/>
        <w:ind w:left="0" w:firstLine="709"/>
        <w:rPr>
          <w:rFonts w:eastAsiaTheme="minorEastAsia"/>
        </w:rPr>
      </w:pPr>
      <w:r w:rsidRPr="00CA5733">
        <w:rPr>
          <w:rFonts w:eastAsiaTheme="minorEastAsia"/>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45E3D" w:rsidRPr="00CA5733" w:rsidRDefault="00145E3D" w:rsidP="00AA6AC9">
      <w:pPr>
        <w:widowControl/>
        <w:numPr>
          <w:ilvl w:val="0"/>
          <w:numId w:val="41"/>
        </w:numPr>
        <w:adjustRightInd w:val="0"/>
        <w:ind w:left="0" w:firstLine="709"/>
        <w:rPr>
          <w:rFonts w:eastAsiaTheme="minorEastAsia"/>
        </w:rPr>
      </w:pPr>
      <w:r w:rsidRPr="00CA5733">
        <w:rPr>
          <w:rFonts w:eastAsiaTheme="minorEastAsia"/>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5E3D" w:rsidRPr="00CA5733" w:rsidRDefault="00145E3D" w:rsidP="00AA6AC9">
      <w:pPr>
        <w:widowControl/>
        <w:numPr>
          <w:ilvl w:val="0"/>
          <w:numId w:val="41"/>
        </w:numPr>
        <w:adjustRightInd w:val="0"/>
        <w:ind w:left="0" w:firstLine="709"/>
        <w:rPr>
          <w:rFonts w:eastAsiaTheme="minorEastAsia"/>
        </w:rPr>
      </w:pPr>
      <w:r w:rsidRPr="00CA5733">
        <w:rPr>
          <w:rFonts w:eastAsiaTheme="minorEastAsi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5E3D" w:rsidRPr="00CA5733" w:rsidRDefault="00145E3D" w:rsidP="00AA6AC9">
      <w:pPr>
        <w:widowControl/>
        <w:adjustRightInd w:val="0"/>
        <w:ind w:left="0" w:firstLine="709"/>
        <w:rPr>
          <w:rFonts w:eastAsiaTheme="minorEastAsia"/>
        </w:rPr>
      </w:pPr>
      <w:r w:rsidRPr="00CA5733">
        <w:rPr>
          <w:rFonts w:eastAsiaTheme="minorEastAsi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5E3D" w:rsidRPr="00CA5733" w:rsidRDefault="00145E3D" w:rsidP="00AA6AC9">
      <w:pPr>
        <w:widowControl/>
        <w:adjustRightInd w:val="0"/>
        <w:ind w:left="0" w:firstLine="709"/>
        <w:rPr>
          <w:rFonts w:eastAsiaTheme="minorEastAsia"/>
        </w:rPr>
      </w:pPr>
      <w:r w:rsidRPr="00CA5733">
        <w:rPr>
          <w:rFonts w:eastAsiaTheme="minorEastAsia"/>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145E3D" w:rsidRDefault="00145E3D" w:rsidP="00AA6AC9">
      <w:pPr>
        <w:widowControl/>
        <w:adjustRightInd w:val="0"/>
        <w:ind w:left="0" w:firstLine="709"/>
        <w:rPr>
          <w:rFonts w:eastAsiaTheme="minorEastAsia"/>
        </w:rPr>
      </w:pPr>
      <w:r w:rsidRPr="00CA5733">
        <w:rPr>
          <w:rFonts w:eastAsiaTheme="minorEastAsia"/>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AA6AC9" w:rsidRPr="00CA5733" w:rsidRDefault="00AA6AC9"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5. Обжалование решений администрации, действий (бездействия) должностных лиц</w:t>
      </w:r>
    </w:p>
    <w:p w:rsidR="00145E3D" w:rsidRPr="00CA5733" w:rsidRDefault="00145E3D" w:rsidP="00AA6AC9">
      <w:pPr>
        <w:widowControl/>
        <w:numPr>
          <w:ilvl w:val="0"/>
          <w:numId w:val="42"/>
        </w:numPr>
        <w:adjustRightInd w:val="0"/>
        <w:ind w:left="0" w:firstLine="709"/>
        <w:rPr>
          <w:rFonts w:eastAsiaTheme="minorEastAsia"/>
        </w:rPr>
      </w:pPr>
      <w:r w:rsidRPr="00CA5733">
        <w:rPr>
          <w:rFonts w:eastAsiaTheme="minorEastAsia"/>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45E3D" w:rsidRPr="00CA5733" w:rsidRDefault="00145E3D" w:rsidP="00AA6AC9">
      <w:pPr>
        <w:widowControl/>
        <w:numPr>
          <w:ilvl w:val="0"/>
          <w:numId w:val="42"/>
        </w:numPr>
        <w:adjustRightInd w:val="0"/>
        <w:ind w:left="0" w:firstLine="709"/>
        <w:rPr>
          <w:rFonts w:eastAsiaTheme="minorEastAsia"/>
        </w:rPr>
      </w:pPr>
      <w:r w:rsidRPr="00CA5733">
        <w:rPr>
          <w:rFonts w:eastAsiaTheme="minorEastAsia"/>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45E3D" w:rsidRPr="00CA5733" w:rsidRDefault="00145E3D" w:rsidP="00AA6AC9">
      <w:pPr>
        <w:widowControl/>
        <w:numPr>
          <w:ilvl w:val="0"/>
          <w:numId w:val="43"/>
        </w:numPr>
        <w:adjustRightInd w:val="0"/>
        <w:ind w:left="0" w:firstLine="709"/>
        <w:rPr>
          <w:rFonts w:eastAsiaTheme="minorEastAsia"/>
        </w:rPr>
      </w:pPr>
      <w:r w:rsidRPr="00CA5733">
        <w:rPr>
          <w:rFonts w:eastAsiaTheme="minorEastAsia"/>
        </w:rPr>
        <w:t>решений о проведении контрольных мероприятий и обязательных профилактических визитов;</w:t>
      </w:r>
    </w:p>
    <w:p w:rsidR="00145E3D" w:rsidRPr="00CA5733" w:rsidRDefault="00145E3D" w:rsidP="00AA6AC9">
      <w:pPr>
        <w:widowControl/>
        <w:numPr>
          <w:ilvl w:val="0"/>
          <w:numId w:val="43"/>
        </w:numPr>
        <w:adjustRightInd w:val="0"/>
        <w:ind w:left="0" w:firstLine="709"/>
        <w:rPr>
          <w:rFonts w:eastAsiaTheme="minorEastAsia"/>
        </w:rPr>
      </w:pPr>
      <w:r w:rsidRPr="00CA5733">
        <w:rPr>
          <w:rFonts w:eastAsiaTheme="minorEastAsia"/>
        </w:rPr>
        <w:t>актов контрольных мероприятий и обязательных профилактических визитов, предписаний об устранении выявленных нарушений;</w:t>
      </w:r>
    </w:p>
    <w:p w:rsidR="00145E3D" w:rsidRPr="00CA5733" w:rsidRDefault="00145E3D" w:rsidP="00AA6AC9">
      <w:pPr>
        <w:widowControl/>
        <w:adjustRightInd w:val="0"/>
        <w:ind w:left="0" w:firstLine="709"/>
        <w:rPr>
          <w:rFonts w:eastAsiaTheme="minorEastAsia"/>
        </w:rPr>
      </w:pPr>
      <w:r w:rsidRPr="00CA5733">
        <w:rPr>
          <w:rFonts w:eastAsiaTheme="minorEastAsia"/>
        </w:rPr>
        <w:t>3)</w:t>
      </w:r>
      <w:r w:rsidRPr="00CA5733">
        <w:rPr>
          <w:rFonts w:eastAsiaTheme="minorEastAsia"/>
        </w:rPr>
        <w:tab/>
        <w:t>действий (бездействия) должностных лиц в рамках контрольных мероприятий и</w:t>
      </w:r>
      <w:r w:rsidR="000F104C" w:rsidRPr="00CA5733">
        <w:rPr>
          <w:rFonts w:eastAsiaTheme="minorEastAsia"/>
        </w:rPr>
        <w:t xml:space="preserve"> </w:t>
      </w:r>
      <w:r w:rsidRPr="00CA5733">
        <w:rPr>
          <w:rFonts w:eastAsiaTheme="minorEastAsia"/>
        </w:rPr>
        <w:t>обязательных профилактических визитов;</w:t>
      </w:r>
    </w:p>
    <w:p w:rsidR="00145E3D" w:rsidRPr="00CA5733" w:rsidRDefault="00145E3D" w:rsidP="00AA6AC9">
      <w:pPr>
        <w:widowControl/>
        <w:numPr>
          <w:ilvl w:val="0"/>
          <w:numId w:val="44"/>
        </w:numPr>
        <w:adjustRightInd w:val="0"/>
        <w:ind w:left="0" w:firstLine="709"/>
        <w:rPr>
          <w:rFonts w:eastAsiaTheme="minorEastAsia"/>
        </w:rPr>
      </w:pPr>
      <w:r w:rsidRPr="00CA5733">
        <w:rPr>
          <w:rFonts w:eastAsiaTheme="minorEastAsia"/>
        </w:rPr>
        <w:t>решений об отнесении объектов контроля к соответствующей категории риска;</w:t>
      </w:r>
    </w:p>
    <w:p w:rsidR="00145E3D" w:rsidRPr="00CA5733" w:rsidRDefault="00145E3D" w:rsidP="00AA6AC9">
      <w:pPr>
        <w:widowControl/>
        <w:numPr>
          <w:ilvl w:val="0"/>
          <w:numId w:val="44"/>
        </w:numPr>
        <w:adjustRightInd w:val="0"/>
        <w:ind w:left="0" w:firstLine="709"/>
        <w:rPr>
          <w:rFonts w:eastAsiaTheme="minorEastAsia"/>
        </w:rPr>
      </w:pPr>
      <w:r w:rsidRPr="00CA5733">
        <w:rPr>
          <w:rFonts w:eastAsiaTheme="minorEastAsia"/>
        </w:rPr>
        <w:t>решений об отказе в проведении обязательных профилактических визитов по заявлениям контролируемых лиц;</w:t>
      </w:r>
    </w:p>
    <w:p w:rsidR="00145E3D" w:rsidRPr="00CA5733" w:rsidRDefault="00145E3D" w:rsidP="00AA6AC9">
      <w:pPr>
        <w:widowControl/>
        <w:numPr>
          <w:ilvl w:val="0"/>
          <w:numId w:val="45"/>
        </w:numPr>
        <w:adjustRightInd w:val="0"/>
        <w:ind w:left="0" w:firstLine="709"/>
        <w:rPr>
          <w:rFonts w:eastAsiaTheme="minorEastAsia"/>
        </w:rPr>
      </w:pPr>
      <w:r w:rsidRPr="00CA5733">
        <w:rPr>
          <w:rFonts w:eastAsiaTheme="minorEastAsia"/>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145E3D" w:rsidRPr="00CA5733" w:rsidRDefault="00145E3D" w:rsidP="00AA6AC9">
      <w:pPr>
        <w:widowControl/>
        <w:numPr>
          <w:ilvl w:val="0"/>
          <w:numId w:val="46"/>
        </w:numPr>
        <w:adjustRightInd w:val="0"/>
        <w:ind w:left="0" w:firstLine="709"/>
        <w:rPr>
          <w:rFonts w:eastAsiaTheme="minorEastAsia"/>
        </w:rPr>
      </w:pPr>
      <w:r w:rsidRPr="00CA5733">
        <w:rPr>
          <w:rFonts w:eastAsiaTheme="minorEastAsia"/>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145E3D" w:rsidRPr="00CA5733" w:rsidRDefault="00145E3D" w:rsidP="00AA6AC9">
      <w:pPr>
        <w:widowControl/>
        <w:numPr>
          <w:ilvl w:val="0"/>
          <w:numId w:val="47"/>
        </w:numPr>
        <w:adjustRightInd w:val="0"/>
        <w:ind w:left="0" w:firstLine="709"/>
        <w:rPr>
          <w:rFonts w:eastAsiaTheme="minorEastAsia"/>
        </w:rPr>
      </w:pPr>
      <w:r w:rsidRPr="00CA5733">
        <w:rPr>
          <w:rFonts w:eastAsiaTheme="minorEastAsia"/>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145E3D" w:rsidRPr="00CA5733" w:rsidRDefault="00145E3D" w:rsidP="00AA6AC9">
      <w:pPr>
        <w:widowControl/>
        <w:numPr>
          <w:ilvl w:val="0"/>
          <w:numId w:val="48"/>
        </w:numPr>
        <w:adjustRightInd w:val="0"/>
        <w:ind w:left="0" w:firstLine="709"/>
        <w:rPr>
          <w:rFonts w:eastAsiaTheme="minorEastAsia"/>
        </w:rPr>
      </w:pPr>
      <w:r w:rsidRPr="00CA5733">
        <w:rPr>
          <w:rFonts w:eastAsiaTheme="minorEastAsia"/>
        </w:rPr>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5E3D" w:rsidRPr="00CA5733" w:rsidRDefault="00145E3D" w:rsidP="00AA6AC9">
      <w:pPr>
        <w:widowControl/>
        <w:adjustRightInd w:val="0"/>
        <w:ind w:left="0" w:firstLine="709"/>
        <w:rPr>
          <w:rFonts w:eastAsiaTheme="minorEastAsia"/>
        </w:rPr>
      </w:pPr>
      <w:r w:rsidRPr="00CA5733">
        <w:rPr>
          <w:rFonts w:eastAsiaTheme="minorEastAsia"/>
        </w:rPr>
        <w:t>Жалоба на предписание администрации может быть подана в течение 10 рабочих дней с момента получения контролируемым лицом предписания.</w:t>
      </w:r>
    </w:p>
    <w:p w:rsidR="00145E3D" w:rsidRPr="00CA5733" w:rsidRDefault="00145E3D" w:rsidP="00AA6AC9">
      <w:pPr>
        <w:widowControl/>
        <w:adjustRightInd w:val="0"/>
        <w:ind w:left="0" w:firstLine="709"/>
        <w:rPr>
          <w:rFonts w:eastAsiaTheme="minorEastAsia"/>
        </w:rPr>
      </w:pPr>
      <w:r w:rsidRPr="00CA5733">
        <w:rPr>
          <w:rFonts w:eastAsiaTheme="minorEastAsi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145E3D" w:rsidRPr="00CA5733" w:rsidRDefault="00145E3D" w:rsidP="00AA6AC9">
      <w:pPr>
        <w:widowControl/>
        <w:adjustRightInd w:val="0"/>
        <w:ind w:left="0" w:firstLine="709"/>
        <w:rPr>
          <w:rFonts w:eastAsiaTheme="minorEastAsia"/>
        </w:rPr>
      </w:pPr>
      <w:r w:rsidRPr="00CA5733">
        <w:rPr>
          <w:rFonts w:eastAsiaTheme="minorEastAsi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45E3D" w:rsidRPr="00CA5733" w:rsidRDefault="00145E3D" w:rsidP="00AA6AC9">
      <w:pPr>
        <w:widowControl/>
        <w:numPr>
          <w:ilvl w:val="0"/>
          <w:numId w:val="49"/>
        </w:numPr>
        <w:adjustRightInd w:val="0"/>
        <w:ind w:left="0" w:firstLine="709"/>
        <w:rPr>
          <w:rFonts w:eastAsiaTheme="minorEastAsia"/>
        </w:rPr>
      </w:pPr>
      <w:r w:rsidRPr="00CA5733">
        <w:rPr>
          <w:rFonts w:eastAsiaTheme="minorEastAsia"/>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145E3D" w:rsidRPr="00CA5733" w:rsidRDefault="00145E3D" w:rsidP="00AA6AC9">
      <w:pPr>
        <w:widowControl/>
        <w:numPr>
          <w:ilvl w:val="0"/>
          <w:numId w:val="49"/>
        </w:numPr>
        <w:adjustRightInd w:val="0"/>
        <w:ind w:left="0" w:firstLine="709"/>
        <w:rPr>
          <w:rFonts w:eastAsiaTheme="minorEastAsia"/>
        </w:rPr>
      </w:pPr>
      <w:r w:rsidRPr="00CA5733">
        <w:rPr>
          <w:rFonts w:eastAsiaTheme="minorEastAsi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45E3D" w:rsidRPr="00CA5733" w:rsidRDefault="00145E3D" w:rsidP="00AA6AC9">
      <w:pPr>
        <w:widowControl/>
        <w:adjustRightInd w:val="0"/>
        <w:ind w:left="0" w:firstLine="709"/>
        <w:rPr>
          <w:rFonts w:eastAsiaTheme="minorEastAsia"/>
        </w:rPr>
      </w:pPr>
    </w:p>
    <w:p w:rsidR="00145E3D" w:rsidRPr="00CA5733" w:rsidRDefault="00145E3D" w:rsidP="00AA6AC9">
      <w:pPr>
        <w:widowControl/>
        <w:adjustRightInd w:val="0"/>
        <w:ind w:left="0" w:firstLine="709"/>
        <w:rPr>
          <w:rFonts w:eastAsiaTheme="minorEastAsia"/>
          <w:b/>
          <w:bCs/>
        </w:rPr>
      </w:pPr>
      <w:r w:rsidRPr="00CA5733">
        <w:rPr>
          <w:rFonts w:eastAsiaTheme="minorEastAsia"/>
          <w:b/>
          <w:bCs/>
        </w:rPr>
        <w:t>Раздел 6. Ключевые показатели муниципального жилищного контроля и их целевые</w:t>
      </w:r>
    </w:p>
    <w:p w:rsidR="00145E3D" w:rsidRPr="00CA5733" w:rsidRDefault="00145E3D" w:rsidP="00AA6AC9">
      <w:pPr>
        <w:widowControl/>
        <w:adjustRightInd w:val="0"/>
        <w:ind w:left="0" w:firstLine="709"/>
        <w:rPr>
          <w:rFonts w:eastAsiaTheme="minorEastAsia"/>
          <w:b/>
          <w:bCs/>
        </w:rPr>
      </w:pPr>
      <w:r w:rsidRPr="00CA5733">
        <w:rPr>
          <w:rFonts w:eastAsiaTheme="minorEastAsia"/>
          <w:b/>
          <w:bCs/>
        </w:rPr>
        <w:t>значения</w:t>
      </w:r>
    </w:p>
    <w:p w:rsidR="00145E3D" w:rsidRPr="00CA5733" w:rsidRDefault="00145E3D" w:rsidP="00AA6AC9">
      <w:pPr>
        <w:widowControl/>
        <w:adjustRightInd w:val="0"/>
        <w:ind w:left="0" w:firstLine="709"/>
        <w:rPr>
          <w:rFonts w:eastAsiaTheme="minorEastAsia"/>
        </w:rPr>
      </w:pPr>
      <w:r w:rsidRPr="00CA5733">
        <w:rPr>
          <w:rFonts w:eastAsiaTheme="minorEastAsia"/>
        </w:rPr>
        <w:t>6.1.</w:t>
      </w:r>
      <w:r w:rsidRPr="00CA5733">
        <w:rPr>
          <w:rFonts w:eastAsiaTheme="minorEastAsia"/>
        </w:rPr>
        <w:tab/>
        <w:t>Оценка результативности и эффективности осуществления муниципального жилищного</w:t>
      </w:r>
      <w:r w:rsidR="000F104C" w:rsidRPr="00CA5733">
        <w:rPr>
          <w:rFonts w:eastAsiaTheme="minorEastAsia"/>
        </w:rPr>
        <w:t xml:space="preserve"> </w:t>
      </w:r>
      <w:r w:rsidRPr="00CA5733">
        <w:rPr>
          <w:rFonts w:eastAsiaTheme="minorEastAsia"/>
        </w:rPr>
        <w:t>контроля осуществляется на основании статьи 30 Федерального закона № 248-ФЗ.</w:t>
      </w:r>
    </w:p>
    <w:p w:rsidR="00145E3D" w:rsidRPr="00CA5733" w:rsidRDefault="00145E3D" w:rsidP="00AA6AC9">
      <w:pPr>
        <w:widowControl/>
        <w:adjustRightInd w:val="0"/>
        <w:ind w:left="0" w:firstLine="709"/>
        <w:rPr>
          <w:rFonts w:eastAsiaTheme="minorEastAsia"/>
        </w:rPr>
      </w:pPr>
      <w:r w:rsidRPr="00CA5733">
        <w:rPr>
          <w:rFonts w:eastAsiaTheme="minorEastAsia"/>
        </w:rPr>
        <w:t>6.2.</w:t>
      </w:r>
      <w:r w:rsidRPr="00CA5733">
        <w:rPr>
          <w:rFonts w:eastAsiaTheme="minorEastAsia"/>
        </w:rPr>
        <w:tab/>
        <w:t>Для муниципального жилищного контроля установлены следующие ключевые</w:t>
      </w:r>
      <w:r w:rsidR="000F104C" w:rsidRPr="00CA5733">
        <w:rPr>
          <w:rFonts w:eastAsiaTheme="minorEastAsia"/>
        </w:rPr>
        <w:t xml:space="preserve"> </w:t>
      </w:r>
      <w:r w:rsidRPr="00CA5733">
        <w:rPr>
          <w:rFonts w:eastAsiaTheme="minorEastAsia"/>
        </w:rPr>
        <w:t>показатели вида контроля и их целевые значения:</w:t>
      </w:r>
    </w:p>
    <w:p w:rsidR="00145E3D" w:rsidRPr="00CA5733" w:rsidRDefault="00145E3D" w:rsidP="00AA6AC9">
      <w:pPr>
        <w:widowControl/>
        <w:adjustRightInd w:val="0"/>
        <w:ind w:left="0" w:firstLine="709"/>
        <w:rPr>
          <w:rFonts w:eastAsiaTheme="minorEastAsia"/>
        </w:rPr>
      </w:pPr>
      <w:r w:rsidRPr="00CA5733">
        <w:rPr>
          <w:rFonts w:eastAsiaTheme="minorEastAsia"/>
        </w:rPr>
        <w:lastRenderedPageBreak/>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CA5733">
        <w:rPr>
          <w:rFonts w:eastAsiaTheme="minorEastAsia"/>
          <w:iCs/>
          <w:spacing w:val="-20"/>
        </w:rPr>
        <w:t>10</w:t>
      </w:r>
      <w:r w:rsidRPr="00CA5733">
        <w:rPr>
          <w:rFonts w:eastAsiaTheme="minorEastAsia"/>
          <w:iCs/>
          <w:spacing w:val="-10"/>
        </w:rPr>
        <w:t xml:space="preserve"> </w:t>
      </w:r>
      <w:r w:rsidRPr="00CA5733">
        <w:rPr>
          <w:rFonts w:eastAsiaTheme="minorEastAsia"/>
        </w:rPr>
        <w:t>тыс. жителей (человек).</w:t>
      </w:r>
    </w:p>
    <w:p w:rsidR="00145E3D" w:rsidRPr="00CA5733" w:rsidRDefault="00145E3D" w:rsidP="00AA6AC9">
      <w:pPr>
        <w:widowControl/>
        <w:adjustRightInd w:val="0"/>
        <w:ind w:left="0" w:firstLine="709"/>
        <w:rPr>
          <w:rFonts w:eastAsiaTheme="minorEastAsia"/>
        </w:rPr>
      </w:pPr>
      <w:r w:rsidRPr="00CA5733">
        <w:rPr>
          <w:rFonts w:eastAsiaTheme="minorEastAsia"/>
        </w:rPr>
        <w:t>Целевое значение показателя: не более 1 человека в год.</w:t>
      </w:r>
    </w:p>
    <w:p w:rsidR="00145E3D" w:rsidRPr="00CA5733" w:rsidRDefault="00145E3D" w:rsidP="00AA6AC9">
      <w:pPr>
        <w:widowControl/>
        <w:adjustRightInd w:val="0"/>
        <w:ind w:left="0" w:firstLine="709"/>
        <w:rPr>
          <w:rFonts w:eastAsiaTheme="minorEastAsia"/>
        </w:rPr>
      </w:pPr>
      <w:r w:rsidRPr="00CA5733">
        <w:rPr>
          <w:rFonts w:eastAsiaTheme="minorEastAsia"/>
        </w:rPr>
        <w:t>Формула расчета ключевого показателя:</w:t>
      </w:r>
    </w:p>
    <w:p w:rsidR="002F0E06" w:rsidRPr="00CA5733" w:rsidRDefault="002F0E06" w:rsidP="00AA6AC9">
      <w:pPr>
        <w:pStyle w:val="Style15"/>
        <w:widowControl/>
        <w:ind w:firstLine="709"/>
        <w:jc w:val="both"/>
      </w:pPr>
    </w:p>
    <w:p w:rsidR="002F0E06" w:rsidRPr="00CA5733" w:rsidRDefault="00CA5733" w:rsidP="00AA6AC9">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Кт х 10000</m:t>
              </m:r>
            </m:num>
            <m:den>
              <m:r>
                <m:rPr>
                  <m:sty m:val="p"/>
                </m:rPr>
                <w:rPr>
                  <w:rStyle w:val="FontStyle26"/>
                  <w:rFonts w:ascii="Cambria Math" w:hAnsi="Cambria Math"/>
                  <w:sz w:val="24"/>
                  <w:szCs w:val="24"/>
                </w:rPr>
                <m:t>Кн</m:t>
              </m:r>
            </m:den>
          </m:f>
        </m:oMath>
      </m:oMathPara>
    </w:p>
    <w:p w:rsidR="005F21DD" w:rsidRPr="00CA5733" w:rsidRDefault="005F21DD" w:rsidP="00AA6AC9">
      <w:pPr>
        <w:pStyle w:val="Style11"/>
        <w:widowControl/>
        <w:spacing w:line="240" w:lineRule="auto"/>
        <w:ind w:firstLine="709"/>
        <w:jc w:val="both"/>
        <w:rPr>
          <w:rStyle w:val="FontStyle26"/>
          <w:sz w:val="24"/>
          <w:szCs w:val="24"/>
        </w:rPr>
      </w:pPr>
    </w:p>
    <w:p w:rsidR="00145E3D" w:rsidRPr="00CA5733" w:rsidRDefault="00145E3D" w:rsidP="00AA6AC9">
      <w:pPr>
        <w:widowControl/>
        <w:adjustRightInd w:val="0"/>
        <w:ind w:left="0" w:firstLine="709"/>
        <w:rPr>
          <w:rFonts w:eastAsiaTheme="minorEastAsia"/>
        </w:rPr>
      </w:pPr>
      <w:r w:rsidRPr="00CA5733">
        <w:rPr>
          <w:rFonts w:eastAsiaTheme="minorEastAsia"/>
        </w:rPr>
        <w:t>где:</w:t>
      </w:r>
    </w:p>
    <w:p w:rsidR="00013BC0" w:rsidRPr="00CA5733" w:rsidRDefault="00145E3D" w:rsidP="00AA6AC9">
      <w:pPr>
        <w:widowControl/>
        <w:adjustRightInd w:val="0"/>
        <w:ind w:left="0" w:firstLine="709"/>
        <w:rPr>
          <w:rFonts w:eastAsiaTheme="minorEastAsia"/>
        </w:rPr>
      </w:pPr>
      <w:proofErr w:type="spellStart"/>
      <w:r w:rsidRPr="00CA5733">
        <w:rPr>
          <w:rFonts w:eastAsiaTheme="minorEastAsia"/>
        </w:rPr>
        <w:t>Кт</w:t>
      </w:r>
      <w:proofErr w:type="spellEnd"/>
      <w:r w:rsidRPr="00CA5733">
        <w:rPr>
          <w:rFonts w:eastAsiaTheme="minorEastAsia"/>
        </w:rPr>
        <w:t xml:space="preserve"> - количество травмированных в результате нарушения требований законодательства Российской Федерации в сфере управления многокварти</w:t>
      </w:r>
      <w:r w:rsidR="00013BC0" w:rsidRPr="00CA5733">
        <w:rPr>
          <w:rFonts w:eastAsiaTheme="minorEastAsia"/>
        </w:rPr>
        <w:t>рными домами в текущем периоде;</w:t>
      </w:r>
    </w:p>
    <w:p w:rsidR="00145E3D" w:rsidRPr="00CA5733" w:rsidRDefault="00145E3D" w:rsidP="00AA6AC9">
      <w:pPr>
        <w:widowControl/>
        <w:adjustRightInd w:val="0"/>
        <w:ind w:left="0" w:firstLine="709"/>
        <w:rPr>
          <w:rFonts w:eastAsiaTheme="minorEastAsia"/>
          <w:iCs/>
          <w:spacing w:val="-10"/>
        </w:rPr>
      </w:pPr>
      <w:proofErr w:type="spellStart"/>
      <w:r w:rsidRPr="00CA5733">
        <w:rPr>
          <w:rFonts w:eastAsiaTheme="minorEastAsia"/>
        </w:rPr>
        <w:t>Кн</w:t>
      </w:r>
      <w:proofErr w:type="spellEnd"/>
      <w:r w:rsidRPr="00CA5733">
        <w:rPr>
          <w:rFonts w:eastAsiaTheme="minorEastAsia"/>
        </w:rPr>
        <w:t xml:space="preserve"> - количество населения по состоянию </w:t>
      </w:r>
      <w:r w:rsidRPr="00CA5733">
        <w:rPr>
          <w:rFonts w:eastAsiaTheme="minorEastAsia"/>
          <w:iCs/>
          <w:spacing w:val="-10"/>
        </w:rPr>
        <w:t>на</w:t>
      </w:r>
      <w:r w:rsidR="00013BC0" w:rsidRPr="00CA5733">
        <w:rPr>
          <w:rFonts w:eastAsiaTheme="minorEastAsia"/>
          <w:iCs/>
          <w:spacing w:val="-10"/>
        </w:rPr>
        <w:t>_____</w:t>
      </w:r>
      <w:r w:rsidRPr="00CA5733">
        <w:rPr>
          <w:rFonts w:eastAsiaTheme="minorEastAsia"/>
          <w:iCs/>
          <w:spacing w:val="-10"/>
        </w:rPr>
        <w:t>.</w:t>
      </w:r>
    </w:p>
    <w:p w:rsidR="00145E3D" w:rsidRPr="00CA5733" w:rsidRDefault="00145E3D" w:rsidP="00AA6AC9">
      <w:pPr>
        <w:widowControl/>
        <w:adjustRightInd w:val="0"/>
        <w:ind w:left="0" w:firstLine="709"/>
        <w:rPr>
          <w:rFonts w:eastAsiaTheme="minorEastAsia"/>
        </w:rPr>
      </w:pPr>
      <w:r w:rsidRPr="00CA5733">
        <w:rPr>
          <w:rFonts w:eastAsiaTheme="minorEastAsia"/>
        </w:rPr>
        <w:t>ИЛИ</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w:t>
      </w:r>
    </w:p>
    <w:p w:rsidR="00C770F5" w:rsidRDefault="00145E3D" w:rsidP="00AA6AC9">
      <w:pPr>
        <w:widowControl/>
        <w:adjustRightInd w:val="0"/>
        <w:ind w:left="0" w:firstLine="709"/>
        <w:rPr>
          <w:rFonts w:eastAsiaTheme="minorEastAsia"/>
        </w:rPr>
      </w:pPr>
      <w:r w:rsidRPr="00CA5733">
        <w:rPr>
          <w:rFonts w:eastAsiaTheme="minorEastAsia"/>
        </w:rPr>
        <w:t xml:space="preserve">Целевое значение показателя: не более </w:t>
      </w:r>
      <w:r w:rsidRPr="00CA5733">
        <w:rPr>
          <w:rFonts w:eastAsiaTheme="minorEastAsia"/>
          <w:iCs/>
          <w:spacing w:val="-20"/>
        </w:rPr>
        <w:t>0</w:t>
      </w:r>
      <w:r w:rsidRPr="00CA5733">
        <w:rPr>
          <w:rFonts w:eastAsiaTheme="minorEastAsia"/>
          <w:iCs/>
          <w:spacing w:val="-10"/>
        </w:rPr>
        <w:t xml:space="preserve"> </w:t>
      </w:r>
      <w:r w:rsidRPr="00CA5733">
        <w:rPr>
          <w:rFonts w:eastAsiaTheme="minorEastAsia"/>
        </w:rPr>
        <w:t>человек год.</w:t>
      </w:r>
    </w:p>
    <w:p w:rsidR="00AA6AC9" w:rsidRPr="00CA5733" w:rsidRDefault="00AA6AC9" w:rsidP="00AA6AC9">
      <w:pPr>
        <w:widowControl/>
        <w:adjustRightInd w:val="0"/>
        <w:ind w:left="0" w:firstLine="709"/>
        <w:rPr>
          <w:rFonts w:eastAsiaTheme="minorEastAsia"/>
        </w:rPr>
      </w:pPr>
    </w:p>
    <w:p w:rsidR="00145E3D" w:rsidRPr="00CA5733" w:rsidRDefault="00CA5733" w:rsidP="00AA6AC9">
      <w:pPr>
        <w:widowControl/>
        <w:adjustRightInd w:val="0"/>
        <w:ind w:left="0" w:firstLine="709"/>
        <w:rPr>
          <w:rFonts w:eastAsiaTheme="minorEastAsia"/>
          <w:b/>
          <w:bCs/>
          <w:spacing w:val="20"/>
        </w:rPr>
      </w:pPr>
      <m:oMathPara>
        <m:oMath>
          <m:r>
            <m:rPr>
              <m:sty m:val="b"/>
            </m:rPr>
            <w:rPr>
              <w:rFonts w:ascii="Cambria Math" w:eastAsiaTheme="minorEastAsia" w:hAnsi="Cambria Math"/>
              <w:spacing w:val="20"/>
            </w:rPr>
            <m:t>К=</m:t>
          </m:r>
          <m:f>
            <m:fPr>
              <m:ctrlPr>
                <w:rPr>
                  <w:rFonts w:ascii="Cambria Math" w:eastAsiaTheme="minorEastAsia" w:hAnsi="Cambria Math"/>
                  <w:b/>
                  <w:bCs/>
                  <w:spacing w:val="20"/>
                </w:rPr>
              </m:ctrlPr>
            </m:fPr>
            <m:num>
              <m:r>
                <m:rPr>
                  <m:sty m:val="b"/>
                </m:rPr>
                <w:rPr>
                  <w:rFonts w:ascii="Cambria Math" w:eastAsiaTheme="minorEastAsia" w:hAnsi="Cambria Math"/>
                  <w:spacing w:val="20"/>
                </w:rPr>
                <m:t xml:space="preserve">Кс х </m:t>
              </m:r>
              <m:r>
                <m:rPr>
                  <m:sty m:val="p"/>
                </m:rPr>
                <w:rPr>
                  <w:rFonts w:ascii="Cambria Math" w:eastAsiaTheme="minorEastAsia" w:hAnsi="Cambria Math"/>
                  <w:spacing w:val="20"/>
                </w:rPr>
                <m:t>1000</m:t>
              </m:r>
            </m:num>
            <m:den>
              <m:r>
                <m:rPr>
                  <m:sty m:val="b"/>
                </m:rPr>
                <w:rPr>
                  <w:rFonts w:ascii="Cambria Math" w:eastAsiaTheme="minorEastAsia" w:hAnsi="Cambria Math"/>
                  <w:spacing w:val="20"/>
                </w:rPr>
                <m:t>Кн</m:t>
              </m:r>
            </m:den>
          </m:f>
        </m:oMath>
      </m:oMathPara>
    </w:p>
    <w:p w:rsidR="00145E3D" w:rsidRPr="00CA5733" w:rsidRDefault="00145E3D" w:rsidP="00AA6AC9">
      <w:pPr>
        <w:widowControl/>
        <w:adjustRightInd w:val="0"/>
        <w:ind w:left="0" w:firstLine="709"/>
        <w:rPr>
          <w:rFonts w:eastAsiaTheme="minorEastAsia"/>
        </w:rPr>
      </w:pP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Кс - количество случаев со смертельным исходом, произошедших в результате нарушения требований законодательства Российской Федерации в сфере управления многоквартирными домами в текущем периоде;</w:t>
      </w:r>
    </w:p>
    <w:p w:rsidR="00145E3D" w:rsidRPr="00CA5733" w:rsidRDefault="00145E3D" w:rsidP="00AA6AC9">
      <w:pPr>
        <w:widowControl/>
        <w:adjustRightInd w:val="0"/>
        <w:ind w:left="0" w:firstLine="709"/>
        <w:rPr>
          <w:rFonts w:eastAsiaTheme="minorEastAsia"/>
          <w:iCs/>
          <w:spacing w:val="-10"/>
        </w:rPr>
      </w:pPr>
      <w:proofErr w:type="spellStart"/>
      <w:r w:rsidRPr="00CA5733">
        <w:rPr>
          <w:rFonts w:eastAsiaTheme="minorEastAsia"/>
        </w:rPr>
        <w:t>Кн</w:t>
      </w:r>
      <w:proofErr w:type="spellEnd"/>
      <w:r w:rsidRPr="00CA5733">
        <w:rPr>
          <w:rFonts w:eastAsiaTheme="minorEastAsia"/>
        </w:rPr>
        <w:t xml:space="preserve"> - количество населения по состоянию </w:t>
      </w:r>
      <w:r w:rsidRPr="00CA5733">
        <w:rPr>
          <w:rFonts w:eastAsiaTheme="minorEastAsia"/>
          <w:iCs/>
          <w:spacing w:val="-10"/>
        </w:rPr>
        <w:t>на</w:t>
      </w:r>
      <w:r w:rsidR="00AA6AC9">
        <w:rPr>
          <w:rFonts w:eastAsiaTheme="minorEastAsia"/>
          <w:iCs/>
        </w:rPr>
        <w:t xml:space="preserve"> _______</w:t>
      </w:r>
      <w:r w:rsidRPr="00CA5733">
        <w:rPr>
          <w:rFonts w:eastAsiaTheme="minorEastAsia"/>
          <w:iCs/>
          <w:spacing w:val="-10"/>
        </w:rPr>
        <w:t>.</w:t>
      </w:r>
    </w:p>
    <w:p w:rsidR="00145E3D" w:rsidRPr="00CA5733" w:rsidRDefault="00145E3D" w:rsidP="00AA6AC9">
      <w:pPr>
        <w:widowControl/>
        <w:adjustRightInd w:val="0"/>
        <w:ind w:left="0" w:firstLine="709"/>
        <w:rPr>
          <w:rFonts w:eastAsiaTheme="minorEastAsia"/>
        </w:rPr>
      </w:pPr>
      <w:r w:rsidRPr="00CA5733">
        <w:rPr>
          <w:rFonts w:eastAsiaTheme="minorEastAsia"/>
        </w:rPr>
        <w:t>6.3. Для муниципального жилищного контроля установлены следующие индикативные показатели:</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внеплановых контрольных мероприятий,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контрольных мероприятий с взаимодействием, проведенных за отчетный</w:t>
      </w:r>
      <w:r w:rsidR="00CA1B5A" w:rsidRPr="00CA5733">
        <w:rPr>
          <w:rFonts w:eastAsiaTheme="minorEastAsia"/>
        </w:rPr>
        <w:t xml:space="preserve"> </w:t>
      </w:r>
      <w:r w:rsidRPr="00CA5733">
        <w:rPr>
          <w:rFonts w:eastAsiaTheme="minorEastAsia"/>
        </w:rPr>
        <w:t>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с взаимодействием по каждому виду контрольных мероприятий,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проведенных с использованием средств дистанционного взаимодействия,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обязательных профилактических визитов, проведенных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предостережений о недопустимости нарушения обязательных требований, объявленных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по результатам которых выявлены нарушения обязательных требований,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контрольных мероприятий, по итогам которых возбуждены дела об административных правонарушениях,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сумма административных штрафов, наложенных по результатам контрольных мероприятий, за отчетный период;</w:t>
      </w:r>
    </w:p>
    <w:p w:rsidR="00145E3D" w:rsidRPr="00CA5733" w:rsidRDefault="00013BC0" w:rsidP="00AA6AC9">
      <w:pPr>
        <w:widowControl/>
        <w:adjustRightInd w:val="0"/>
        <w:ind w:left="0" w:firstLine="709"/>
        <w:rPr>
          <w:rFonts w:eastAsiaTheme="minorEastAsia"/>
        </w:rPr>
      </w:pPr>
      <w:r w:rsidRPr="00CA5733">
        <w:rPr>
          <w:rFonts w:eastAsiaTheme="minorEastAsia"/>
        </w:rPr>
        <w:t xml:space="preserve">количество направленных в органы </w:t>
      </w:r>
      <w:r w:rsidR="00145E3D" w:rsidRPr="00CA5733">
        <w:rPr>
          <w:rFonts w:eastAsiaTheme="minorEastAsia"/>
        </w:rPr>
        <w:t>прокуратуры заявлений</w:t>
      </w:r>
      <w:r w:rsidRPr="00CA5733">
        <w:rPr>
          <w:rFonts w:eastAsiaTheme="minorEastAsia"/>
        </w:rPr>
        <w:t xml:space="preserve"> о согласовании</w:t>
      </w:r>
      <w:r w:rsidRPr="00CA5733">
        <w:rPr>
          <w:rFonts w:eastAsiaTheme="minorEastAsia"/>
        </w:rPr>
        <w:tab/>
        <w:t xml:space="preserve">проведения </w:t>
      </w:r>
      <w:r w:rsidR="00CA1B5A" w:rsidRPr="00CA5733">
        <w:rPr>
          <w:rFonts w:eastAsiaTheme="minorEastAsia"/>
        </w:rPr>
        <w:t xml:space="preserve">контрольных мероприятий </w:t>
      </w:r>
      <w:r w:rsidR="00145E3D" w:rsidRPr="00CA5733">
        <w:rPr>
          <w:rFonts w:eastAsiaTheme="minorEastAsia"/>
        </w:rPr>
        <w:t>за отчетный период;</w:t>
      </w:r>
    </w:p>
    <w:p w:rsidR="00145E3D" w:rsidRPr="00CA5733" w:rsidRDefault="00013BC0" w:rsidP="00AA6AC9">
      <w:pPr>
        <w:widowControl/>
        <w:adjustRightInd w:val="0"/>
        <w:ind w:left="0" w:firstLine="709"/>
        <w:rPr>
          <w:rFonts w:eastAsiaTheme="minorEastAsia"/>
        </w:rPr>
      </w:pPr>
      <w:r w:rsidRPr="00CA5733">
        <w:rPr>
          <w:rFonts w:eastAsiaTheme="minorEastAsia"/>
        </w:rPr>
        <w:lastRenderedPageBreak/>
        <w:t xml:space="preserve">количество направленных в органы </w:t>
      </w:r>
      <w:r w:rsidR="00145E3D" w:rsidRPr="00CA5733">
        <w:rPr>
          <w:rFonts w:eastAsiaTheme="minorEastAsia"/>
        </w:rPr>
        <w:t>прокуратуры заявлений</w:t>
      </w:r>
      <w:r w:rsidRPr="00CA5733">
        <w:rPr>
          <w:rFonts w:eastAsiaTheme="minorEastAsia"/>
        </w:rPr>
        <w:t xml:space="preserve"> </w:t>
      </w:r>
      <w:r w:rsidR="00145E3D" w:rsidRPr="00CA5733">
        <w:rPr>
          <w:rFonts w:eastAsiaTheme="minorEastAsia"/>
        </w:rPr>
        <w:t>о</w:t>
      </w:r>
      <w:r w:rsidRPr="00CA5733">
        <w:rPr>
          <w:rFonts w:eastAsiaTheme="minorEastAsia"/>
        </w:rPr>
        <w:t xml:space="preserve"> </w:t>
      </w:r>
      <w:r w:rsidR="00145E3D" w:rsidRPr="00CA5733">
        <w:rPr>
          <w:rFonts w:eastAsiaTheme="minorEastAsia"/>
        </w:rPr>
        <w:t>согласовании</w:t>
      </w:r>
      <w:r w:rsidR="00145E3D" w:rsidRPr="00CA5733">
        <w:rPr>
          <w:rFonts w:eastAsiaTheme="minorEastAsia"/>
        </w:rPr>
        <w:tab/>
        <w:t>проведения</w:t>
      </w:r>
      <w:r w:rsidRPr="00CA5733">
        <w:rPr>
          <w:rFonts w:eastAsiaTheme="minorEastAsia"/>
        </w:rPr>
        <w:t xml:space="preserve"> </w:t>
      </w:r>
      <w:r w:rsidR="00145E3D" w:rsidRPr="00CA5733">
        <w:rPr>
          <w:rFonts w:eastAsiaTheme="minorEastAsia"/>
        </w:rPr>
        <w:t>контрольных мероприятий,</w:t>
      </w:r>
      <w:r w:rsidR="00695383" w:rsidRPr="00CA5733">
        <w:rPr>
          <w:rFonts w:eastAsiaTheme="minorEastAsia"/>
        </w:rPr>
        <w:t xml:space="preserve"> </w:t>
      </w:r>
      <w:r w:rsidR="00145E3D" w:rsidRPr="00CA5733">
        <w:rPr>
          <w:rFonts w:eastAsiaTheme="minorEastAsia"/>
        </w:rPr>
        <w:t>по которым органами прокуратуры отказано в согласовании,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учтенных объектов контроля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объектов контроля, отнесенных к категориям риска, по каждой из категорий риска,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контролируемых лиц на конец отчетного периода;</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учтенных контролируемых лиц, в отношении которых проведены контрольные мероприятия,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общее количество жалоб, поданных контролируемыми лицами в досудебном порядке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жалоб, в отношении которых администрацией был нарушен срок рассмотрения,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695383" w:rsidRPr="00CA5733">
        <w:rPr>
          <w:rFonts w:eastAsiaTheme="minorEastAsia"/>
        </w:rPr>
        <w:t>,</w:t>
      </w:r>
      <w:r w:rsidRPr="00CA5733">
        <w:rPr>
          <w:rFonts w:eastAsiaTheme="minorEastAsia"/>
        </w:rPr>
        <w:t xml:space="preserve"> либо о признании действий (бездействий) должностных лиц администрации недействительными,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45E3D" w:rsidRPr="00CA5733" w:rsidRDefault="00145E3D" w:rsidP="00AA6AC9">
      <w:pPr>
        <w:widowControl/>
        <w:adjustRightInd w:val="0"/>
        <w:ind w:left="0" w:firstLine="709"/>
        <w:rPr>
          <w:rFonts w:eastAsiaTheme="minorEastAsia"/>
        </w:rPr>
      </w:pPr>
      <w:r w:rsidRPr="00CA5733">
        <w:rPr>
          <w:rFonts w:eastAsiaTheme="minorEastAsia"/>
        </w:rPr>
        <w:t>количество</w:t>
      </w:r>
      <w:r w:rsidR="00013BC0" w:rsidRPr="00CA5733">
        <w:rPr>
          <w:rFonts w:eastAsiaTheme="minorEastAsia"/>
        </w:rPr>
        <w:t xml:space="preserve"> контрольных </w:t>
      </w:r>
      <w:r w:rsidRPr="00CA5733">
        <w:rPr>
          <w:rFonts w:eastAsiaTheme="minorEastAsia"/>
        </w:rPr>
        <w:t>мероприятий, проведенных</w:t>
      </w:r>
      <w:r w:rsidR="00013BC0" w:rsidRPr="00CA5733">
        <w:rPr>
          <w:rFonts w:eastAsiaTheme="minorEastAsia"/>
        </w:rPr>
        <w:t xml:space="preserve"> </w:t>
      </w:r>
      <w:r w:rsidRPr="00CA5733">
        <w:rPr>
          <w:rFonts w:eastAsiaTheme="minorEastAsia"/>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2F0E06" w:rsidRPr="00CA5733" w:rsidRDefault="002F0E06" w:rsidP="00AA6AC9">
      <w:pPr>
        <w:pStyle w:val="Style13"/>
        <w:widowControl/>
        <w:spacing w:line="240" w:lineRule="auto"/>
        <w:ind w:firstLine="709"/>
        <w:jc w:val="both"/>
        <w:rPr>
          <w:rStyle w:val="FontStyle24"/>
          <w:sz w:val="24"/>
          <w:szCs w:val="24"/>
        </w:rPr>
      </w:pPr>
    </w:p>
    <w:p w:rsidR="00724AF6" w:rsidRPr="00CA5733" w:rsidRDefault="00724AF6" w:rsidP="00AA6AC9">
      <w:pPr>
        <w:widowControl/>
        <w:autoSpaceDE/>
        <w:autoSpaceDN/>
        <w:ind w:left="0" w:firstLine="709"/>
        <w:rPr>
          <w:rStyle w:val="FontStyle24"/>
          <w:sz w:val="24"/>
          <w:szCs w:val="24"/>
        </w:rPr>
      </w:pPr>
      <w:r w:rsidRPr="00CA5733">
        <w:rPr>
          <w:rStyle w:val="FontStyle24"/>
          <w:sz w:val="24"/>
          <w:szCs w:val="24"/>
        </w:rPr>
        <w:br w:type="page"/>
      </w:r>
    </w:p>
    <w:p w:rsidR="00724AF6" w:rsidRPr="00CA5733" w:rsidRDefault="00724AF6" w:rsidP="00AA6AC9">
      <w:pPr>
        <w:pStyle w:val="Style9"/>
        <w:widowControl/>
        <w:ind w:left="4963"/>
        <w:jc w:val="center"/>
        <w:rPr>
          <w:rStyle w:val="FontStyle24"/>
          <w:sz w:val="22"/>
          <w:szCs w:val="22"/>
        </w:rPr>
      </w:pPr>
      <w:r w:rsidRPr="00CA5733">
        <w:rPr>
          <w:rStyle w:val="FontStyle24"/>
          <w:sz w:val="22"/>
          <w:szCs w:val="22"/>
        </w:rPr>
        <w:lastRenderedPageBreak/>
        <w:t>Приложение № 1</w:t>
      </w:r>
    </w:p>
    <w:p w:rsidR="002F0E06" w:rsidRPr="00CA5733" w:rsidRDefault="002F0E06" w:rsidP="00AA6AC9">
      <w:pPr>
        <w:pStyle w:val="Style9"/>
        <w:widowControl/>
        <w:ind w:left="4963"/>
        <w:jc w:val="both"/>
        <w:rPr>
          <w:rStyle w:val="FontStyle24"/>
          <w:sz w:val="22"/>
          <w:szCs w:val="22"/>
        </w:rPr>
      </w:pPr>
      <w:r w:rsidRPr="00CA5733">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CA5733">
        <w:rPr>
          <w:sz w:val="22"/>
          <w:szCs w:val="22"/>
        </w:rPr>
        <w:t xml:space="preserve">Володарское </w:t>
      </w:r>
      <w:r w:rsidRPr="00CA5733">
        <w:rPr>
          <w:rStyle w:val="FontStyle24"/>
          <w:sz w:val="22"/>
          <w:szCs w:val="22"/>
        </w:rPr>
        <w:t>сельское поселение</w:t>
      </w:r>
    </w:p>
    <w:p w:rsidR="002F0E06" w:rsidRPr="00CA5733" w:rsidRDefault="002F0E06" w:rsidP="00AA6AC9">
      <w:pPr>
        <w:pStyle w:val="Style4"/>
        <w:widowControl/>
        <w:spacing w:line="240" w:lineRule="auto"/>
        <w:ind w:firstLine="709"/>
        <w:jc w:val="both"/>
      </w:pPr>
    </w:p>
    <w:p w:rsidR="00145E3D" w:rsidRPr="00CA5733" w:rsidRDefault="00145E3D" w:rsidP="00AA6AC9">
      <w:pPr>
        <w:widowControl/>
        <w:adjustRightInd w:val="0"/>
        <w:ind w:left="0" w:firstLine="709"/>
        <w:jc w:val="center"/>
        <w:rPr>
          <w:rFonts w:eastAsiaTheme="minorEastAsia"/>
          <w:b/>
          <w:bCs/>
        </w:rPr>
      </w:pPr>
      <w:r w:rsidRPr="00CA5733">
        <w:rPr>
          <w:rFonts w:eastAsiaTheme="minorEastAsia"/>
          <w:b/>
          <w:bCs/>
        </w:rPr>
        <w:t>Критерии</w:t>
      </w:r>
    </w:p>
    <w:p w:rsidR="00145E3D" w:rsidRPr="00CA5733" w:rsidRDefault="00145E3D" w:rsidP="00AA6AC9">
      <w:pPr>
        <w:widowControl/>
        <w:adjustRightInd w:val="0"/>
        <w:ind w:left="0" w:firstLine="709"/>
        <w:jc w:val="center"/>
        <w:rPr>
          <w:rFonts w:eastAsiaTheme="minorEastAsia"/>
          <w:b/>
          <w:bCs/>
        </w:rPr>
      </w:pPr>
      <w:r w:rsidRPr="00CA5733">
        <w:rPr>
          <w:rFonts w:eastAsiaTheme="minorEastAsia"/>
          <w:b/>
          <w:bCs/>
        </w:rPr>
        <w:t xml:space="preserve">отнесения объектов муниципального жилищного контроля к определенной категории риска при осуществлении администрацией муниципального образования </w:t>
      </w:r>
      <w:r w:rsidR="00826332" w:rsidRPr="00CA5733">
        <w:rPr>
          <w:rFonts w:eastAsiaTheme="minorEastAsia"/>
          <w:b/>
          <w:bCs/>
        </w:rPr>
        <w:t xml:space="preserve">Володарское </w:t>
      </w:r>
      <w:r w:rsidRPr="00CA5733">
        <w:rPr>
          <w:rFonts w:eastAsiaTheme="minorEastAsia"/>
          <w:b/>
          <w:bCs/>
        </w:rPr>
        <w:t xml:space="preserve">сельское поселение </w:t>
      </w:r>
      <w:proofErr w:type="spellStart"/>
      <w:r w:rsidRPr="00CA5733">
        <w:rPr>
          <w:rFonts w:eastAsiaTheme="minorEastAsia"/>
          <w:b/>
          <w:bCs/>
        </w:rPr>
        <w:t>Лужского</w:t>
      </w:r>
      <w:proofErr w:type="spellEnd"/>
      <w:r w:rsidRPr="00CA5733">
        <w:rPr>
          <w:rFonts w:eastAsiaTheme="minorEastAsia"/>
          <w:b/>
          <w:bCs/>
        </w:rPr>
        <w:t xml:space="preserve"> муниципального района Ленинградской области муниципального жилищного контроля</w:t>
      </w:r>
    </w:p>
    <w:p w:rsidR="00695383" w:rsidRPr="00CA5733" w:rsidRDefault="00695383" w:rsidP="00AA6AC9">
      <w:pPr>
        <w:widowControl/>
        <w:adjustRightInd w:val="0"/>
        <w:ind w:left="0" w:firstLine="709"/>
        <w:jc w:val="center"/>
        <w:rPr>
          <w:rFonts w:eastAsiaTheme="minorEastAsia"/>
          <w:bCs/>
        </w:rPr>
      </w:pPr>
    </w:p>
    <w:p w:rsidR="00145E3D" w:rsidRPr="00CA5733" w:rsidRDefault="00145E3D" w:rsidP="00AA6AC9">
      <w:pPr>
        <w:widowControl/>
        <w:numPr>
          <w:ilvl w:val="0"/>
          <w:numId w:val="50"/>
        </w:numPr>
        <w:adjustRightInd w:val="0"/>
        <w:ind w:left="0" w:firstLine="709"/>
        <w:rPr>
          <w:rFonts w:eastAsiaTheme="minorEastAsia"/>
        </w:rPr>
      </w:pPr>
      <w:r w:rsidRPr="00CA5733">
        <w:rPr>
          <w:rFonts w:eastAsiaTheme="minorEastAsia"/>
        </w:rPr>
        <w:t>Критерии отнесения объектов контроля к категориям риска учитывают тяжесть причинения вреда</w:t>
      </w:r>
      <w:r w:rsidR="00695383" w:rsidRPr="00CA5733">
        <w:rPr>
          <w:rFonts w:eastAsiaTheme="minorEastAsia"/>
        </w:rPr>
        <w:t xml:space="preserve"> (ущерба) охраняемым </w:t>
      </w:r>
      <w:r w:rsidRPr="00CA5733">
        <w:rPr>
          <w:rFonts w:eastAsiaTheme="minorEastAsia"/>
        </w:rPr>
        <w:t>законом ценностям</w:t>
      </w:r>
      <w:r w:rsidR="00695383" w:rsidRPr="00CA5733">
        <w:rPr>
          <w:rFonts w:eastAsiaTheme="minorEastAsia"/>
        </w:rPr>
        <w:t xml:space="preserve"> </w:t>
      </w:r>
      <w:r w:rsidRPr="00CA5733">
        <w:rPr>
          <w:rFonts w:eastAsiaTheme="minorEastAsia"/>
        </w:rPr>
        <w:t>и вероятность наступления негативных событий, которые могут повлечь причинение вреда (ущерба)</w:t>
      </w:r>
      <w:r w:rsidR="00695383" w:rsidRPr="00CA5733">
        <w:rPr>
          <w:rFonts w:eastAsiaTheme="minorEastAsia"/>
        </w:rPr>
        <w:t xml:space="preserve"> </w:t>
      </w:r>
      <w:r w:rsidRPr="00CA5733">
        <w:rPr>
          <w:rFonts w:eastAsiaTheme="minorEastAsia"/>
        </w:rPr>
        <w:t>охраняемым законом ценностям, а также добросовестность контролируемых лиц.</w:t>
      </w:r>
    </w:p>
    <w:p w:rsidR="00145E3D" w:rsidRPr="00CA5733" w:rsidRDefault="00145E3D" w:rsidP="00AA6AC9">
      <w:pPr>
        <w:widowControl/>
        <w:numPr>
          <w:ilvl w:val="0"/>
          <w:numId w:val="50"/>
        </w:numPr>
        <w:adjustRightInd w:val="0"/>
        <w:ind w:left="0" w:firstLine="709"/>
        <w:rPr>
          <w:rFonts w:eastAsiaTheme="minorEastAsia"/>
        </w:rPr>
      </w:pPr>
      <w:r w:rsidRPr="00CA5733">
        <w:rPr>
          <w:rFonts w:eastAsiaTheme="minorEastAsia"/>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145E3D" w:rsidRPr="00CA5733" w:rsidRDefault="00826332" w:rsidP="00AA6AC9">
      <w:pPr>
        <w:widowControl/>
        <w:adjustRightInd w:val="0"/>
        <w:ind w:left="0" w:firstLine="709"/>
        <w:rPr>
          <w:rFonts w:eastAsiaTheme="minorEastAsia"/>
        </w:rPr>
      </w:pPr>
      <w:r w:rsidRPr="00CA5733">
        <w:rPr>
          <w:rFonts w:eastAsiaTheme="minorEastAsia"/>
        </w:rPr>
        <w:t>К = Т+В-</w:t>
      </w:r>
      <w:r w:rsidR="00145E3D" w:rsidRPr="00CA5733">
        <w:rPr>
          <w:rFonts w:eastAsiaTheme="minorEastAsia"/>
        </w:rPr>
        <w:t>Д, где:</w:t>
      </w:r>
    </w:p>
    <w:p w:rsidR="00145E3D" w:rsidRPr="00CA5733" w:rsidRDefault="00145E3D" w:rsidP="00AA6AC9">
      <w:pPr>
        <w:widowControl/>
        <w:adjustRightInd w:val="0"/>
        <w:ind w:left="0" w:firstLine="709"/>
        <w:rPr>
          <w:rFonts w:eastAsiaTheme="minorEastAsia"/>
        </w:rPr>
      </w:pPr>
      <w:r w:rsidRPr="00CA5733">
        <w:rPr>
          <w:rFonts w:eastAsiaTheme="minorEastAsia"/>
          <w:b/>
          <w:bCs/>
        </w:rPr>
        <w:t xml:space="preserve">К = итоговый балл, </w:t>
      </w:r>
      <w:r w:rsidRPr="00CA5733">
        <w:rPr>
          <w:rFonts w:eastAsiaTheme="minorEastAsia"/>
        </w:rPr>
        <w:t>обозначающий следующие категории риска:</w:t>
      </w:r>
    </w:p>
    <w:p w:rsidR="00145E3D" w:rsidRPr="00CA5733" w:rsidRDefault="00145E3D" w:rsidP="00AA6AC9">
      <w:pPr>
        <w:widowControl/>
        <w:adjustRightInd w:val="0"/>
        <w:ind w:left="0" w:firstLine="709"/>
        <w:rPr>
          <w:rFonts w:eastAsiaTheme="minorEastAsia"/>
        </w:rPr>
      </w:pPr>
      <w:r w:rsidRPr="00CA5733">
        <w:rPr>
          <w:rFonts w:eastAsiaTheme="minorEastAsia"/>
        </w:rPr>
        <w:t>3 и более баллов - категория среднего риска,</w:t>
      </w:r>
    </w:p>
    <w:p w:rsidR="00145E3D" w:rsidRPr="00CA5733" w:rsidRDefault="00145E3D" w:rsidP="00AA6AC9">
      <w:pPr>
        <w:widowControl/>
        <w:adjustRightInd w:val="0"/>
        <w:ind w:left="0" w:firstLine="709"/>
        <w:rPr>
          <w:rFonts w:eastAsiaTheme="minorEastAsia"/>
        </w:rPr>
      </w:pPr>
      <w:r w:rsidRPr="00CA5733">
        <w:rPr>
          <w:rFonts w:eastAsiaTheme="minorEastAsia"/>
        </w:rPr>
        <w:t>2 балла - категория умеренного риска,</w:t>
      </w:r>
    </w:p>
    <w:p w:rsidR="00145E3D" w:rsidRPr="00CA5733" w:rsidRDefault="00145E3D" w:rsidP="00AA6AC9">
      <w:pPr>
        <w:widowControl/>
        <w:adjustRightInd w:val="0"/>
        <w:ind w:left="0" w:firstLine="709"/>
        <w:rPr>
          <w:rFonts w:eastAsiaTheme="minorEastAsia"/>
        </w:rPr>
      </w:pPr>
      <w:r w:rsidRPr="00CA5733">
        <w:rPr>
          <w:rFonts w:eastAsiaTheme="minorEastAsia"/>
        </w:rPr>
        <w:t>1 и менее баллов - категория низкого риска.</w:t>
      </w:r>
    </w:p>
    <w:p w:rsidR="00145E3D" w:rsidRPr="00CA5733" w:rsidRDefault="00145E3D" w:rsidP="00AA6AC9">
      <w:pPr>
        <w:widowControl/>
        <w:adjustRightInd w:val="0"/>
        <w:ind w:left="0" w:firstLine="709"/>
        <w:rPr>
          <w:rFonts w:eastAsiaTheme="minorEastAsia"/>
        </w:rPr>
      </w:pPr>
      <w:r w:rsidRPr="00CA5733">
        <w:rPr>
          <w:rFonts w:eastAsiaTheme="minorEastAsia"/>
          <w:b/>
          <w:bCs/>
        </w:rPr>
        <w:t xml:space="preserve">Т - тяжесть причинения вреда (ущерба) охраняемым законом ценностям, </w:t>
      </w:r>
      <w:r w:rsidRPr="00CA5733">
        <w:rPr>
          <w:rFonts w:eastAsiaTheme="minorEastAsia"/>
        </w:rPr>
        <w:t>где: значению Т присваивается 2 балла в случае, если объектами контроля я</w:t>
      </w:r>
      <w:r w:rsidR="00695383" w:rsidRPr="00CA5733">
        <w:rPr>
          <w:rFonts w:eastAsiaTheme="minorEastAsia"/>
        </w:rPr>
        <w:t xml:space="preserve">вляются многоквартирные дома, оборудованные лифтами и(или) </w:t>
      </w:r>
      <w:r w:rsidRPr="00CA5733">
        <w:rPr>
          <w:rFonts w:eastAsiaTheme="minorEastAsia"/>
        </w:rPr>
        <w:t>централизованно</w:t>
      </w:r>
      <w:r w:rsidR="00695383" w:rsidRPr="00CA5733">
        <w:rPr>
          <w:rFonts w:eastAsiaTheme="minorEastAsia"/>
        </w:rPr>
        <w:t xml:space="preserve">й системой газоснабжения, в </w:t>
      </w:r>
      <w:r w:rsidRPr="00CA5733">
        <w:rPr>
          <w:rFonts w:eastAsiaTheme="minorEastAsia"/>
        </w:rPr>
        <w:t>том числе многоквартирные дома, в которых для производства услуг по горячему водоснабжению и(или) теплоснабжению используется газ.</w:t>
      </w:r>
    </w:p>
    <w:p w:rsidR="00145E3D" w:rsidRPr="00CA5733" w:rsidRDefault="00145E3D" w:rsidP="00AA6AC9">
      <w:pPr>
        <w:widowControl/>
        <w:adjustRightInd w:val="0"/>
        <w:ind w:left="0" w:firstLine="709"/>
        <w:rPr>
          <w:rFonts w:eastAsiaTheme="minorEastAsia"/>
        </w:rPr>
      </w:pPr>
      <w:r w:rsidRPr="00CA5733">
        <w:rPr>
          <w:rFonts w:eastAsiaTheme="minorEastAsia"/>
        </w:rPr>
        <w:t>В иных случаях значению Т присваивается 0 баллов.</w:t>
      </w:r>
    </w:p>
    <w:p w:rsidR="00145E3D" w:rsidRPr="00CA5733" w:rsidRDefault="00145E3D" w:rsidP="00AA6AC9">
      <w:pPr>
        <w:widowControl/>
        <w:adjustRightInd w:val="0"/>
        <w:ind w:left="0" w:firstLine="709"/>
        <w:rPr>
          <w:rFonts w:eastAsiaTheme="minorEastAsia"/>
        </w:rPr>
      </w:pPr>
      <w:r w:rsidRPr="00CA5733">
        <w:rPr>
          <w:rFonts w:eastAsiaTheme="minorEastAsia"/>
          <w:b/>
        </w:rPr>
        <w:t>В</w:t>
      </w:r>
      <w:r w:rsidRPr="00CA5733">
        <w:rPr>
          <w:rFonts w:eastAsiaTheme="minorEastAsia"/>
        </w:rPr>
        <w:t xml:space="preserve"> - </w:t>
      </w:r>
      <w:r w:rsidRPr="00CA5733">
        <w:rPr>
          <w:rFonts w:eastAsiaTheme="minorEastAsia"/>
          <w:b/>
          <w:bCs/>
        </w:rPr>
        <w:t xml:space="preserve">вероятность наступления негативных событий, которые могут повлечь причинение вреда (ущерба) охраняемым законом ценностям, </w:t>
      </w: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значению В</w:t>
      </w:r>
      <w:r w:rsidR="00826332" w:rsidRPr="00CA5733">
        <w:rPr>
          <w:rFonts w:eastAsiaTheme="minorEastAsia"/>
        </w:rPr>
        <w:t>,</w:t>
      </w:r>
      <w:r w:rsidRPr="00CA5733">
        <w:rPr>
          <w:rFonts w:eastAsiaTheme="minorEastAsia"/>
        </w:rPr>
        <w:t xml:space="preserve"> присваивается по 1 баллу за каждый следующий критерий:</w:t>
      </w:r>
    </w:p>
    <w:p w:rsidR="00145E3D" w:rsidRPr="00CA5733" w:rsidRDefault="00145E3D" w:rsidP="00AA6AC9">
      <w:pPr>
        <w:widowControl/>
        <w:adjustRightInd w:val="0"/>
        <w:ind w:left="0" w:firstLine="709"/>
        <w:rPr>
          <w:rFonts w:eastAsiaTheme="minorEastAsia"/>
        </w:rPr>
      </w:pPr>
      <w:r w:rsidRPr="00CA5733">
        <w:rPr>
          <w:rFonts w:eastAsiaTheme="minorEastAsia"/>
        </w:rPr>
        <w:t>а)</w:t>
      </w:r>
      <w:r w:rsidRPr="00CA5733">
        <w:rPr>
          <w:rFonts w:eastAsiaTheme="minorEastAsia"/>
        </w:rPr>
        <w:tab/>
        <w:t>если в отношении объекта контроля в течение 2 лет предшествующих дате принятия решения об</w:t>
      </w:r>
      <w:r w:rsidR="00695383" w:rsidRPr="00CA5733">
        <w:rPr>
          <w:rFonts w:eastAsiaTheme="minorEastAsia"/>
        </w:rPr>
        <w:t xml:space="preserve"> </w:t>
      </w:r>
      <w:r w:rsidRPr="00CA5733">
        <w:rPr>
          <w:rFonts w:eastAsiaTheme="minorEastAsia"/>
        </w:rPr>
        <w:t>отнесении объекта контроля к категории риска имеется вступившее в законную силу постановление о</w:t>
      </w:r>
      <w:r w:rsidR="00695383" w:rsidRPr="00CA5733">
        <w:rPr>
          <w:rFonts w:eastAsiaTheme="minorEastAsia"/>
        </w:rPr>
        <w:t xml:space="preserve"> </w:t>
      </w:r>
      <w:r w:rsidRPr="00CA5733">
        <w:rPr>
          <w:rFonts w:eastAsiaTheme="minorEastAsia"/>
        </w:rPr>
        <w:t xml:space="preserve">назначении административного наказания </w:t>
      </w:r>
      <w:r w:rsidRPr="00CA5733">
        <w:rPr>
          <w:rFonts w:eastAsiaTheme="minorEastAsia"/>
          <w:iCs/>
        </w:rPr>
        <w:t>юридическому лицу, индивидуальному предпринимателю,</w:t>
      </w:r>
      <w:r w:rsidR="00695383" w:rsidRPr="00CA5733">
        <w:rPr>
          <w:rFonts w:eastAsiaTheme="minorEastAsia"/>
          <w:iCs/>
        </w:rPr>
        <w:t xml:space="preserve"> </w:t>
      </w:r>
      <w:r w:rsidRPr="00CA5733">
        <w:rPr>
          <w:rFonts w:eastAsiaTheme="minorEastAsia"/>
          <w:iCs/>
        </w:rPr>
        <w:t>гражданину, деятельность которого является объектом муниципального контроля, который владеет и</w:t>
      </w:r>
      <w:r w:rsidR="00695383" w:rsidRPr="00CA5733">
        <w:rPr>
          <w:rFonts w:eastAsiaTheme="minorEastAsia"/>
          <w:iCs/>
        </w:rPr>
        <w:t xml:space="preserve"> </w:t>
      </w:r>
      <w:r w:rsidRPr="00CA5733">
        <w:rPr>
          <w:rFonts w:eastAsiaTheme="minorEastAsia"/>
          <w:iCs/>
        </w:rPr>
        <w:t xml:space="preserve">пользуется на законных основаниях объектом контроля, </w:t>
      </w:r>
      <w:r w:rsidRPr="00CA5733">
        <w:rPr>
          <w:rFonts w:eastAsiaTheme="minorEastAsia"/>
        </w:rPr>
        <w:t>а также должностному лицу за совершение</w:t>
      </w:r>
      <w:r w:rsidR="00695383" w:rsidRPr="00CA5733">
        <w:rPr>
          <w:rFonts w:eastAsiaTheme="minorEastAsia"/>
        </w:rPr>
        <w:t xml:space="preserve"> </w:t>
      </w:r>
      <w:r w:rsidRPr="00CA5733">
        <w:rPr>
          <w:rFonts w:eastAsiaTheme="minorEastAsia"/>
        </w:rPr>
        <w:t>административных правонарушений, предусмотренных статьями 7.21. - 7.24. Кодекса Российской</w:t>
      </w:r>
      <w:r w:rsidR="0042412E" w:rsidRPr="00CA5733">
        <w:rPr>
          <w:rFonts w:eastAsiaTheme="minorEastAsia"/>
        </w:rPr>
        <w:t xml:space="preserve"> </w:t>
      </w:r>
      <w:r w:rsidRPr="00CA5733">
        <w:rPr>
          <w:rFonts w:eastAsiaTheme="minorEastAsia"/>
        </w:rPr>
        <w:t>Федерации об административных правонарушениях;</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б)</w:t>
      </w:r>
      <w:r w:rsidRPr="00CA5733">
        <w:rPr>
          <w:rFonts w:eastAsiaTheme="minorEastAsia"/>
        </w:rPr>
        <w:tab/>
      </w:r>
      <w:proofErr w:type="gramEnd"/>
      <w:r w:rsidRPr="00CA5733">
        <w:rPr>
          <w:rFonts w:eastAsiaTheme="minorEastAsia"/>
        </w:rPr>
        <w:t>если в отношении объекта контроля в течение 1 года на дату принятия решения об отнесении</w:t>
      </w:r>
      <w:r w:rsidR="00695383" w:rsidRPr="00CA5733">
        <w:rPr>
          <w:rFonts w:eastAsiaTheme="minorEastAsia"/>
        </w:rPr>
        <w:t xml:space="preserve"> </w:t>
      </w:r>
      <w:r w:rsidRPr="00CA5733">
        <w:rPr>
          <w:rFonts w:eastAsiaTheme="minorEastAsia"/>
        </w:rPr>
        <w:t>объекта контроля к категории риска имеется 1 и более неисполненных предписаний об устранении</w:t>
      </w:r>
      <w:r w:rsidR="00695383" w:rsidRPr="00CA5733">
        <w:rPr>
          <w:rFonts w:eastAsiaTheme="minorEastAsia"/>
        </w:rPr>
        <w:t xml:space="preserve"> </w:t>
      </w:r>
      <w:r w:rsidRPr="00CA5733">
        <w:rPr>
          <w:rFonts w:eastAsiaTheme="minorEastAsia"/>
        </w:rPr>
        <w:t>выявленных нарушений при проведении органом муниципального земельного контроля контрольного</w:t>
      </w:r>
      <w:r w:rsidR="0042412E" w:rsidRPr="00CA5733">
        <w:rPr>
          <w:rFonts w:eastAsiaTheme="minorEastAsia"/>
        </w:rPr>
        <w:t xml:space="preserve"> </w:t>
      </w:r>
      <w:r w:rsidRPr="00CA5733">
        <w:rPr>
          <w:rFonts w:eastAsiaTheme="minorEastAsia"/>
        </w:rPr>
        <w:t>мероприятия, в том числе контрольного мероприятия без взаимодействия с контролируемым лицом.</w:t>
      </w:r>
    </w:p>
    <w:p w:rsidR="00145E3D" w:rsidRPr="00CA5733" w:rsidRDefault="00145E3D" w:rsidP="00AA6AC9">
      <w:pPr>
        <w:widowControl/>
        <w:adjustRightInd w:val="0"/>
        <w:ind w:left="0" w:firstLine="709"/>
        <w:rPr>
          <w:rFonts w:eastAsiaTheme="minorEastAsia"/>
        </w:rPr>
      </w:pPr>
      <w:r w:rsidRPr="00CA5733">
        <w:rPr>
          <w:rFonts w:eastAsiaTheme="minorEastAsia"/>
          <w:b/>
        </w:rPr>
        <w:t>Д</w:t>
      </w:r>
      <w:r w:rsidRPr="00CA5733">
        <w:rPr>
          <w:rFonts w:eastAsiaTheme="minorEastAsia"/>
        </w:rPr>
        <w:t xml:space="preserve"> - </w:t>
      </w:r>
      <w:r w:rsidRPr="00CA5733">
        <w:rPr>
          <w:rFonts w:eastAsiaTheme="minorEastAsia"/>
          <w:b/>
          <w:bCs/>
        </w:rPr>
        <w:t xml:space="preserve">добросовестность контролируемых лиц, </w:t>
      </w:r>
      <w:r w:rsidRPr="00CA5733">
        <w:rPr>
          <w:rFonts w:eastAsiaTheme="minorEastAsia"/>
        </w:rPr>
        <w:t>где:</w:t>
      </w:r>
    </w:p>
    <w:p w:rsidR="00145E3D" w:rsidRPr="00CA5733" w:rsidRDefault="00145E3D" w:rsidP="00AA6AC9">
      <w:pPr>
        <w:widowControl/>
        <w:adjustRightInd w:val="0"/>
        <w:ind w:left="0" w:firstLine="709"/>
        <w:rPr>
          <w:rFonts w:eastAsiaTheme="minorEastAsia"/>
        </w:rPr>
      </w:pPr>
      <w:r w:rsidRPr="00CA5733">
        <w:rPr>
          <w:rFonts w:eastAsiaTheme="minorEastAsia"/>
        </w:rPr>
        <w:t xml:space="preserve">Значению </w:t>
      </w:r>
      <w:r w:rsidRPr="00CA5733">
        <w:rPr>
          <w:rFonts w:eastAsiaTheme="minorEastAsia"/>
          <w:b/>
        </w:rPr>
        <w:t>Д</w:t>
      </w:r>
      <w:r w:rsidRPr="00CA5733">
        <w:rPr>
          <w:rFonts w:eastAsiaTheme="minorEastAsia"/>
        </w:rPr>
        <w:t xml:space="preserve"> присваивается 1 балл, в случае, если контролируемым лицом предоставлены в</w:t>
      </w:r>
      <w:r w:rsidR="0042412E" w:rsidRPr="00CA5733">
        <w:rPr>
          <w:rFonts w:eastAsiaTheme="minorEastAsia"/>
        </w:rPr>
        <w:t xml:space="preserve"> </w:t>
      </w:r>
      <w:r w:rsidRPr="00CA5733">
        <w:rPr>
          <w:rFonts w:eastAsiaTheme="minorEastAsia"/>
        </w:rPr>
        <w:t>контрольный орган сведения о выполнении минимум одного действия, указанного в части 7 статьи 23</w:t>
      </w:r>
      <w:r w:rsidR="0042412E" w:rsidRPr="00CA5733">
        <w:rPr>
          <w:rFonts w:eastAsiaTheme="minorEastAsia"/>
        </w:rPr>
        <w:t xml:space="preserve"> Федерального </w:t>
      </w:r>
      <w:r w:rsidRPr="00CA5733">
        <w:rPr>
          <w:rFonts w:eastAsiaTheme="minorEastAsia"/>
        </w:rPr>
        <w:t>зако</w:t>
      </w:r>
      <w:r w:rsidR="0042412E" w:rsidRPr="00CA5733">
        <w:rPr>
          <w:rFonts w:eastAsiaTheme="minorEastAsia"/>
        </w:rPr>
        <w:t xml:space="preserve">на </w:t>
      </w:r>
      <w:r w:rsidRPr="00CA5733">
        <w:rPr>
          <w:rFonts w:eastAsiaTheme="minorEastAsia"/>
        </w:rPr>
        <w:t>от 31.07.2020</w:t>
      </w:r>
      <w:r w:rsidR="0042412E" w:rsidRPr="00CA5733">
        <w:rPr>
          <w:rFonts w:eastAsiaTheme="minorEastAsia"/>
        </w:rPr>
        <w:t xml:space="preserve"> </w:t>
      </w:r>
      <w:r w:rsidRPr="00CA5733">
        <w:rPr>
          <w:rFonts w:eastAsiaTheme="minorEastAsia"/>
        </w:rPr>
        <w:t>№ 248-ФЗ «О государственном контроле (надзоре) и муниципальном контроле в Российской Федерации».</w:t>
      </w:r>
    </w:p>
    <w:p w:rsidR="00477C5C" w:rsidRPr="00CA5733" w:rsidRDefault="00145E3D" w:rsidP="00AA6AC9">
      <w:pPr>
        <w:widowControl/>
        <w:numPr>
          <w:ilvl w:val="0"/>
          <w:numId w:val="51"/>
        </w:numPr>
        <w:autoSpaceDE/>
        <w:autoSpaceDN/>
        <w:adjustRightInd w:val="0"/>
        <w:ind w:left="0" w:firstLine="709"/>
        <w:jc w:val="left"/>
        <w:rPr>
          <w:rStyle w:val="FontStyle24"/>
          <w:sz w:val="24"/>
          <w:szCs w:val="24"/>
        </w:rPr>
      </w:pPr>
      <w:r w:rsidRPr="00CA5733">
        <w:rPr>
          <w:rFonts w:eastAsiaTheme="minorEastAsia"/>
        </w:rPr>
        <w:t>В случае, если объект контроля не отнесен к определенной категории риска, он считается отнесенным к категории низкого риска.</w:t>
      </w:r>
      <w:r w:rsidR="00477C5C" w:rsidRPr="00CA5733">
        <w:rPr>
          <w:rStyle w:val="FontStyle24"/>
          <w:sz w:val="24"/>
          <w:szCs w:val="24"/>
        </w:rPr>
        <w:br w:type="page"/>
      </w:r>
    </w:p>
    <w:p w:rsidR="00477C5C" w:rsidRPr="00CA5733" w:rsidRDefault="002F0E06" w:rsidP="00AA6AC9">
      <w:pPr>
        <w:pStyle w:val="Style5"/>
        <w:widowControl/>
        <w:spacing w:line="240" w:lineRule="auto"/>
        <w:ind w:left="4963" w:firstLine="0"/>
        <w:jc w:val="center"/>
        <w:rPr>
          <w:rStyle w:val="FontStyle24"/>
          <w:sz w:val="22"/>
          <w:szCs w:val="22"/>
        </w:rPr>
      </w:pPr>
      <w:r w:rsidRPr="00CA5733">
        <w:rPr>
          <w:rStyle w:val="FontStyle24"/>
          <w:sz w:val="22"/>
          <w:szCs w:val="22"/>
        </w:rPr>
        <w:lastRenderedPageBreak/>
        <w:t>Приложение № 2</w:t>
      </w:r>
    </w:p>
    <w:p w:rsidR="002F0E06" w:rsidRPr="00CA5733" w:rsidRDefault="002F0E06" w:rsidP="00AA6AC9">
      <w:pPr>
        <w:pStyle w:val="Style5"/>
        <w:widowControl/>
        <w:spacing w:line="240" w:lineRule="auto"/>
        <w:ind w:left="4963" w:firstLine="0"/>
        <w:rPr>
          <w:rStyle w:val="FontStyle24"/>
          <w:sz w:val="22"/>
          <w:szCs w:val="22"/>
        </w:rPr>
      </w:pPr>
      <w:r w:rsidRPr="00CA5733">
        <w:rPr>
          <w:rStyle w:val="FontStyle24"/>
          <w:sz w:val="22"/>
          <w:szCs w:val="22"/>
        </w:rPr>
        <w:t xml:space="preserve">к Положению о муниципальном контроле на автомобильном транспорте и в дорожном хозяйстве на территории муниципального образования </w:t>
      </w:r>
      <w:r w:rsidR="00335A2D" w:rsidRPr="00CA5733">
        <w:rPr>
          <w:rStyle w:val="FontStyle24"/>
          <w:sz w:val="22"/>
          <w:szCs w:val="22"/>
        </w:rPr>
        <w:t xml:space="preserve">Володарское </w:t>
      </w:r>
      <w:r w:rsidRPr="00CA5733">
        <w:rPr>
          <w:rStyle w:val="FontStyle24"/>
          <w:sz w:val="22"/>
          <w:szCs w:val="22"/>
        </w:rPr>
        <w:t>сельское поселение</w:t>
      </w:r>
    </w:p>
    <w:p w:rsidR="002F0E06" w:rsidRPr="00CA5733" w:rsidRDefault="002F0E06" w:rsidP="00AA6AC9">
      <w:pPr>
        <w:pStyle w:val="Style4"/>
        <w:widowControl/>
        <w:spacing w:line="240" w:lineRule="auto"/>
        <w:ind w:firstLine="709"/>
        <w:jc w:val="both"/>
      </w:pPr>
    </w:p>
    <w:p w:rsidR="0042412E" w:rsidRPr="00CA5733" w:rsidRDefault="00145E3D" w:rsidP="00AA6AC9">
      <w:pPr>
        <w:widowControl/>
        <w:adjustRightInd w:val="0"/>
        <w:ind w:left="0" w:firstLine="709"/>
        <w:jc w:val="center"/>
        <w:rPr>
          <w:rFonts w:eastAsiaTheme="minorEastAsia"/>
          <w:b/>
          <w:bCs/>
        </w:rPr>
      </w:pPr>
      <w:r w:rsidRPr="00CA5733">
        <w:rPr>
          <w:rFonts w:eastAsiaTheme="minorEastAsia"/>
          <w:b/>
          <w:bCs/>
        </w:rPr>
        <w:t>Индикаторы риска</w:t>
      </w:r>
    </w:p>
    <w:p w:rsidR="00145E3D" w:rsidRPr="00CA5733" w:rsidRDefault="00145E3D" w:rsidP="00AA6AC9">
      <w:pPr>
        <w:widowControl/>
        <w:adjustRightInd w:val="0"/>
        <w:ind w:left="0" w:firstLine="709"/>
        <w:jc w:val="center"/>
        <w:rPr>
          <w:rFonts w:eastAsiaTheme="minorEastAsia"/>
          <w:b/>
          <w:bCs/>
        </w:rPr>
      </w:pPr>
      <w:r w:rsidRPr="00CA5733">
        <w:rPr>
          <w:rFonts w:eastAsiaTheme="minorEastAsia"/>
          <w:b/>
          <w:bCs/>
        </w:rPr>
        <w:t>нарушения обязательных требований, используемые для определения</w:t>
      </w:r>
      <w:r w:rsidR="0042412E" w:rsidRPr="00CA5733">
        <w:rPr>
          <w:rFonts w:eastAsiaTheme="minorEastAsia"/>
          <w:b/>
          <w:bCs/>
        </w:rPr>
        <w:t xml:space="preserve"> </w:t>
      </w:r>
      <w:r w:rsidRPr="00CA5733">
        <w:rPr>
          <w:rFonts w:eastAsiaTheme="minorEastAsia"/>
          <w:b/>
          <w:bCs/>
        </w:rPr>
        <w:t xml:space="preserve">необходимости проведения внеплановых проверок при осуществлении администрацией муниципального образования </w:t>
      </w:r>
      <w:r w:rsidR="00826332" w:rsidRPr="00CA5733">
        <w:rPr>
          <w:rFonts w:eastAsiaTheme="minorEastAsia"/>
          <w:b/>
          <w:bCs/>
        </w:rPr>
        <w:t xml:space="preserve">Володарское </w:t>
      </w:r>
      <w:r w:rsidRPr="00CA5733">
        <w:rPr>
          <w:rFonts w:eastAsiaTheme="minorEastAsia"/>
          <w:b/>
          <w:bCs/>
        </w:rPr>
        <w:t>сельское</w:t>
      </w:r>
      <w:r w:rsidR="0042412E" w:rsidRPr="00CA5733">
        <w:rPr>
          <w:rFonts w:eastAsiaTheme="minorEastAsia"/>
          <w:b/>
          <w:bCs/>
        </w:rPr>
        <w:t xml:space="preserve"> </w:t>
      </w:r>
      <w:r w:rsidRPr="00CA5733">
        <w:rPr>
          <w:rFonts w:eastAsiaTheme="minorEastAsia"/>
          <w:b/>
          <w:bCs/>
        </w:rPr>
        <w:t>поселение</w:t>
      </w:r>
      <w:r w:rsidR="0042412E" w:rsidRPr="00CA5733">
        <w:rPr>
          <w:rFonts w:eastAsiaTheme="minorEastAsia"/>
          <w:b/>
          <w:bCs/>
        </w:rPr>
        <w:t xml:space="preserve"> </w:t>
      </w:r>
      <w:proofErr w:type="spellStart"/>
      <w:r w:rsidRPr="00CA5733">
        <w:rPr>
          <w:rFonts w:eastAsiaTheme="minorEastAsia"/>
          <w:b/>
          <w:bCs/>
        </w:rPr>
        <w:t>Лужского</w:t>
      </w:r>
      <w:proofErr w:type="spellEnd"/>
      <w:r w:rsidRPr="00CA5733">
        <w:rPr>
          <w:rFonts w:eastAsiaTheme="minorEastAsia"/>
          <w:b/>
          <w:bCs/>
        </w:rPr>
        <w:t xml:space="preserve"> муниципального района Ленинградской области муниципального жилищного контроля</w:t>
      </w:r>
    </w:p>
    <w:p w:rsidR="0042412E" w:rsidRPr="00CA5733" w:rsidRDefault="0042412E" w:rsidP="00AA6AC9">
      <w:pPr>
        <w:widowControl/>
        <w:adjustRightInd w:val="0"/>
        <w:ind w:left="0" w:firstLine="709"/>
        <w:rPr>
          <w:rFonts w:eastAsiaTheme="minorEastAsia"/>
          <w:bCs/>
        </w:rPr>
      </w:pPr>
    </w:p>
    <w:p w:rsidR="00145E3D" w:rsidRPr="00CA5733" w:rsidRDefault="00145E3D" w:rsidP="00AA6AC9">
      <w:pPr>
        <w:widowControl/>
        <w:numPr>
          <w:ilvl w:val="0"/>
          <w:numId w:val="52"/>
        </w:numPr>
        <w:adjustRightInd w:val="0"/>
        <w:ind w:left="0" w:firstLine="709"/>
        <w:rPr>
          <w:rFonts w:eastAsiaTheme="minorEastAsia"/>
        </w:rPr>
      </w:pPr>
      <w:r w:rsidRPr="00CA5733">
        <w:rPr>
          <w:rFonts w:eastAsiaTheme="minorEastAsia"/>
        </w:rPr>
        <w:t>Поступление в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а)</w:t>
      </w:r>
      <w:r w:rsidRPr="00CA5733">
        <w:rPr>
          <w:rFonts w:eastAsiaTheme="minorEastAsia"/>
        </w:rPr>
        <w:tab/>
      </w:r>
      <w:proofErr w:type="gramEnd"/>
      <w:r w:rsidRPr="00CA5733">
        <w:rPr>
          <w:rFonts w:eastAsiaTheme="minorEastAsia"/>
        </w:rPr>
        <w:t>порядку осуществления перевода жилого помещения в нежилое помещение и нежилого</w:t>
      </w:r>
      <w:r w:rsidR="00826332" w:rsidRPr="00CA5733">
        <w:rPr>
          <w:rFonts w:eastAsiaTheme="minorEastAsia"/>
        </w:rPr>
        <w:t xml:space="preserve"> </w:t>
      </w:r>
      <w:r w:rsidRPr="00CA5733">
        <w:rPr>
          <w:rFonts w:eastAsiaTheme="minorEastAsia"/>
        </w:rPr>
        <w:t>помещения в жилое в многоквартирном доме;</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б)</w:t>
      </w:r>
      <w:r w:rsidRPr="00CA5733">
        <w:rPr>
          <w:rFonts w:eastAsiaTheme="minorEastAsia"/>
        </w:rPr>
        <w:tab/>
      </w:r>
      <w:proofErr w:type="gramEnd"/>
      <w:r w:rsidRPr="00CA5733">
        <w:rPr>
          <w:rFonts w:eastAsiaTheme="minorEastAsia"/>
        </w:rPr>
        <w:t>порядку осуществления перепланировки и (или) переустройства помещений в многоквартирном</w:t>
      </w:r>
      <w:r w:rsidR="00826332" w:rsidRPr="00CA5733">
        <w:rPr>
          <w:rFonts w:eastAsiaTheme="minorEastAsia"/>
        </w:rPr>
        <w:t xml:space="preserve"> </w:t>
      </w:r>
      <w:r w:rsidRPr="00CA5733">
        <w:rPr>
          <w:rFonts w:eastAsiaTheme="minorEastAsia"/>
        </w:rPr>
        <w:t>доме;</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в)</w:t>
      </w:r>
      <w:r w:rsidRPr="00CA5733">
        <w:rPr>
          <w:rFonts w:eastAsiaTheme="minorEastAsia"/>
        </w:rPr>
        <w:tab/>
      </w:r>
      <w:proofErr w:type="gramEnd"/>
      <w:r w:rsidRPr="00CA5733">
        <w:rPr>
          <w:rFonts w:eastAsiaTheme="minorEastAsia"/>
        </w:rPr>
        <w:t>к предоставлению коммунальных услуг собственникам и пользователям помещений в</w:t>
      </w:r>
      <w:r w:rsidR="00826332" w:rsidRPr="00CA5733">
        <w:rPr>
          <w:rFonts w:eastAsiaTheme="minorEastAsia"/>
        </w:rPr>
        <w:t xml:space="preserve"> </w:t>
      </w:r>
      <w:r w:rsidRPr="00CA5733">
        <w:rPr>
          <w:rFonts w:eastAsiaTheme="minorEastAsia"/>
        </w:rPr>
        <w:t>многоквартирных домах и жилых домов;</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г)</w:t>
      </w:r>
      <w:r w:rsidRPr="00CA5733">
        <w:rPr>
          <w:rFonts w:eastAsiaTheme="minorEastAsia"/>
        </w:rPr>
        <w:tab/>
      </w:r>
      <w:proofErr w:type="gramEnd"/>
      <w:r w:rsidRPr="00CA5733">
        <w:rPr>
          <w:rFonts w:eastAsiaTheme="minorEastAsia"/>
        </w:rPr>
        <w:t>к обеспечению доступности для инвалидов помещений в многоквартирных домах;</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д)</w:t>
      </w:r>
      <w:r w:rsidRPr="00CA5733">
        <w:rPr>
          <w:rFonts w:eastAsiaTheme="minorEastAsia"/>
        </w:rPr>
        <w:tab/>
      </w:r>
      <w:proofErr w:type="gramEnd"/>
      <w:r w:rsidRPr="00CA5733">
        <w:rPr>
          <w:rFonts w:eastAsiaTheme="minorEastAsia"/>
        </w:rPr>
        <w:t>к деятельности юридических лиц, осуществляющих управление многоквартирными домами, в</w:t>
      </w:r>
      <w:r w:rsidR="00826332" w:rsidRPr="00CA5733">
        <w:rPr>
          <w:rFonts w:eastAsiaTheme="minorEastAsia"/>
        </w:rPr>
        <w:t xml:space="preserve"> </w:t>
      </w:r>
      <w:r w:rsidRPr="00CA5733">
        <w:rPr>
          <w:rFonts w:eastAsiaTheme="minorEastAsia"/>
        </w:rPr>
        <w:t>части осуществления аварийно-диспетчерского обслуживания;</w:t>
      </w:r>
    </w:p>
    <w:p w:rsidR="00145E3D" w:rsidRPr="00CA5733" w:rsidRDefault="00145E3D" w:rsidP="00AA6AC9">
      <w:pPr>
        <w:widowControl/>
        <w:adjustRightInd w:val="0"/>
        <w:ind w:left="0" w:firstLine="709"/>
        <w:rPr>
          <w:rFonts w:eastAsiaTheme="minorEastAsia"/>
        </w:rPr>
      </w:pPr>
      <w:proofErr w:type="gramStart"/>
      <w:r w:rsidRPr="00CA5733">
        <w:rPr>
          <w:rFonts w:eastAsiaTheme="minorEastAsia"/>
        </w:rPr>
        <w:t>е)</w:t>
      </w:r>
      <w:r w:rsidRPr="00CA5733">
        <w:rPr>
          <w:rFonts w:eastAsiaTheme="minorEastAsia"/>
        </w:rPr>
        <w:tab/>
      </w:r>
      <w:proofErr w:type="gramEnd"/>
      <w:r w:rsidRPr="00CA5733">
        <w:rPr>
          <w:rFonts w:eastAsiaTheme="minorEastAsia"/>
        </w:rPr>
        <w:t>к обеспечению безопасности при использовании и содержании внутридомового и</w:t>
      </w:r>
      <w:r w:rsidR="00695383" w:rsidRPr="00CA5733">
        <w:rPr>
          <w:rFonts w:eastAsiaTheme="minorEastAsia"/>
        </w:rPr>
        <w:t xml:space="preserve"> </w:t>
      </w:r>
      <w:r w:rsidRPr="00CA5733">
        <w:rPr>
          <w:rFonts w:eastAsiaTheme="minorEastAsia"/>
        </w:rPr>
        <w:t>внутриквартирного газового оборудования.</w:t>
      </w:r>
    </w:p>
    <w:p w:rsidR="00145E3D" w:rsidRPr="00CA5733" w:rsidRDefault="00145E3D" w:rsidP="00AA6AC9">
      <w:pPr>
        <w:widowControl/>
        <w:adjustRightInd w:val="0"/>
        <w:ind w:left="0" w:firstLine="709"/>
        <w:rPr>
          <w:rFonts w:eastAsiaTheme="minorEastAsia"/>
        </w:rPr>
      </w:pPr>
      <w:r w:rsidRPr="00CA5733">
        <w:rPr>
          <w:rFonts w:eastAsiaTheme="minorEastAsia"/>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145E3D" w:rsidRPr="00CA5733" w:rsidRDefault="00145E3D" w:rsidP="00AA6AC9">
      <w:pPr>
        <w:widowControl/>
        <w:numPr>
          <w:ilvl w:val="0"/>
          <w:numId w:val="53"/>
        </w:numPr>
        <w:adjustRightInd w:val="0"/>
        <w:ind w:left="0" w:firstLine="709"/>
        <w:rPr>
          <w:rFonts w:eastAsiaTheme="minorEastAsia"/>
        </w:rPr>
      </w:pPr>
      <w:r w:rsidRPr="00CA5733">
        <w:rPr>
          <w:rFonts w:eastAsiaTheme="minorEastAsia"/>
        </w:rPr>
        <w:t>Поступление в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5E3D" w:rsidRPr="00CA5733" w:rsidRDefault="00145E3D" w:rsidP="00AA6AC9">
      <w:pPr>
        <w:widowControl/>
        <w:numPr>
          <w:ilvl w:val="0"/>
          <w:numId w:val="54"/>
        </w:numPr>
        <w:adjustRightInd w:val="0"/>
        <w:ind w:left="0" w:firstLine="709"/>
        <w:rPr>
          <w:rFonts w:eastAsiaTheme="minorEastAsia"/>
        </w:rPr>
      </w:pPr>
      <w:r w:rsidRPr="00CA5733">
        <w:rPr>
          <w:rFonts w:eastAsiaTheme="minorEastAsia"/>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5E3D" w:rsidRPr="00CA5733" w:rsidRDefault="00145E3D" w:rsidP="00AA6AC9">
      <w:pPr>
        <w:widowControl/>
        <w:numPr>
          <w:ilvl w:val="0"/>
          <w:numId w:val="54"/>
        </w:numPr>
        <w:adjustRightInd w:val="0"/>
        <w:ind w:left="0" w:firstLine="709"/>
        <w:rPr>
          <w:rFonts w:eastAsiaTheme="minorEastAsia"/>
        </w:rPr>
      </w:pPr>
      <w:r w:rsidRPr="00CA5733">
        <w:rPr>
          <w:rFonts w:eastAsiaTheme="minorEastAsia"/>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w:t>
      </w:r>
      <w:r w:rsidRPr="00CA5733">
        <w:rPr>
          <w:rFonts w:eastAsiaTheme="minorEastAsia"/>
        </w:rPr>
        <w:lastRenderedPageBreak/>
        <w:t>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53325" w:rsidRPr="00CA5733" w:rsidRDefault="00A53325" w:rsidP="00AA6AC9">
      <w:pPr>
        <w:pStyle w:val="Style4"/>
        <w:widowControl/>
        <w:spacing w:line="240" w:lineRule="auto"/>
        <w:ind w:firstLine="709"/>
        <w:jc w:val="both"/>
      </w:pPr>
    </w:p>
    <w:sectPr w:rsidR="00A53325" w:rsidRPr="00CA5733" w:rsidSect="00EE19A6">
      <w:headerReference w:type="default" r:id="rId14"/>
      <w:headerReference w:type="first" r:id="rId15"/>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D7" w:rsidRDefault="001833D7" w:rsidP="0033088D">
      <w:r>
        <w:separator/>
      </w:r>
    </w:p>
  </w:endnote>
  <w:endnote w:type="continuationSeparator" w:id="0">
    <w:p w:rsidR="001833D7" w:rsidRDefault="001833D7"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D7" w:rsidRDefault="001833D7" w:rsidP="0033088D">
      <w:r>
        <w:separator/>
      </w:r>
    </w:p>
  </w:footnote>
  <w:footnote w:type="continuationSeparator" w:id="0">
    <w:p w:rsidR="001833D7" w:rsidRDefault="001833D7"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6075"/>
    <w:multiLevelType w:val="singleLevel"/>
    <w:tmpl w:val="41941CCA"/>
    <w:lvl w:ilvl="0">
      <w:start w:val="1"/>
      <w:numFmt w:val="decimal"/>
      <w:lvlText w:val="%1."/>
      <w:legacy w:legacy="1" w:legacySpace="0" w:legacyIndent="379"/>
      <w:lvlJc w:val="left"/>
      <w:rPr>
        <w:rFonts w:ascii="Times New Roman" w:hAnsi="Times New Roman" w:cs="Times New Roman" w:hint="default"/>
      </w:rPr>
    </w:lvl>
  </w:abstractNum>
  <w:abstractNum w:abstractNumId="1">
    <w:nsid w:val="14FD625C"/>
    <w:multiLevelType w:val="singleLevel"/>
    <w:tmpl w:val="41F4A7EE"/>
    <w:lvl w:ilvl="0">
      <w:start w:val="5"/>
      <w:numFmt w:val="decimal"/>
      <w:lvlText w:val="1.%1."/>
      <w:legacy w:legacy="1" w:legacySpace="0" w:legacyIndent="403"/>
      <w:lvlJc w:val="left"/>
      <w:rPr>
        <w:rFonts w:ascii="Times New Roman" w:hAnsi="Times New Roman" w:cs="Times New Roman" w:hint="default"/>
      </w:rPr>
    </w:lvl>
  </w:abstractNum>
  <w:abstractNum w:abstractNumId="2">
    <w:nsid w:val="16FA248C"/>
    <w:multiLevelType w:val="singleLevel"/>
    <w:tmpl w:val="85D475E6"/>
    <w:lvl w:ilvl="0">
      <w:start w:val="10"/>
      <w:numFmt w:val="decimal"/>
      <w:lvlText w:val="3.%1."/>
      <w:legacy w:legacy="1" w:legacySpace="0" w:legacyIndent="542"/>
      <w:lvlJc w:val="left"/>
      <w:rPr>
        <w:rFonts w:ascii="Times New Roman" w:hAnsi="Times New Roman" w:cs="Times New Roman" w:hint="default"/>
      </w:rPr>
    </w:lvl>
  </w:abstractNum>
  <w:abstractNum w:abstractNumId="3">
    <w:nsid w:val="19AE4C80"/>
    <w:multiLevelType w:val="singleLevel"/>
    <w:tmpl w:val="1498795E"/>
    <w:lvl w:ilvl="0">
      <w:start w:val="1"/>
      <w:numFmt w:val="decimal"/>
      <w:lvlText w:val="%1)"/>
      <w:legacy w:legacy="1" w:legacySpace="0" w:legacyIndent="264"/>
      <w:lvlJc w:val="left"/>
      <w:rPr>
        <w:rFonts w:ascii="Times New Roman" w:hAnsi="Times New Roman" w:cs="Times New Roman" w:hint="default"/>
      </w:rPr>
    </w:lvl>
  </w:abstractNum>
  <w:abstractNum w:abstractNumId="4">
    <w:nsid w:val="19FD4227"/>
    <w:multiLevelType w:val="singleLevel"/>
    <w:tmpl w:val="1E2E2330"/>
    <w:lvl w:ilvl="0">
      <w:start w:val="4"/>
      <w:numFmt w:val="decimal"/>
      <w:lvlText w:val="5.%1."/>
      <w:legacy w:legacy="1" w:legacySpace="0" w:legacyIndent="552"/>
      <w:lvlJc w:val="left"/>
      <w:rPr>
        <w:rFonts w:ascii="Times New Roman" w:hAnsi="Times New Roman" w:cs="Times New Roman" w:hint="default"/>
      </w:rPr>
    </w:lvl>
  </w:abstractNum>
  <w:abstractNum w:abstractNumId="5">
    <w:nsid w:val="1ED57AA8"/>
    <w:multiLevelType w:val="singleLevel"/>
    <w:tmpl w:val="8DC4098C"/>
    <w:lvl w:ilvl="0">
      <w:start w:val="1"/>
      <w:numFmt w:val="decimal"/>
      <w:lvlText w:val="%1)"/>
      <w:legacy w:legacy="1" w:legacySpace="0" w:legacyIndent="273"/>
      <w:lvlJc w:val="left"/>
      <w:rPr>
        <w:rFonts w:ascii="Times New Roman" w:hAnsi="Times New Roman" w:cs="Times New Roman" w:hint="default"/>
      </w:rPr>
    </w:lvl>
  </w:abstractNum>
  <w:abstractNum w:abstractNumId="6">
    <w:nsid w:val="1F8C65B2"/>
    <w:multiLevelType w:val="singleLevel"/>
    <w:tmpl w:val="5D4CC2E0"/>
    <w:lvl w:ilvl="0">
      <w:start w:val="1"/>
      <w:numFmt w:val="decimal"/>
      <w:lvlText w:val="%1)"/>
      <w:legacy w:legacy="1" w:legacySpace="0" w:legacyIndent="331"/>
      <w:lvlJc w:val="left"/>
      <w:rPr>
        <w:rFonts w:ascii="Times New Roman" w:hAnsi="Times New Roman" w:cs="Times New Roman" w:hint="default"/>
      </w:rPr>
    </w:lvl>
  </w:abstractNum>
  <w:abstractNum w:abstractNumId="7">
    <w:nsid w:val="23616D43"/>
    <w:multiLevelType w:val="singleLevel"/>
    <w:tmpl w:val="C3808F68"/>
    <w:lvl w:ilvl="0">
      <w:start w:val="5"/>
      <w:numFmt w:val="decimal"/>
      <w:lvlText w:val="3.%1."/>
      <w:legacy w:legacy="1" w:legacySpace="0" w:legacyIndent="519"/>
      <w:lvlJc w:val="left"/>
      <w:rPr>
        <w:rFonts w:ascii="Times New Roman" w:hAnsi="Times New Roman" w:cs="Times New Roman" w:hint="default"/>
      </w:rPr>
    </w:lvl>
  </w:abstractNum>
  <w:abstractNum w:abstractNumId="8">
    <w:nsid w:val="25020468"/>
    <w:multiLevelType w:val="singleLevel"/>
    <w:tmpl w:val="6AF82CC2"/>
    <w:lvl w:ilvl="0">
      <w:start w:val="8"/>
      <w:numFmt w:val="decimal"/>
      <w:lvlText w:val="3.%1."/>
      <w:legacy w:legacy="1" w:legacySpace="0" w:legacyIndent="461"/>
      <w:lvlJc w:val="left"/>
      <w:rPr>
        <w:rFonts w:ascii="Times New Roman" w:hAnsi="Times New Roman" w:cs="Times New Roman" w:hint="default"/>
      </w:rPr>
    </w:lvl>
  </w:abstractNum>
  <w:abstractNum w:abstractNumId="9">
    <w:nsid w:val="289A4C6F"/>
    <w:multiLevelType w:val="singleLevel"/>
    <w:tmpl w:val="10E8F8FA"/>
    <w:lvl w:ilvl="0">
      <w:start w:val="3"/>
      <w:numFmt w:val="decimal"/>
      <w:lvlText w:val="%1)"/>
      <w:legacy w:legacy="1" w:legacySpace="0" w:legacyIndent="264"/>
      <w:lvlJc w:val="left"/>
      <w:rPr>
        <w:rFonts w:ascii="Times New Roman" w:hAnsi="Times New Roman" w:cs="Times New Roman" w:hint="default"/>
      </w:rPr>
    </w:lvl>
  </w:abstractNum>
  <w:abstractNum w:abstractNumId="10">
    <w:nsid w:val="2D387649"/>
    <w:multiLevelType w:val="singleLevel"/>
    <w:tmpl w:val="2DDCA43E"/>
    <w:lvl w:ilvl="0">
      <w:start w:val="1"/>
      <w:numFmt w:val="decimal"/>
      <w:lvlText w:val="%1)"/>
      <w:legacy w:legacy="1" w:legacySpace="0" w:legacyIndent="260"/>
      <w:lvlJc w:val="left"/>
      <w:rPr>
        <w:rFonts w:ascii="Times New Roman" w:hAnsi="Times New Roman" w:cs="Times New Roman" w:hint="default"/>
      </w:rPr>
    </w:lvl>
  </w:abstractNum>
  <w:abstractNum w:abstractNumId="11">
    <w:nsid w:val="2EAF1DF5"/>
    <w:multiLevelType w:val="singleLevel"/>
    <w:tmpl w:val="D2EC51F8"/>
    <w:lvl w:ilvl="0">
      <w:start w:val="4"/>
      <w:numFmt w:val="decimal"/>
      <w:lvlText w:val="%1)"/>
      <w:legacy w:legacy="1" w:legacySpace="0" w:legacyIndent="269"/>
      <w:lvlJc w:val="left"/>
      <w:rPr>
        <w:rFonts w:ascii="Times New Roman" w:hAnsi="Times New Roman" w:cs="Times New Roman" w:hint="default"/>
      </w:rPr>
    </w:lvl>
  </w:abstractNum>
  <w:abstractNum w:abstractNumId="12">
    <w:nsid w:val="31582C96"/>
    <w:multiLevelType w:val="singleLevel"/>
    <w:tmpl w:val="1498795E"/>
    <w:lvl w:ilvl="0">
      <w:start w:val="1"/>
      <w:numFmt w:val="decimal"/>
      <w:lvlText w:val="%1)"/>
      <w:legacy w:legacy="1" w:legacySpace="0" w:legacyIndent="264"/>
      <w:lvlJc w:val="left"/>
      <w:rPr>
        <w:rFonts w:ascii="Times New Roman" w:hAnsi="Times New Roman" w:cs="Times New Roman" w:hint="default"/>
      </w:rPr>
    </w:lvl>
  </w:abstractNum>
  <w:abstractNum w:abstractNumId="13">
    <w:nsid w:val="35042B98"/>
    <w:multiLevelType w:val="singleLevel"/>
    <w:tmpl w:val="468CE03A"/>
    <w:lvl w:ilvl="0">
      <w:start w:val="5"/>
      <w:numFmt w:val="decimal"/>
      <w:lvlText w:val="5.%1."/>
      <w:legacy w:legacy="1" w:legacySpace="0" w:legacyIndent="456"/>
      <w:lvlJc w:val="left"/>
      <w:rPr>
        <w:rFonts w:ascii="Times New Roman" w:hAnsi="Times New Roman" w:cs="Times New Roman" w:hint="default"/>
      </w:rPr>
    </w:lvl>
  </w:abstractNum>
  <w:abstractNum w:abstractNumId="14">
    <w:nsid w:val="36470A6F"/>
    <w:multiLevelType w:val="singleLevel"/>
    <w:tmpl w:val="5428FD70"/>
    <w:lvl w:ilvl="0">
      <w:start w:val="1"/>
      <w:numFmt w:val="decimal"/>
      <w:lvlText w:val="%1)"/>
      <w:legacy w:legacy="1" w:legacySpace="0" w:legacyIndent="274"/>
      <w:lvlJc w:val="left"/>
      <w:rPr>
        <w:rFonts w:ascii="Times New Roman" w:hAnsi="Times New Roman" w:cs="Times New Roman" w:hint="default"/>
      </w:rPr>
    </w:lvl>
  </w:abstractNum>
  <w:abstractNum w:abstractNumId="15">
    <w:nsid w:val="36DD6FA8"/>
    <w:multiLevelType w:val="singleLevel"/>
    <w:tmpl w:val="871CD2C8"/>
    <w:lvl w:ilvl="0">
      <w:start w:val="1"/>
      <w:numFmt w:val="decimal"/>
      <w:lvlText w:val="2.%1."/>
      <w:legacy w:legacy="1" w:legacySpace="0" w:legacyIndent="523"/>
      <w:lvlJc w:val="left"/>
      <w:rPr>
        <w:rFonts w:ascii="Times New Roman" w:hAnsi="Times New Roman" w:cs="Times New Roman" w:hint="default"/>
      </w:rPr>
    </w:lvl>
  </w:abstractNum>
  <w:abstractNum w:abstractNumId="16">
    <w:nsid w:val="3BD762A6"/>
    <w:multiLevelType w:val="singleLevel"/>
    <w:tmpl w:val="95F07DFA"/>
    <w:lvl w:ilvl="0">
      <w:start w:val="11"/>
      <w:numFmt w:val="decimal"/>
      <w:lvlText w:val="3.%1."/>
      <w:legacy w:legacy="1" w:legacySpace="0" w:legacyIndent="542"/>
      <w:lvlJc w:val="left"/>
      <w:rPr>
        <w:rFonts w:ascii="Times New Roman" w:hAnsi="Times New Roman" w:cs="Times New Roman" w:hint="default"/>
      </w:rPr>
    </w:lvl>
  </w:abstractNum>
  <w:abstractNum w:abstractNumId="17">
    <w:nsid w:val="429A5EA4"/>
    <w:multiLevelType w:val="singleLevel"/>
    <w:tmpl w:val="21FC211A"/>
    <w:lvl w:ilvl="0">
      <w:start w:val="11"/>
      <w:numFmt w:val="decimal"/>
      <w:lvlText w:val="%1)"/>
      <w:legacy w:legacy="1" w:legacySpace="0" w:legacyIndent="465"/>
      <w:lvlJc w:val="left"/>
      <w:rPr>
        <w:rFonts w:ascii="Times New Roman" w:hAnsi="Times New Roman" w:cs="Times New Roman" w:hint="default"/>
      </w:rPr>
    </w:lvl>
  </w:abstractNum>
  <w:abstractNum w:abstractNumId="18">
    <w:nsid w:val="431F40DC"/>
    <w:multiLevelType w:val="singleLevel"/>
    <w:tmpl w:val="2DDCA43E"/>
    <w:lvl w:ilvl="0">
      <w:start w:val="1"/>
      <w:numFmt w:val="decimal"/>
      <w:lvlText w:val="%1)"/>
      <w:legacy w:legacy="1" w:legacySpace="0" w:legacyIndent="259"/>
      <w:lvlJc w:val="left"/>
      <w:rPr>
        <w:rFonts w:ascii="Times New Roman" w:hAnsi="Times New Roman" w:cs="Times New Roman" w:hint="default"/>
      </w:rPr>
    </w:lvl>
  </w:abstractNum>
  <w:abstractNum w:abstractNumId="19">
    <w:nsid w:val="450E6903"/>
    <w:multiLevelType w:val="singleLevel"/>
    <w:tmpl w:val="C1F2DAE4"/>
    <w:lvl w:ilvl="0">
      <w:start w:val="5"/>
      <w:numFmt w:val="decimal"/>
      <w:lvlText w:val="4.%1."/>
      <w:legacy w:legacy="1" w:legacySpace="0" w:legacyIndent="436"/>
      <w:lvlJc w:val="left"/>
      <w:rPr>
        <w:rFonts w:ascii="Times New Roman" w:hAnsi="Times New Roman" w:cs="Times New Roman" w:hint="default"/>
      </w:rPr>
    </w:lvl>
  </w:abstractNum>
  <w:abstractNum w:abstractNumId="20">
    <w:nsid w:val="4CED59C1"/>
    <w:multiLevelType w:val="singleLevel"/>
    <w:tmpl w:val="1498795E"/>
    <w:lvl w:ilvl="0">
      <w:start w:val="1"/>
      <w:numFmt w:val="decimal"/>
      <w:lvlText w:val="%1)"/>
      <w:legacy w:legacy="1" w:legacySpace="0" w:legacyIndent="259"/>
      <w:lvlJc w:val="left"/>
      <w:rPr>
        <w:rFonts w:ascii="Times New Roman" w:hAnsi="Times New Roman" w:cs="Times New Roman" w:hint="default"/>
      </w:rPr>
    </w:lvl>
  </w:abstractNum>
  <w:abstractNum w:abstractNumId="21">
    <w:nsid w:val="4DFC0262"/>
    <w:multiLevelType w:val="singleLevel"/>
    <w:tmpl w:val="1B560588"/>
    <w:lvl w:ilvl="0">
      <w:start w:val="6"/>
      <w:numFmt w:val="decimal"/>
      <w:lvlText w:val="5.%1."/>
      <w:legacy w:legacy="1" w:legacySpace="0" w:legacyIndent="494"/>
      <w:lvlJc w:val="left"/>
      <w:rPr>
        <w:rFonts w:ascii="Times New Roman" w:hAnsi="Times New Roman" w:cs="Times New Roman" w:hint="default"/>
      </w:rPr>
    </w:lvl>
  </w:abstractNum>
  <w:abstractNum w:abstractNumId="22">
    <w:nsid w:val="52112E85"/>
    <w:multiLevelType w:val="singleLevel"/>
    <w:tmpl w:val="CFDA8330"/>
    <w:lvl w:ilvl="0">
      <w:start w:val="7"/>
      <w:numFmt w:val="decimal"/>
      <w:lvlText w:val="3.%1."/>
      <w:legacy w:legacy="1" w:legacySpace="0" w:legacyIndent="600"/>
      <w:lvlJc w:val="left"/>
      <w:rPr>
        <w:rFonts w:ascii="Times New Roman" w:hAnsi="Times New Roman" w:cs="Times New Roman" w:hint="default"/>
      </w:rPr>
    </w:lvl>
  </w:abstractNum>
  <w:abstractNum w:abstractNumId="23">
    <w:nsid w:val="56664E79"/>
    <w:multiLevelType w:val="singleLevel"/>
    <w:tmpl w:val="9798216E"/>
    <w:lvl w:ilvl="0">
      <w:start w:val="4"/>
      <w:numFmt w:val="decimal"/>
      <w:lvlText w:val="%1)"/>
      <w:legacy w:legacy="1" w:legacySpace="0" w:legacyIndent="264"/>
      <w:lvlJc w:val="left"/>
      <w:rPr>
        <w:rFonts w:ascii="Times New Roman" w:hAnsi="Times New Roman" w:cs="Times New Roman" w:hint="default"/>
      </w:rPr>
    </w:lvl>
  </w:abstractNum>
  <w:abstractNum w:abstractNumId="24">
    <w:nsid w:val="56D27901"/>
    <w:multiLevelType w:val="singleLevel"/>
    <w:tmpl w:val="CF382EB8"/>
    <w:lvl w:ilvl="0">
      <w:start w:val="2"/>
      <w:numFmt w:val="decimal"/>
      <w:lvlText w:val="4.%1."/>
      <w:legacy w:legacy="1" w:legacySpace="0" w:legacyIndent="524"/>
      <w:lvlJc w:val="left"/>
      <w:rPr>
        <w:rFonts w:ascii="Times New Roman" w:hAnsi="Times New Roman" w:cs="Times New Roman" w:hint="default"/>
      </w:rPr>
    </w:lvl>
  </w:abstractNum>
  <w:abstractNum w:abstractNumId="25">
    <w:nsid w:val="59FF5DC5"/>
    <w:multiLevelType w:val="singleLevel"/>
    <w:tmpl w:val="D1CABC16"/>
    <w:lvl w:ilvl="0">
      <w:start w:val="1"/>
      <w:numFmt w:val="decimal"/>
      <w:lvlText w:val="%1."/>
      <w:legacy w:legacy="1" w:legacySpace="0" w:legacyIndent="221"/>
      <w:lvlJc w:val="left"/>
      <w:rPr>
        <w:rFonts w:ascii="Times New Roman" w:hAnsi="Times New Roman" w:cs="Times New Roman" w:hint="default"/>
      </w:rPr>
    </w:lvl>
  </w:abstractNum>
  <w:abstractNum w:abstractNumId="26">
    <w:nsid w:val="5A8D0A7C"/>
    <w:multiLevelType w:val="singleLevel"/>
    <w:tmpl w:val="B672A7F8"/>
    <w:lvl w:ilvl="0">
      <w:start w:val="1"/>
      <w:numFmt w:val="decimal"/>
      <w:lvlText w:val="5.%1."/>
      <w:legacy w:legacy="1" w:legacySpace="0" w:legacyIndent="432"/>
      <w:lvlJc w:val="left"/>
      <w:rPr>
        <w:rFonts w:ascii="Times New Roman" w:hAnsi="Times New Roman" w:cs="Times New Roman" w:hint="default"/>
      </w:rPr>
    </w:lvl>
  </w:abstractNum>
  <w:abstractNum w:abstractNumId="27">
    <w:nsid w:val="61EB2EE2"/>
    <w:multiLevelType w:val="singleLevel"/>
    <w:tmpl w:val="F8C64D90"/>
    <w:lvl w:ilvl="0">
      <w:start w:val="1"/>
      <w:numFmt w:val="decimal"/>
      <w:lvlText w:val="%1."/>
      <w:legacy w:legacy="1" w:legacySpace="0" w:legacyIndent="216"/>
      <w:lvlJc w:val="left"/>
      <w:rPr>
        <w:rFonts w:ascii="Times New Roman" w:hAnsi="Times New Roman" w:cs="Times New Roman" w:hint="default"/>
      </w:rPr>
    </w:lvl>
  </w:abstractNum>
  <w:abstractNum w:abstractNumId="28">
    <w:nsid w:val="65705948"/>
    <w:multiLevelType w:val="singleLevel"/>
    <w:tmpl w:val="E4120E0E"/>
    <w:lvl w:ilvl="0">
      <w:start w:val="4"/>
      <w:numFmt w:val="decimal"/>
      <w:lvlText w:val="4.%1."/>
      <w:legacy w:legacy="1" w:legacySpace="0" w:legacyIndent="423"/>
      <w:lvlJc w:val="left"/>
      <w:rPr>
        <w:rFonts w:ascii="Times New Roman" w:hAnsi="Times New Roman" w:cs="Times New Roman" w:hint="default"/>
      </w:rPr>
    </w:lvl>
  </w:abstractNum>
  <w:abstractNum w:abstractNumId="29">
    <w:nsid w:val="67590C30"/>
    <w:multiLevelType w:val="singleLevel"/>
    <w:tmpl w:val="5DB8BFA0"/>
    <w:lvl w:ilvl="0">
      <w:start w:val="14"/>
      <w:numFmt w:val="decimal"/>
      <w:lvlText w:val="4.%1."/>
      <w:legacy w:legacy="1" w:legacySpace="0" w:legacyIndent="682"/>
      <w:lvlJc w:val="left"/>
      <w:rPr>
        <w:rFonts w:ascii="Times New Roman" w:hAnsi="Times New Roman" w:cs="Times New Roman" w:hint="default"/>
      </w:rPr>
    </w:lvl>
  </w:abstractNum>
  <w:abstractNum w:abstractNumId="30">
    <w:nsid w:val="6F2A6349"/>
    <w:multiLevelType w:val="singleLevel"/>
    <w:tmpl w:val="49B4EFF2"/>
    <w:lvl w:ilvl="0">
      <w:start w:val="1"/>
      <w:numFmt w:val="decimal"/>
      <w:lvlText w:val="%1)"/>
      <w:legacy w:legacy="1" w:legacySpace="0" w:legacyIndent="340"/>
      <w:lvlJc w:val="left"/>
      <w:rPr>
        <w:rFonts w:ascii="Times New Roman" w:hAnsi="Times New Roman" w:cs="Times New Roman" w:hint="default"/>
      </w:rPr>
    </w:lvl>
  </w:abstractNum>
  <w:abstractNum w:abstractNumId="31">
    <w:nsid w:val="733A5B11"/>
    <w:multiLevelType w:val="singleLevel"/>
    <w:tmpl w:val="CD1C3BFA"/>
    <w:lvl w:ilvl="0">
      <w:start w:val="1"/>
      <w:numFmt w:val="decimal"/>
      <w:lvlText w:val="3.%1."/>
      <w:legacy w:legacy="1" w:legacySpace="0" w:legacyIndent="538"/>
      <w:lvlJc w:val="left"/>
      <w:rPr>
        <w:rFonts w:ascii="Times New Roman" w:hAnsi="Times New Roman" w:cs="Times New Roman" w:hint="default"/>
      </w:rPr>
    </w:lvl>
  </w:abstractNum>
  <w:abstractNum w:abstractNumId="32">
    <w:nsid w:val="74425E76"/>
    <w:multiLevelType w:val="singleLevel"/>
    <w:tmpl w:val="5C56E896"/>
    <w:lvl w:ilvl="0">
      <w:start w:val="15"/>
      <w:numFmt w:val="decimal"/>
      <w:lvlText w:val="4.%1."/>
      <w:legacy w:legacy="1" w:legacySpace="0" w:legacyIndent="547"/>
      <w:lvlJc w:val="left"/>
      <w:rPr>
        <w:rFonts w:ascii="Times New Roman" w:hAnsi="Times New Roman" w:cs="Times New Roman" w:hint="default"/>
      </w:rPr>
    </w:lvl>
  </w:abstractNum>
  <w:abstractNum w:abstractNumId="33">
    <w:nsid w:val="753D6634"/>
    <w:multiLevelType w:val="singleLevel"/>
    <w:tmpl w:val="5428FD70"/>
    <w:lvl w:ilvl="0">
      <w:start w:val="1"/>
      <w:numFmt w:val="decimal"/>
      <w:lvlText w:val="%1)"/>
      <w:legacy w:legacy="1" w:legacySpace="0" w:legacyIndent="274"/>
      <w:lvlJc w:val="left"/>
      <w:rPr>
        <w:rFonts w:ascii="Times New Roman" w:hAnsi="Times New Roman" w:cs="Times New Roman" w:hint="default"/>
      </w:rPr>
    </w:lvl>
  </w:abstractNum>
  <w:abstractNum w:abstractNumId="34">
    <w:nsid w:val="75B7388F"/>
    <w:multiLevelType w:val="singleLevel"/>
    <w:tmpl w:val="E61C5B0C"/>
    <w:lvl w:ilvl="0">
      <w:start w:val="2"/>
      <w:numFmt w:val="decimal"/>
      <w:lvlText w:val="%1."/>
      <w:legacy w:legacy="1" w:legacySpace="0" w:legacyIndent="379"/>
      <w:lvlJc w:val="left"/>
      <w:rPr>
        <w:rFonts w:ascii="Times New Roman" w:hAnsi="Times New Roman" w:cs="Times New Roman" w:hint="default"/>
      </w:rPr>
    </w:lvl>
  </w:abstractNum>
  <w:abstractNum w:abstractNumId="35">
    <w:nsid w:val="771B27FB"/>
    <w:multiLevelType w:val="singleLevel"/>
    <w:tmpl w:val="E24E4518"/>
    <w:lvl w:ilvl="0">
      <w:start w:val="3"/>
      <w:numFmt w:val="decimal"/>
      <w:lvlText w:val="5.%1."/>
      <w:legacy w:legacy="1" w:legacySpace="0" w:legacyIndent="432"/>
      <w:lvlJc w:val="left"/>
      <w:rPr>
        <w:rFonts w:ascii="Times New Roman" w:hAnsi="Times New Roman" w:cs="Times New Roman" w:hint="default"/>
      </w:rPr>
    </w:lvl>
  </w:abstractNum>
  <w:abstractNum w:abstractNumId="36">
    <w:nsid w:val="773912CC"/>
    <w:multiLevelType w:val="singleLevel"/>
    <w:tmpl w:val="9EC8D00C"/>
    <w:lvl w:ilvl="0">
      <w:start w:val="3"/>
      <w:numFmt w:val="decimal"/>
      <w:lvlText w:val="%1."/>
      <w:legacy w:legacy="1" w:legacySpace="0" w:legacyIndent="293"/>
      <w:lvlJc w:val="left"/>
      <w:rPr>
        <w:rFonts w:ascii="Times New Roman" w:hAnsi="Times New Roman" w:cs="Times New Roman" w:hint="default"/>
      </w:rPr>
    </w:lvl>
  </w:abstractNum>
  <w:abstractNum w:abstractNumId="37">
    <w:nsid w:val="776C4CB0"/>
    <w:multiLevelType w:val="singleLevel"/>
    <w:tmpl w:val="889433F0"/>
    <w:lvl w:ilvl="0">
      <w:start w:val="5"/>
      <w:numFmt w:val="decimal"/>
      <w:lvlText w:val="2.%1."/>
      <w:legacy w:legacy="1" w:legacySpace="0" w:legacyIndent="504"/>
      <w:lvlJc w:val="left"/>
      <w:rPr>
        <w:rFonts w:ascii="Times New Roman" w:hAnsi="Times New Roman" w:cs="Times New Roman" w:hint="default"/>
      </w:rPr>
    </w:lvl>
  </w:abstractNum>
  <w:abstractNum w:abstractNumId="38">
    <w:nsid w:val="77EC72BC"/>
    <w:multiLevelType w:val="singleLevel"/>
    <w:tmpl w:val="B3F08A48"/>
    <w:lvl w:ilvl="0">
      <w:start w:val="2"/>
      <w:numFmt w:val="decimal"/>
      <w:lvlText w:val="%1)"/>
      <w:legacy w:legacy="1" w:legacySpace="0" w:legacyIndent="268"/>
      <w:lvlJc w:val="left"/>
      <w:rPr>
        <w:rFonts w:ascii="Times New Roman" w:hAnsi="Times New Roman" w:cs="Times New Roman" w:hint="default"/>
      </w:rPr>
    </w:lvl>
  </w:abstractNum>
  <w:abstractNum w:abstractNumId="39">
    <w:nsid w:val="7FB47CFA"/>
    <w:multiLevelType w:val="singleLevel"/>
    <w:tmpl w:val="A62EA45A"/>
    <w:lvl w:ilvl="0">
      <w:start w:val="10"/>
      <w:numFmt w:val="decimal"/>
      <w:lvlText w:val="%1)"/>
      <w:legacy w:legacy="1" w:legacySpace="0" w:legacyIndent="384"/>
      <w:lvlJc w:val="left"/>
      <w:rPr>
        <w:rFonts w:ascii="Times New Roman" w:hAnsi="Times New Roman" w:cs="Times New Roman" w:hint="default"/>
      </w:rPr>
    </w:lvl>
  </w:abstractNum>
  <w:num w:numId="1">
    <w:abstractNumId w:val="27"/>
    <w:lvlOverride w:ilvl="0">
      <w:lvl w:ilvl="0">
        <w:start w:val="1"/>
        <w:numFmt w:val="decimal"/>
        <w:lvlText w:val="%1."/>
        <w:legacy w:legacy="1" w:legacySpace="0" w:legacyIndent="236"/>
        <w:lvlJc w:val="left"/>
        <w:rPr>
          <w:rFonts w:ascii="Times New Roman" w:hAnsi="Times New Roman" w:cs="Times New Roman" w:hint="default"/>
        </w:rPr>
      </w:lvl>
    </w:lvlOverride>
  </w:num>
  <w:num w:numId="2">
    <w:abstractNumId w:val="10"/>
  </w:num>
  <w:num w:numId="3">
    <w:abstractNumId w:val="10"/>
    <w:lvlOverride w:ilvl="0">
      <w:lvl w:ilvl="0">
        <w:start w:val="1"/>
        <w:numFmt w:val="decimal"/>
        <w:lvlText w:val="%1)"/>
        <w:legacy w:legacy="1" w:legacySpace="0" w:legacyIndent="259"/>
        <w:lvlJc w:val="left"/>
        <w:rPr>
          <w:rFonts w:ascii="Times New Roman" w:hAnsi="Times New Roman" w:cs="Times New Roman" w:hint="default"/>
        </w:rPr>
      </w:lvl>
    </w:lvlOverride>
  </w:num>
  <w:num w:numId="4">
    <w:abstractNumId w:val="11"/>
  </w:num>
  <w:num w:numId="5">
    <w:abstractNumId w:val="11"/>
    <w:lvlOverride w:ilvl="0">
      <w:lvl w:ilvl="0">
        <w:start w:val="4"/>
        <w:numFmt w:val="decimal"/>
        <w:lvlText w:val="%1)"/>
        <w:legacy w:legacy="1" w:legacySpace="0" w:legacyIndent="384"/>
        <w:lvlJc w:val="left"/>
        <w:rPr>
          <w:rFonts w:ascii="Times New Roman" w:hAnsi="Times New Roman" w:cs="Times New Roman" w:hint="default"/>
        </w:rPr>
      </w:lvl>
    </w:lvlOverride>
  </w:num>
  <w:num w:numId="6">
    <w:abstractNumId w:val="39"/>
  </w:num>
  <w:num w:numId="7">
    <w:abstractNumId w:val="17"/>
  </w:num>
  <w:num w:numId="8">
    <w:abstractNumId w:val="1"/>
  </w:num>
  <w:num w:numId="9">
    <w:abstractNumId w:val="33"/>
  </w:num>
  <w:num w:numId="10">
    <w:abstractNumId w:val="15"/>
  </w:num>
  <w:num w:numId="11">
    <w:abstractNumId w:val="38"/>
  </w:num>
  <w:num w:numId="12">
    <w:abstractNumId w:val="38"/>
    <w:lvlOverride w:ilvl="0">
      <w:lvl w:ilvl="0">
        <w:start w:val="2"/>
        <w:numFmt w:val="decimal"/>
        <w:lvlText w:val="%1)"/>
        <w:legacy w:legacy="1" w:legacySpace="0" w:legacyIndent="269"/>
        <w:lvlJc w:val="left"/>
        <w:rPr>
          <w:rFonts w:ascii="Times New Roman" w:hAnsi="Times New Roman" w:cs="Times New Roman" w:hint="default"/>
        </w:rPr>
      </w:lvl>
    </w:lvlOverride>
  </w:num>
  <w:num w:numId="13">
    <w:abstractNumId w:val="18"/>
  </w:num>
  <w:num w:numId="14">
    <w:abstractNumId w:val="37"/>
  </w:num>
  <w:num w:numId="15">
    <w:abstractNumId w:val="31"/>
  </w:num>
  <w:num w:numId="16">
    <w:abstractNumId w:val="31"/>
    <w:lvlOverride w:ilvl="0">
      <w:lvl w:ilvl="0">
        <w:start w:val="1"/>
        <w:numFmt w:val="decimal"/>
        <w:lvlText w:val="3.%1."/>
        <w:legacy w:legacy="1" w:legacySpace="0" w:legacyIndent="658"/>
        <w:lvlJc w:val="left"/>
        <w:rPr>
          <w:rFonts w:ascii="Times New Roman" w:hAnsi="Times New Roman" w:cs="Times New Roman" w:hint="default"/>
        </w:rPr>
      </w:lvl>
    </w:lvlOverride>
  </w:num>
  <w:num w:numId="17">
    <w:abstractNumId w:val="7"/>
  </w:num>
  <w:num w:numId="18">
    <w:abstractNumId w:val="3"/>
  </w:num>
  <w:num w:numId="19">
    <w:abstractNumId w:val="22"/>
  </w:num>
  <w:num w:numId="20">
    <w:abstractNumId w:val="8"/>
  </w:num>
  <w:num w:numId="21">
    <w:abstractNumId w:val="12"/>
  </w:num>
  <w:num w:numId="22">
    <w:abstractNumId w:val="12"/>
    <w:lvlOverride w:ilvl="0">
      <w:lvl w:ilvl="0">
        <w:start w:val="1"/>
        <w:numFmt w:val="decimal"/>
        <w:lvlText w:val="%1)"/>
        <w:legacy w:legacy="1" w:legacySpace="0" w:legacyIndent="364"/>
        <w:lvlJc w:val="left"/>
        <w:rPr>
          <w:rFonts w:ascii="Times New Roman" w:hAnsi="Times New Roman" w:cs="Times New Roman" w:hint="default"/>
        </w:rPr>
      </w:lvl>
    </w:lvlOverride>
  </w:num>
  <w:num w:numId="23">
    <w:abstractNumId w:val="12"/>
    <w:lvlOverride w:ilvl="0">
      <w:lvl w:ilvl="0">
        <w:start w:val="1"/>
        <w:numFmt w:val="decimal"/>
        <w:lvlText w:val="%1)"/>
        <w:legacy w:legacy="1" w:legacySpace="0" w:legacyIndent="259"/>
        <w:lvlJc w:val="left"/>
        <w:rPr>
          <w:rFonts w:ascii="Times New Roman" w:hAnsi="Times New Roman" w:cs="Times New Roman" w:hint="default"/>
        </w:rPr>
      </w:lvl>
    </w:lvlOverride>
  </w:num>
  <w:num w:numId="24">
    <w:abstractNumId w:val="20"/>
  </w:num>
  <w:num w:numId="25">
    <w:abstractNumId w:val="9"/>
  </w:num>
  <w:num w:numId="26">
    <w:abstractNumId w:val="9"/>
    <w:lvlOverride w:ilvl="0">
      <w:lvl w:ilvl="0">
        <w:start w:val="3"/>
        <w:numFmt w:val="decimal"/>
        <w:lvlText w:val="%1)"/>
        <w:legacy w:legacy="1" w:legacySpace="0" w:legacyIndent="345"/>
        <w:lvlJc w:val="left"/>
        <w:rPr>
          <w:rFonts w:ascii="Times New Roman" w:hAnsi="Times New Roman" w:cs="Times New Roman" w:hint="default"/>
        </w:rPr>
      </w:lvl>
    </w:lvlOverride>
  </w:num>
  <w:num w:numId="27">
    <w:abstractNumId w:val="2"/>
  </w:num>
  <w:num w:numId="28">
    <w:abstractNumId w:val="16"/>
  </w:num>
  <w:num w:numId="29">
    <w:abstractNumId w:val="14"/>
  </w:num>
  <w:num w:numId="30">
    <w:abstractNumId w:val="14"/>
    <w:lvlOverride w:ilvl="0">
      <w:lvl w:ilvl="0">
        <w:start w:val="1"/>
        <w:numFmt w:val="decimal"/>
        <w:lvlText w:val="%1)"/>
        <w:legacy w:legacy="1" w:legacySpace="0" w:legacyIndent="380"/>
        <w:lvlJc w:val="left"/>
        <w:rPr>
          <w:rFonts w:ascii="Times New Roman" w:hAnsi="Times New Roman" w:cs="Times New Roman" w:hint="default"/>
        </w:rPr>
      </w:lvl>
    </w:lvlOverride>
  </w:num>
  <w:num w:numId="31">
    <w:abstractNumId w:val="24"/>
  </w:num>
  <w:num w:numId="32">
    <w:abstractNumId w:val="24"/>
    <w:lvlOverride w:ilvl="0">
      <w:lvl w:ilvl="0">
        <w:start w:val="2"/>
        <w:numFmt w:val="decimal"/>
        <w:lvlText w:val="4.%1."/>
        <w:legacy w:legacy="1" w:legacySpace="0" w:legacyIndent="423"/>
        <w:lvlJc w:val="left"/>
        <w:rPr>
          <w:rFonts w:ascii="Times New Roman" w:hAnsi="Times New Roman" w:cs="Times New Roman" w:hint="default"/>
        </w:rPr>
      </w:lvl>
    </w:lvlOverride>
  </w:num>
  <w:num w:numId="33">
    <w:abstractNumId w:val="28"/>
  </w:num>
  <w:num w:numId="34">
    <w:abstractNumId w:val="19"/>
  </w:num>
  <w:num w:numId="35">
    <w:abstractNumId w:val="19"/>
    <w:lvlOverride w:ilvl="0">
      <w:lvl w:ilvl="0">
        <w:start w:val="5"/>
        <w:numFmt w:val="decimal"/>
        <w:lvlText w:val="4.%1."/>
        <w:legacy w:legacy="1" w:legacySpace="0" w:legacyIndent="466"/>
        <w:lvlJc w:val="left"/>
        <w:rPr>
          <w:rFonts w:ascii="Times New Roman" w:hAnsi="Times New Roman" w:cs="Times New Roman" w:hint="default"/>
        </w:rPr>
      </w:lvl>
    </w:lvlOverride>
  </w:num>
  <w:num w:numId="36">
    <w:abstractNumId w:val="30"/>
  </w:num>
  <w:num w:numId="37">
    <w:abstractNumId w:val="29"/>
  </w:num>
  <w:num w:numId="38">
    <w:abstractNumId w:val="32"/>
  </w:num>
  <w:num w:numId="39">
    <w:abstractNumId w:val="32"/>
    <w:lvlOverride w:ilvl="0">
      <w:lvl w:ilvl="0">
        <w:start w:val="15"/>
        <w:numFmt w:val="decimal"/>
        <w:lvlText w:val="4.%1."/>
        <w:legacy w:legacy="1" w:legacySpace="0" w:legacyIndent="700"/>
        <w:lvlJc w:val="left"/>
        <w:rPr>
          <w:rFonts w:ascii="Times New Roman" w:hAnsi="Times New Roman" w:cs="Times New Roman" w:hint="default"/>
        </w:rPr>
      </w:lvl>
    </w:lvlOverride>
  </w:num>
  <w:num w:numId="40">
    <w:abstractNumId w:val="6"/>
  </w:num>
  <w:num w:numId="41">
    <w:abstractNumId w:val="6"/>
    <w:lvlOverride w:ilvl="0">
      <w:lvl w:ilvl="0">
        <w:start w:val="1"/>
        <w:numFmt w:val="decimal"/>
        <w:lvlText w:val="%1)"/>
        <w:legacy w:legacy="1" w:legacySpace="0" w:legacyIndent="355"/>
        <w:lvlJc w:val="left"/>
        <w:rPr>
          <w:rFonts w:ascii="Times New Roman" w:hAnsi="Times New Roman" w:cs="Times New Roman" w:hint="default"/>
        </w:rPr>
      </w:lvl>
    </w:lvlOverride>
  </w:num>
  <w:num w:numId="42">
    <w:abstractNumId w:val="26"/>
  </w:num>
  <w:num w:numId="43">
    <w:abstractNumId w:val="5"/>
  </w:num>
  <w:num w:numId="44">
    <w:abstractNumId w:val="23"/>
  </w:num>
  <w:num w:numId="45">
    <w:abstractNumId w:val="23"/>
    <w:lvlOverride w:ilvl="0">
      <w:lvl w:ilvl="0">
        <w:start w:val="4"/>
        <w:numFmt w:val="decimal"/>
        <w:lvlText w:val="%1)"/>
        <w:legacy w:legacy="1" w:legacySpace="0" w:legacyIndent="346"/>
        <w:lvlJc w:val="left"/>
        <w:rPr>
          <w:rFonts w:ascii="Times New Roman" w:hAnsi="Times New Roman" w:cs="Times New Roman" w:hint="default"/>
        </w:rPr>
      </w:lvl>
    </w:lvlOverride>
  </w:num>
  <w:num w:numId="46">
    <w:abstractNumId w:val="35"/>
  </w:num>
  <w:num w:numId="47">
    <w:abstractNumId w:val="4"/>
  </w:num>
  <w:num w:numId="48">
    <w:abstractNumId w:val="13"/>
  </w:num>
  <w:num w:numId="49">
    <w:abstractNumId w:val="21"/>
  </w:num>
  <w:num w:numId="50">
    <w:abstractNumId w:val="25"/>
  </w:num>
  <w:num w:numId="51">
    <w:abstractNumId w:val="36"/>
  </w:num>
  <w:num w:numId="52">
    <w:abstractNumId w:val="0"/>
  </w:num>
  <w:num w:numId="53">
    <w:abstractNumId w:val="34"/>
  </w:num>
  <w:num w:numId="54">
    <w:abstractNumId w:val="34"/>
    <w:lvlOverride w:ilvl="0">
      <w:lvl w:ilvl="0">
        <w:start w:val="2"/>
        <w:numFmt w:val="decimal"/>
        <w:lvlText w:val="%1."/>
        <w:legacy w:legacy="1" w:legacySpace="0" w:legacyIndent="269"/>
        <w:lvlJc w:val="left"/>
        <w:rPr>
          <w:rFonts w:ascii="Times New Roman" w:hAnsi="Times New Roman" w:cs="Times New Roman"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13BC0"/>
    <w:rsid w:val="00020FFF"/>
    <w:rsid w:val="0003289D"/>
    <w:rsid w:val="00053A1A"/>
    <w:rsid w:val="0006684D"/>
    <w:rsid w:val="000813A7"/>
    <w:rsid w:val="00092128"/>
    <w:rsid w:val="000F104C"/>
    <w:rsid w:val="001050B2"/>
    <w:rsid w:val="00121A2A"/>
    <w:rsid w:val="00126E02"/>
    <w:rsid w:val="00145E3D"/>
    <w:rsid w:val="001517DF"/>
    <w:rsid w:val="00163AD3"/>
    <w:rsid w:val="001833D7"/>
    <w:rsid w:val="00197477"/>
    <w:rsid w:val="002373A0"/>
    <w:rsid w:val="00283399"/>
    <w:rsid w:val="002A0405"/>
    <w:rsid w:val="002D61DF"/>
    <w:rsid w:val="002F0E06"/>
    <w:rsid w:val="00312012"/>
    <w:rsid w:val="0033088D"/>
    <w:rsid w:val="00335A2D"/>
    <w:rsid w:val="003B62ED"/>
    <w:rsid w:val="003E13F4"/>
    <w:rsid w:val="003F2605"/>
    <w:rsid w:val="0042412E"/>
    <w:rsid w:val="00442052"/>
    <w:rsid w:val="00464162"/>
    <w:rsid w:val="0046432B"/>
    <w:rsid w:val="00477C5C"/>
    <w:rsid w:val="00477E7A"/>
    <w:rsid w:val="00493912"/>
    <w:rsid w:val="004C16C4"/>
    <w:rsid w:val="004C6D38"/>
    <w:rsid w:val="00560E60"/>
    <w:rsid w:val="005737DA"/>
    <w:rsid w:val="00583252"/>
    <w:rsid w:val="005A4FB7"/>
    <w:rsid w:val="005B1F49"/>
    <w:rsid w:val="005D17E0"/>
    <w:rsid w:val="005F21DD"/>
    <w:rsid w:val="0060066D"/>
    <w:rsid w:val="00604419"/>
    <w:rsid w:val="00617159"/>
    <w:rsid w:val="00646034"/>
    <w:rsid w:val="00660B21"/>
    <w:rsid w:val="00695383"/>
    <w:rsid w:val="006C4670"/>
    <w:rsid w:val="006C7BFD"/>
    <w:rsid w:val="00724AF6"/>
    <w:rsid w:val="00726512"/>
    <w:rsid w:val="00734F47"/>
    <w:rsid w:val="00791D9B"/>
    <w:rsid w:val="007E4C5C"/>
    <w:rsid w:val="007F3506"/>
    <w:rsid w:val="00826332"/>
    <w:rsid w:val="008545B9"/>
    <w:rsid w:val="008C5F31"/>
    <w:rsid w:val="00A332A8"/>
    <w:rsid w:val="00A53325"/>
    <w:rsid w:val="00AA6AC9"/>
    <w:rsid w:val="00AB5C42"/>
    <w:rsid w:val="00AB6C81"/>
    <w:rsid w:val="00AB749C"/>
    <w:rsid w:val="00B20BBF"/>
    <w:rsid w:val="00B317EF"/>
    <w:rsid w:val="00B33874"/>
    <w:rsid w:val="00B34407"/>
    <w:rsid w:val="00B37D56"/>
    <w:rsid w:val="00B43836"/>
    <w:rsid w:val="00BA7CD4"/>
    <w:rsid w:val="00BB3BFF"/>
    <w:rsid w:val="00BD5D1B"/>
    <w:rsid w:val="00BE7DAC"/>
    <w:rsid w:val="00C423B8"/>
    <w:rsid w:val="00C63C13"/>
    <w:rsid w:val="00C770F5"/>
    <w:rsid w:val="00CA1B5A"/>
    <w:rsid w:val="00CA3BEB"/>
    <w:rsid w:val="00CA5733"/>
    <w:rsid w:val="00CE324C"/>
    <w:rsid w:val="00D72442"/>
    <w:rsid w:val="00DA17AD"/>
    <w:rsid w:val="00DB780E"/>
    <w:rsid w:val="00E20859"/>
    <w:rsid w:val="00E35606"/>
    <w:rsid w:val="00E733F7"/>
    <w:rsid w:val="00E77E55"/>
    <w:rsid w:val="00E86919"/>
    <w:rsid w:val="00EE19A6"/>
    <w:rsid w:val="00EF7E10"/>
    <w:rsid w:val="00F018A4"/>
    <w:rsid w:val="00F32131"/>
    <w:rsid w:val="00F915EA"/>
    <w:rsid w:val="00F95E63"/>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link w:val="a7"/>
    <w:uiPriority w:val="99"/>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5AAC-1DC2-49DA-A0FF-E86EBEF0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52707</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16</cp:revision>
  <cp:lastPrinted>2025-07-01T10:43:00Z</cp:lastPrinted>
  <dcterms:created xsi:type="dcterms:W3CDTF">2025-06-30T10:31:00Z</dcterms:created>
  <dcterms:modified xsi:type="dcterms:W3CDTF">2025-07-01T10:44:00Z</dcterms:modified>
</cp:coreProperties>
</file>