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C1351C" w:rsidRDefault="00A53325" w:rsidP="00E77E55">
      <w:pPr>
        <w:ind w:firstLine="0"/>
        <w:jc w:val="center"/>
        <w:rPr>
          <w:b/>
        </w:rPr>
      </w:pPr>
      <w:r w:rsidRPr="00C1351C">
        <w:rPr>
          <w:b/>
        </w:rPr>
        <w:t>ЛЕНИНГРАДСКАЯ ОБЛАСТЬ</w:t>
      </w:r>
    </w:p>
    <w:p w:rsidR="00A53325" w:rsidRPr="00C1351C" w:rsidRDefault="00A53325" w:rsidP="00E77E55">
      <w:pPr>
        <w:ind w:firstLine="0"/>
        <w:jc w:val="center"/>
        <w:rPr>
          <w:b/>
        </w:rPr>
      </w:pPr>
      <w:r w:rsidRPr="00C1351C">
        <w:rPr>
          <w:b/>
        </w:rPr>
        <w:t>ЛУЖСКИЙ МУНИЦИПАЛЬНЫЙ РАЙОН</w:t>
      </w:r>
    </w:p>
    <w:p w:rsidR="00A53325" w:rsidRPr="00C1351C" w:rsidRDefault="00A53325" w:rsidP="00E77E55">
      <w:pPr>
        <w:ind w:firstLine="0"/>
        <w:jc w:val="center"/>
        <w:rPr>
          <w:b/>
        </w:rPr>
      </w:pPr>
      <w:r w:rsidRPr="00C1351C">
        <w:rPr>
          <w:b/>
        </w:rPr>
        <w:t>АДМИНИСТРАЦИЯ ВОЛОДАРСКОГО СЕЛЬСКОГО ПОСЕЛЕНИЯ</w:t>
      </w:r>
    </w:p>
    <w:p w:rsidR="00A53325" w:rsidRPr="00C1351C" w:rsidRDefault="00A53325" w:rsidP="00E77E55">
      <w:pPr>
        <w:ind w:firstLine="0"/>
        <w:jc w:val="center"/>
        <w:rPr>
          <w:b/>
        </w:rPr>
      </w:pPr>
    </w:p>
    <w:p w:rsidR="00A53325" w:rsidRPr="00C1351C" w:rsidRDefault="00A53325" w:rsidP="00E77E55">
      <w:pPr>
        <w:ind w:firstLine="0"/>
        <w:jc w:val="center"/>
        <w:rPr>
          <w:b/>
        </w:rPr>
      </w:pPr>
      <w:r w:rsidRPr="00C1351C">
        <w:rPr>
          <w:b/>
        </w:rPr>
        <w:t>П О С Т А Н О В Л Е Н И Е</w:t>
      </w:r>
    </w:p>
    <w:p w:rsidR="00A53325" w:rsidRPr="00C1351C" w:rsidRDefault="00A53325" w:rsidP="00E77E55">
      <w:pPr>
        <w:rPr>
          <w:b/>
        </w:rPr>
      </w:pPr>
    </w:p>
    <w:p w:rsidR="00A53325" w:rsidRPr="00C1351C" w:rsidRDefault="00BB3BFF" w:rsidP="00AB6C81">
      <w:pPr>
        <w:ind w:left="0" w:firstLine="0"/>
      </w:pPr>
      <w:r w:rsidRPr="00C1351C">
        <w:t>от</w:t>
      </w:r>
      <w:r w:rsidR="00A53325" w:rsidRPr="00C1351C">
        <w:t xml:space="preserve"> </w:t>
      </w:r>
      <w:r w:rsidR="004C4E4F">
        <w:t>15</w:t>
      </w:r>
      <w:r w:rsidR="00B04A40">
        <w:t>.01.2025</w:t>
      </w:r>
      <w:r w:rsidRPr="00C1351C">
        <w:t xml:space="preserve"> года</w:t>
      </w:r>
      <w:r w:rsidRPr="00C1351C">
        <w:tab/>
      </w:r>
      <w:r w:rsidRPr="00C1351C">
        <w:tab/>
      </w:r>
      <w:r w:rsidR="00E91BF2" w:rsidRPr="00C1351C">
        <w:tab/>
      </w:r>
      <w:r w:rsidR="00E91BF2" w:rsidRPr="00C1351C">
        <w:tab/>
      </w:r>
      <w:r w:rsidR="00E91BF2" w:rsidRPr="00C1351C">
        <w:tab/>
      </w:r>
      <w:r w:rsidRPr="00C1351C">
        <w:t xml:space="preserve">№ </w:t>
      </w:r>
      <w:r w:rsidR="009D47F0" w:rsidRPr="00C1351C">
        <w:t>4</w:t>
      </w:r>
    </w:p>
    <w:p w:rsidR="00A53325" w:rsidRPr="00C1351C" w:rsidRDefault="00A53325" w:rsidP="00AB6C81">
      <w:pPr>
        <w:ind w:left="0"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A53325" w:rsidRPr="00C1351C" w:rsidTr="00442052">
        <w:tc>
          <w:tcPr>
            <w:tcW w:w="4928" w:type="dxa"/>
          </w:tcPr>
          <w:p w:rsidR="00A53325" w:rsidRPr="00C1351C" w:rsidRDefault="00A56D38" w:rsidP="00A56D38">
            <w:pPr>
              <w:ind w:left="0" w:firstLine="0"/>
            </w:pPr>
            <w:r w:rsidRPr="00C1351C">
              <w:t xml:space="preserve">Об установлении стоимости одного квадратного метра </w:t>
            </w:r>
            <w:r w:rsidR="00B04A40">
              <w:t>общей площади жилья на 2025</w:t>
            </w:r>
            <w:r w:rsidRPr="00C1351C">
              <w:t xml:space="preserve"> год для реализации отдельных подпрограмм ФЦП и ГП по Володарскому сельскому</w:t>
            </w:r>
            <w:r w:rsidR="00A53325" w:rsidRPr="00C1351C">
              <w:t xml:space="preserve"> поселени</w:t>
            </w:r>
            <w:r w:rsidRPr="00C1351C">
              <w:t>ю</w:t>
            </w:r>
          </w:p>
        </w:tc>
      </w:tr>
    </w:tbl>
    <w:p w:rsidR="00A53325" w:rsidRDefault="00A53325" w:rsidP="00AB6C81">
      <w:pPr>
        <w:ind w:left="0" w:firstLine="0"/>
      </w:pPr>
    </w:p>
    <w:p w:rsidR="006A32CA" w:rsidRPr="00C1351C" w:rsidRDefault="006A32CA" w:rsidP="00AB6C81">
      <w:pPr>
        <w:ind w:left="0" w:firstLine="0"/>
      </w:pPr>
      <w:bookmarkStart w:id="0" w:name="_GoBack"/>
      <w:bookmarkEnd w:id="0"/>
    </w:p>
    <w:p w:rsidR="00BE0FB5" w:rsidRPr="00341A8E" w:rsidRDefault="00341A8E" w:rsidP="00341A8E">
      <w:pPr>
        <w:pStyle w:val="ab"/>
        <w:ind w:firstLine="567"/>
        <w:rPr>
          <w:sz w:val="23"/>
          <w:szCs w:val="23"/>
        </w:rPr>
      </w:pPr>
      <w:r w:rsidRPr="000372B3">
        <w:rPr>
          <w:sz w:val="24"/>
          <w:szCs w:val="24"/>
        </w:rPr>
        <w:t xml:space="preserve">В целях проведения расчетов стоимости одного квадратного метра общей площади жилья на сельских территориях Ленинградской области в рамках реализации мероприятий по улучшению жилищных условий граждан, проживающих на территории Володарского сельского поселения </w:t>
      </w:r>
      <w:proofErr w:type="spellStart"/>
      <w:r w:rsidRPr="000372B3">
        <w:rPr>
          <w:sz w:val="24"/>
          <w:szCs w:val="24"/>
        </w:rPr>
        <w:t>Лужского</w:t>
      </w:r>
      <w:proofErr w:type="spellEnd"/>
      <w:r w:rsidRPr="000372B3">
        <w:rPr>
          <w:sz w:val="24"/>
          <w:szCs w:val="24"/>
        </w:rPr>
        <w:t xml:space="preserve"> муниципального района Ленинградской области, необходимого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руководствуясь приказом Министерства строительства и жилищно-коммунального хозяйства Российской Федерации от 05.09.2024 № 595/</w:t>
      </w:r>
      <w:proofErr w:type="spellStart"/>
      <w:r w:rsidRPr="000372B3">
        <w:rPr>
          <w:sz w:val="24"/>
          <w:szCs w:val="24"/>
        </w:rPr>
        <w:t>пр</w:t>
      </w:r>
      <w:proofErr w:type="spellEnd"/>
      <w:r w:rsidRPr="000372B3">
        <w:rPr>
          <w:sz w:val="24"/>
          <w:szCs w:val="24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</w:t>
      </w:r>
      <w:r w:rsidRPr="000372B3">
        <w:rPr>
          <w:sz w:val="24"/>
          <w:szCs w:val="24"/>
          <w:lang w:val="en-US"/>
        </w:rPr>
        <w:t>IV</w:t>
      </w:r>
      <w:r w:rsidRPr="000372B3">
        <w:rPr>
          <w:sz w:val="24"/>
          <w:szCs w:val="24"/>
        </w:rPr>
        <w:t xml:space="preserve"> квартал 2024 года», </w:t>
      </w:r>
      <w:r w:rsidR="000372B3" w:rsidRPr="000372B3">
        <w:rPr>
          <w:sz w:val="24"/>
          <w:szCs w:val="24"/>
        </w:rPr>
        <w:t>«Методическими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территориях», утвержденными распоряжением комитета по строительству Ленинградской области от 31.01.2024 № 131</w:t>
      </w:r>
      <w:r w:rsidR="00BA2EAF" w:rsidRPr="000372B3">
        <w:rPr>
          <w:sz w:val="24"/>
          <w:szCs w:val="24"/>
        </w:rPr>
        <w:t xml:space="preserve">, </w:t>
      </w:r>
      <w:r w:rsidR="00FB51A6" w:rsidRPr="000372B3">
        <w:rPr>
          <w:sz w:val="24"/>
          <w:szCs w:val="24"/>
        </w:rPr>
        <w:t>основываясь на анализе данных, полученных из договоров купли-продажи о фактической стоимости жилых помещений, приобретенных (построенных) гражданами – получателями социальной выплаты в рамках вышеуказанной программы в течен</w:t>
      </w:r>
      <w:r w:rsidR="00B04A40" w:rsidRPr="000372B3">
        <w:rPr>
          <w:sz w:val="24"/>
          <w:szCs w:val="24"/>
        </w:rPr>
        <w:t>ие 2024</w:t>
      </w:r>
      <w:r w:rsidR="00FB51A6" w:rsidRPr="000372B3">
        <w:rPr>
          <w:sz w:val="24"/>
          <w:szCs w:val="24"/>
        </w:rPr>
        <w:t xml:space="preserve"> года</w:t>
      </w:r>
      <w:r w:rsidR="00BE0FB5" w:rsidRPr="000372B3">
        <w:rPr>
          <w:sz w:val="24"/>
          <w:szCs w:val="24"/>
        </w:rPr>
        <w:t xml:space="preserve">, администрация </w:t>
      </w:r>
      <w:r w:rsidR="00A56D38" w:rsidRPr="000372B3">
        <w:rPr>
          <w:sz w:val="24"/>
          <w:szCs w:val="24"/>
        </w:rPr>
        <w:t>Володарского сельского поселения</w:t>
      </w:r>
      <w:r w:rsidR="00BE0FB5" w:rsidRPr="000372B3">
        <w:rPr>
          <w:sz w:val="24"/>
          <w:szCs w:val="24"/>
        </w:rPr>
        <w:t xml:space="preserve"> </w:t>
      </w:r>
      <w:r w:rsidR="00211350" w:rsidRPr="000372B3">
        <w:rPr>
          <w:b/>
          <w:sz w:val="24"/>
          <w:szCs w:val="24"/>
        </w:rPr>
        <w:t>постановляет</w:t>
      </w:r>
      <w:r w:rsidR="00BE0FB5" w:rsidRPr="00341A8E">
        <w:rPr>
          <w:sz w:val="23"/>
          <w:szCs w:val="23"/>
        </w:rPr>
        <w:t>:</w:t>
      </w:r>
    </w:p>
    <w:p w:rsidR="00602CA3" w:rsidRDefault="00602CA3" w:rsidP="008C1E32">
      <w:pPr>
        <w:widowControl/>
        <w:adjustRightInd w:val="0"/>
        <w:ind w:left="0" w:firstLine="720"/>
        <w:rPr>
          <w:sz w:val="23"/>
          <w:szCs w:val="23"/>
        </w:rPr>
      </w:pPr>
    </w:p>
    <w:p w:rsidR="006A32CA" w:rsidRPr="00341A8E" w:rsidRDefault="006A32CA" w:rsidP="008C1E32">
      <w:pPr>
        <w:widowControl/>
        <w:adjustRightInd w:val="0"/>
        <w:ind w:left="0" w:firstLine="720"/>
        <w:rPr>
          <w:sz w:val="23"/>
          <w:szCs w:val="23"/>
        </w:rPr>
      </w:pPr>
    </w:p>
    <w:p w:rsidR="00BE0FB5" w:rsidRPr="00C1351C" w:rsidRDefault="00BE0FB5" w:rsidP="008C1E32">
      <w:pPr>
        <w:ind w:left="0" w:firstLine="720"/>
      </w:pPr>
      <w:r w:rsidRPr="00C1351C">
        <w:t xml:space="preserve">1.Утвердить стоимость одного квадратного метра общей площади жилья </w:t>
      </w:r>
      <w:r w:rsidR="00A56D38" w:rsidRPr="00C1351C">
        <w:t xml:space="preserve">на </w:t>
      </w:r>
      <w:r w:rsidR="00341A8E">
        <w:t>2025</w:t>
      </w:r>
      <w:r w:rsidRPr="00C1351C">
        <w:t xml:space="preserve"> </w:t>
      </w:r>
      <w:r w:rsidR="00A56D38" w:rsidRPr="00C1351C">
        <w:t xml:space="preserve">год </w:t>
      </w:r>
      <w:r w:rsidRPr="00C1351C">
        <w:t xml:space="preserve">на территории </w:t>
      </w:r>
      <w:r w:rsidR="00A56D38" w:rsidRPr="00C1351C">
        <w:t>Володарского сельского</w:t>
      </w:r>
      <w:r w:rsidRPr="00C1351C">
        <w:t xml:space="preserve"> поселения в размере </w:t>
      </w:r>
      <w:r w:rsidR="003259A1" w:rsidRPr="003259A1">
        <w:t>44029,99</w:t>
      </w:r>
      <w:r w:rsidR="000D7F57" w:rsidRPr="00C1351C">
        <w:t xml:space="preserve"> </w:t>
      </w:r>
      <w:r w:rsidR="003259A1">
        <w:t xml:space="preserve">руб. </w:t>
      </w:r>
      <w:r w:rsidR="000D7F57" w:rsidRPr="00C1351C">
        <w:t xml:space="preserve">(Сорок </w:t>
      </w:r>
      <w:r w:rsidR="003259A1">
        <w:t>четыре</w:t>
      </w:r>
      <w:r w:rsidR="000D7F57" w:rsidRPr="00C1351C">
        <w:t xml:space="preserve"> тысячи </w:t>
      </w:r>
      <w:r w:rsidR="003259A1">
        <w:t>двадцать девять, 99 коп.)</w:t>
      </w:r>
      <w:r w:rsidR="004A2AC2" w:rsidRPr="00C1351C">
        <w:t>.</w:t>
      </w:r>
      <w:r w:rsidR="00602CA3" w:rsidRPr="00C1351C">
        <w:t xml:space="preserve"> </w:t>
      </w:r>
      <w:r w:rsidRPr="00C1351C">
        <w:t>Расчет согласно приложению.</w:t>
      </w:r>
    </w:p>
    <w:p w:rsidR="00BE0FB5" w:rsidRPr="00C1351C" w:rsidRDefault="00BE0FB5" w:rsidP="008C1E32">
      <w:pPr>
        <w:ind w:left="0" w:firstLine="720"/>
      </w:pPr>
      <w:r w:rsidRPr="00C1351C">
        <w:t>2. Настоящее постановление подлежит официальному опубликованию.</w:t>
      </w:r>
    </w:p>
    <w:p w:rsidR="00BE0FB5" w:rsidRPr="00C1351C" w:rsidRDefault="00BE0FB5" w:rsidP="008C1E32">
      <w:pPr>
        <w:ind w:left="0" w:firstLine="720"/>
      </w:pPr>
      <w:r w:rsidRPr="00C1351C">
        <w:t>3.Контроль за исполнением настоящего постановления оставляю за собой.</w:t>
      </w:r>
    </w:p>
    <w:p w:rsidR="00BB3BFF" w:rsidRPr="00C1351C" w:rsidRDefault="00BB3BFF" w:rsidP="00AB6C81">
      <w:pPr>
        <w:ind w:left="0" w:firstLine="0"/>
      </w:pPr>
    </w:p>
    <w:p w:rsidR="00BB3BFF" w:rsidRPr="00C1351C" w:rsidRDefault="00BB3BFF" w:rsidP="00AB6C81">
      <w:pPr>
        <w:ind w:left="0" w:firstLine="0"/>
      </w:pPr>
    </w:p>
    <w:p w:rsidR="00BB3BFF" w:rsidRPr="00C1351C" w:rsidRDefault="00BB3BFF" w:rsidP="00AB6C81">
      <w:pPr>
        <w:ind w:left="0"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8F170F" w:rsidRPr="008F170F" w:rsidTr="008F170F">
        <w:tc>
          <w:tcPr>
            <w:tcW w:w="5235" w:type="dxa"/>
          </w:tcPr>
          <w:p w:rsidR="008F170F" w:rsidRDefault="00341A8E" w:rsidP="0018724E">
            <w:pPr>
              <w:ind w:left="0" w:firstLine="0"/>
            </w:pPr>
            <w:r>
              <w:t>Глава</w:t>
            </w:r>
            <w:r w:rsidR="008F170F">
              <w:t xml:space="preserve"> администрации</w:t>
            </w:r>
          </w:p>
          <w:p w:rsidR="008F170F" w:rsidRPr="008F170F" w:rsidRDefault="008F170F" w:rsidP="0018724E">
            <w:pPr>
              <w:ind w:left="0" w:firstLine="0"/>
            </w:pPr>
            <w:r w:rsidRPr="008F170F">
              <w:t>Володарского сельского поселения</w:t>
            </w:r>
          </w:p>
        </w:tc>
        <w:tc>
          <w:tcPr>
            <w:tcW w:w="5236" w:type="dxa"/>
            <w:vAlign w:val="bottom"/>
          </w:tcPr>
          <w:p w:rsidR="008F170F" w:rsidRPr="008F170F" w:rsidRDefault="00944202" w:rsidP="008F170F">
            <w:pPr>
              <w:ind w:left="0" w:firstLine="0"/>
              <w:jc w:val="right"/>
            </w:pPr>
            <w:r>
              <w:t xml:space="preserve">К.М. </w:t>
            </w:r>
            <w:proofErr w:type="spellStart"/>
            <w:r>
              <w:t>Песенко</w:t>
            </w:r>
            <w:proofErr w:type="spellEnd"/>
          </w:p>
        </w:tc>
      </w:tr>
    </w:tbl>
    <w:p w:rsidR="000372B3" w:rsidRDefault="000372B3" w:rsidP="00A56D38">
      <w:pPr>
        <w:widowControl/>
        <w:autoSpaceDE/>
        <w:autoSpaceDN/>
        <w:ind w:left="0" w:firstLine="0"/>
        <w:jc w:val="left"/>
      </w:pPr>
    </w:p>
    <w:p w:rsidR="000372B3" w:rsidRDefault="000372B3">
      <w:pPr>
        <w:widowControl/>
        <w:autoSpaceDE/>
        <w:autoSpaceDN/>
        <w:ind w:left="0" w:firstLine="0"/>
        <w:jc w:val="left"/>
      </w:pPr>
      <w:r>
        <w:br w:type="page"/>
      </w:r>
    </w:p>
    <w:p w:rsidR="00BE0FB5" w:rsidRPr="00C1351C" w:rsidRDefault="00BE0FB5" w:rsidP="00A56D38">
      <w:pPr>
        <w:widowControl/>
        <w:autoSpaceDE/>
        <w:autoSpaceDN/>
        <w:ind w:left="0" w:firstLine="0"/>
        <w:jc w:val="left"/>
      </w:pPr>
    </w:p>
    <w:p w:rsidR="00BE0FB5" w:rsidRPr="00C1351C" w:rsidRDefault="00BE0FB5" w:rsidP="00573460">
      <w:pPr>
        <w:pStyle w:val="ab"/>
        <w:ind w:left="7920"/>
        <w:rPr>
          <w:sz w:val="20"/>
        </w:rPr>
      </w:pPr>
      <w:r w:rsidRPr="00C1351C">
        <w:rPr>
          <w:sz w:val="20"/>
        </w:rPr>
        <w:t xml:space="preserve">Приложение </w:t>
      </w:r>
    </w:p>
    <w:p w:rsidR="00573460" w:rsidRPr="00C1351C" w:rsidRDefault="00BE0FB5" w:rsidP="00573460">
      <w:pPr>
        <w:pStyle w:val="ab"/>
        <w:ind w:left="7920"/>
        <w:rPr>
          <w:sz w:val="20"/>
        </w:rPr>
      </w:pPr>
      <w:r w:rsidRPr="00C1351C">
        <w:rPr>
          <w:sz w:val="20"/>
        </w:rPr>
        <w:t xml:space="preserve">к постановлению </w:t>
      </w:r>
    </w:p>
    <w:p w:rsidR="00BE0FB5" w:rsidRPr="00C1351C" w:rsidRDefault="00BE0FB5" w:rsidP="00573460">
      <w:pPr>
        <w:pStyle w:val="ab"/>
        <w:ind w:left="7920"/>
        <w:rPr>
          <w:sz w:val="20"/>
        </w:rPr>
      </w:pPr>
      <w:r w:rsidRPr="00C1351C">
        <w:rPr>
          <w:sz w:val="20"/>
        </w:rPr>
        <w:t xml:space="preserve">№ </w:t>
      </w:r>
      <w:r w:rsidR="00C1351C">
        <w:rPr>
          <w:sz w:val="20"/>
        </w:rPr>
        <w:t>4</w:t>
      </w:r>
      <w:r w:rsidR="00573460" w:rsidRPr="00C1351C">
        <w:rPr>
          <w:sz w:val="20"/>
        </w:rPr>
        <w:t xml:space="preserve"> </w:t>
      </w:r>
      <w:r w:rsidRPr="00C1351C">
        <w:rPr>
          <w:sz w:val="20"/>
        </w:rPr>
        <w:t xml:space="preserve">от </w:t>
      </w:r>
      <w:r w:rsidR="00DF2238">
        <w:rPr>
          <w:sz w:val="20"/>
        </w:rPr>
        <w:t>15.01.2025</w:t>
      </w:r>
      <w:r w:rsidRPr="00C1351C">
        <w:rPr>
          <w:sz w:val="20"/>
        </w:rPr>
        <w:t xml:space="preserve"> года</w:t>
      </w:r>
    </w:p>
    <w:p w:rsidR="00BE0FB5" w:rsidRPr="00C1351C" w:rsidRDefault="00BE0FB5" w:rsidP="00A56D38">
      <w:pPr>
        <w:pStyle w:val="ab"/>
        <w:ind w:left="7920"/>
        <w:rPr>
          <w:sz w:val="24"/>
          <w:szCs w:val="24"/>
        </w:rPr>
      </w:pPr>
    </w:p>
    <w:p w:rsidR="00C1351C" w:rsidRDefault="00C1351C" w:rsidP="00C1351C">
      <w:pPr>
        <w:pStyle w:val="ab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Расчет</w:t>
      </w:r>
    </w:p>
    <w:p w:rsidR="009A1E45" w:rsidRPr="00C1351C" w:rsidRDefault="00DF2238" w:rsidP="00DF2238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средней рыночной стоимости одного квадратного метра общей площади жилья </w:t>
      </w:r>
      <w:r w:rsidRPr="00DF2238">
        <w:rPr>
          <w:sz w:val="24"/>
          <w:szCs w:val="24"/>
        </w:rPr>
        <w:t xml:space="preserve">по </w:t>
      </w:r>
      <w:r>
        <w:rPr>
          <w:sz w:val="24"/>
          <w:szCs w:val="24"/>
        </w:rPr>
        <w:t>Володарскому</w:t>
      </w:r>
      <w:r w:rsidRPr="00DF2238">
        <w:rPr>
          <w:sz w:val="24"/>
          <w:szCs w:val="24"/>
        </w:rPr>
        <w:t xml:space="preserve"> сельскому поселению </w:t>
      </w:r>
      <w:proofErr w:type="spellStart"/>
      <w:r>
        <w:rPr>
          <w:sz w:val="24"/>
          <w:szCs w:val="24"/>
        </w:rPr>
        <w:t>Лужского</w:t>
      </w:r>
      <w:proofErr w:type="spellEnd"/>
      <w:r w:rsidRPr="00DF2238">
        <w:rPr>
          <w:sz w:val="24"/>
          <w:szCs w:val="24"/>
        </w:rPr>
        <w:t xml:space="preserve"> муниципального района Ленинградской области в рамках реализации мероприятий по улучшению жилищных условий граждан, проживающих на сельских территориях, федерального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 развитие сельских территорий Ленинградской области»</w:t>
      </w:r>
      <w:r>
        <w:rPr>
          <w:sz w:val="24"/>
          <w:szCs w:val="24"/>
        </w:rPr>
        <w:t xml:space="preserve"> </w:t>
      </w:r>
      <w:r w:rsidRPr="00DF2238">
        <w:rPr>
          <w:sz w:val="24"/>
          <w:szCs w:val="24"/>
        </w:rPr>
        <w:t>.</w:t>
      </w:r>
    </w:p>
    <w:p w:rsidR="00BE0FB5" w:rsidRPr="00C1351C" w:rsidRDefault="00BE0FB5" w:rsidP="007C1624">
      <w:pPr>
        <w:pStyle w:val="ab"/>
        <w:ind w:firstLine="720"/>
        <w:rPr>
          <w:sz w:val="24"/>
          <w:szCs w:val="24"/>
        </w:rPr>
      </w:pPr>
      <w:r w:rsidRPr="00C1351C">
        <w:rPr>
          <w:sz w:val="24"/>
          <w:szCs w:val="24"/>
        </w:rPr>
        <w:t xml:space="preserve">ФСТ </w:t>
      </w:r>
      <w:proofErr w:type="spellStart"/>
      <w:r w:rsidRPr="00C1351C">
        <w:rPr>
          <w:sz w:val="24"/>
          <w:szCs w:val="24"/>
        </w:rPr>
        <w:t>квм</w:t>
      </w:r>
      <w:proofErr w:type="spellEnd"/>
      <w:r w:rsidRPr="00C1351C">
        <w:rPr>
          <w:sz w:val="24"/>
          <w:szCs w:val="24"/>
        </w:rPr>
        <w:t xml:space="preserve"> = ФСТЖ/</w:t>
      </w:r>
      <w:proofErr w:type="spellStart"/>
      <w:r w:rsidRPr="00C1351C">
        <w:rPr>
          <w:sz w:val="24"/>
          <w:szCs w:val="24"/>
        </w:rPr>
        <w:t>Пл</w:t>
      </w:r>
      <w:proofErr w:type="spellEnd"/>
      <w:r w:rsidRPr="00C1351C">
        <w:rPr>
          <w:sz w:val="24"/>
          <w:szCs w:val="24"/>
        </w:rPr>
        <w:t>*И</w:t>
      </w:r>
      <w:r w:rsidR="000D7F57" w:rsidRPr="00C1351C">
        <w:rPr>
          <w:sz w:val="24"/>
          <w:szCs w:val="24"/>
        </w:rPr>
        <w:t xml:space="preserve"> где:</w:t>
      </w:r>
    </w:p>
    <w:p w:rsidR="00BE0FB5" w:rsidRPr="00C1351C" w:rsidRDefault="00BE0FB5" w:rsidP="007C1624">
      <w:pPr>
        <w:pStyle w:val="ab"/>
        <w:ind w:firstLine="720"/>
        <w:rPr>
          <w:sz w:val="24"/>
          <w:szCs w:val="24"/>
        </w:rPr>
      </w:pPr>
      <w:r w:rsidRPr="00C1351C">
        <w:rPr>
          <w:sz w:val="24"/>
          <w:szCs w:val="24"/>
        </w:rPr>
        <w:t xml:space="preserve">1. ФСТ </w:t>
      </w:r>
      <w:proofErr w:type="spellStart"/>
      <w:r w:rsidRPr="00C1351C">
        <w:rPr>
          <w:sz w:val="24"/>
          <w:szCs w:val="24"/>
        </w:rPr>
        <w:t>квм</w:t>
      </w:r>
      <w:proofErr w:type="spellEnd"/>
      <w:r w:rsidRPr="00C1351C">
        <w:rPr>
          <w:sz w:val="24"/>
          <w:szCs w:val="24"/>
        </w:rPr>
        <w:t xml:space="preserve"> – фактическая стоимость одного квадратного метра общей площади жилья в сельской местности Ленинградской области (в конкретном муниципальном образовании Ленинградской области) </w:t>
      </w:r>
    </w:p>
    <w:p w:rsidR="00BE0FB5" w:rsidRPr="00C1351C" w:rsidRDefault="00BE0FB5" w:rsidP="007C1624">
      <w:pPr>
        <w:pStyle w:val="ab"/>
        <w:ind w:firstLine="720"/>
        <w:rPr>
          <w:sz w:val="24"/>
          <w:szCs w:val="24"/>
        </w:rPr>
      </w:pPr>
      <w:r w:rsidRPr="00C1351C">
        <w:rPr>
          <w:sz w:val="24"/>
          <w:szCs w:val="24"/>
        </w:rPr>
        <w:t>2. ФСТЖ – фактическая стоимость жилого помещения</w:t>
      </w:r>
      <w:r w:rsidR="009A1E45" w:rsidRPr="00C1351C">
        <w:rPr>
          <w:sz w:val="24"/>
          <w:szCs w:val="24"/>
        </w:rPr>
        <w:t>,</w:t>
      </w:r>
      <w:r w:rsidRPr="00C1351C">
        <w:rPr>
          <w:sz w:val="24"/>
          <w:szCs w:val="24"/>
        </w:rPr>
        <w:t xml:space="preserve"> построенного (приобретенного) гражданами в течение года, предшествующего планируемому году реализации </w:t>
      </w:r>
      <w:r w:rsidR="00C92B55" w:rsidRPr="00C1351C">
        <w:rPr>
          <w:sz w:val="24"/>
          <w:szCs w:val="24"/>
        </w:rPr>
        <w:t>мероприятия</w:t>
      </w:r>
      <w:r w:rsidR="009A1E45" w:rsidRPr="00C1351C">
        <w:rPr>
          <w:sz w:val="24"/>
          <w:szCs w:val="24"/>
        </w:rPr>
        <w:t xml:space="preserve"> – </w:t>
      </w:r>
      <w:r w:rsidR="003259A1" w:rsidRPr="003259A1">
        <w:rPr>
          <w:b/>
          <w:sz w:val="24"/>
          <w:szCs w:val="24"/>
        </w:rPr>
        <w:t>3166840,08</w:t>
      </w:r>
      <w:r w:rsidR="009A1E45" w:rsidRPr="00C1351C">
        <w:rPr>
          <w:b/>
          <w:sz w:val="24"/>
          <w:szCs w:val="24"/>
        </w:rPr>
        <w:t xml:space="preserve"> руб</w:t>
      </w:r>
      <w:r w:rsidR="009A1E45" w:rsidRPr="00C1351C">
        <w:rPr>
          <w:sz w:val="24"/>
          <w:szCs w:val="24"/>
        </w:rPr>
        <w:t>.</w:t>
      </w:r>
    </w:p>
    <w:p w:rsidR="00BE0FB5" w:rsidRPr="00C1351C" w:rsidRDefault="00BE0FB5" w:rsidP="007C1624">
      <w:pPr>
        <w:pStyle w:val="ab"/>
        <w:ind w:firstLine="720"/>
        <w:rPr>
          <w:sz w:val="24"/>
          <w:szCs w:val="24"/>
        </w:rPr>
      </w:pPr>
      <w:r w:rsidRPr="00C1351C">
        <w:rPr>
          <w:sz w:val="24"/>
          <w:szCs w:val="24"/>
        </w:rPr>
        <w:t xml:space="preserve">3. </w:t>
      </w:r>
      <w:proofErr w:type="spellStart"/>
      <w:r w:rsidRPr="00C1351C">
        <w:rPr>
          <w:sz w:val="24"/>
          <w:szCs w:val="24"/>
        </w:rPr>
        <w:t>Пл</w:t>
      </w:r>
      <w:proofErr w:type="spellEnd"/>
      <w:r w:rsidRPr="00C1351C">
        <w:rPr>
          <w:sz w:val="24"/>
          <w:szCs w:val="24"/>
        </w:rPr>
        <w:t xml:space="preserve"> – общая площадь жилого помещения</w:t>
      </w:r>
      <w:r w:rsidR="009A1E45" w:rsidRPr="00C1351C">
        <w:rPr>
          <w:sz w:val="24"/>
          <w:szCs w:val="24"/>
        </w:rPr>
        <w:t>,</w:t>
      </w:r>
      <w:r w:rsidRPr="00C1351C">
        <w:rPr>
          <w:sz w:val="24"/>
          <w:szCs w:val="24"/>
        </w:rPr>
        <w:t xml:space="preserve"> построенного (приобретенного) гражданами в течение года, предшествующего планиру</w:t>
      </w:r>
      <w:r w:rsidR="00FC7C74" w:rsidRPr="00C1351C">
        <w:rPr>
          <w:sz w:val="24"/>
          <w:szCs w:val="24"/>
        </w:rPr>
        <w:t xml:space="preserve">емому году реализации </w:t>
      </w:r>
      <w:r w:rsidR="009A1E45" w:rsidRPr="00C1351C">
        <w:rPr>
          <w:sz w:val="24"/>
          <w:szCs w:val="24"/>
        </w:rPr>
        <w:t xml:space="preserve">мероприятия – </w:t>
      </w:r>
      <w:r w:rsidR="00551A6F">
        <w:rPr>
          <w:b/>
          <w:sz w:val="24"/>
          <w:szCs w:val="24"/>
        </w:rPr>
        <w:t>72,5</w:t>
      </w:r>
      <w:r w:rsidR="00C1351C" w:rsidRPr="00C1351C">
        <w:rPr>
          <w:b/>
          <w:sz w:val="24"/>
          <w:szCs w:val="24"/>
        </w:rPr>
        <w:t>м</w:t>
      </w:r>
      <w:r w:rsidR="00C1351C" w:rsidRPr="00C1351C">
        <w:rPr>
          <w:b/>
          <w:sz w:val="24"/>
          <w:szCs w:val="24"/>
          <w:vertAlign w:val="superscript"/>
        </w:rPr>
        <w:t>2</w:t>
      </w:r>
    </w:p>
    <w:p w:rsidR="00BE0FB5" w:rsidRPr="00C1351C" w:rsidRDefault="00BE0FB5" w:rsidP="007C1624">
      <w:pPr>
        <w:pStyle w:val="ab"/>
        <w:ind w:firstLine="720"/>
        <w:rPr>
          <w:sz w:val="24"/>
          <w:szCs w:val="24"/>
        </w:rPr>
      </w:pPr>
      <w:r w:rsidRPr="00C1351C">
        <w:rPr>
          <w:sz w:val="24"/>
          <w:szCs w:val="24"/>
        </w:rPr>
        <w:t>4. И – прогнозный уровень инфляции, установленный в субъекте Российской Федерации на очередной (</w:t>
      </w:r>
      <w:r w:rsidR="000D7F57" w:rsidRPr="00C1351C">
        <w:rPr>
          <w:sz w:val="24"/>
          <w:szCs w:val="24"/>
        </w:rPr>
        <w:t>планируемый финансовый год)</w:t>
      </w:r>
      <w:r w:rsidR="009A1E45" w:rsidRPr="00C1351C">
        <w:rPr>
          <w:sz w:val="24"/>
          <w:szCs w:val="24"/>
        </w:rPr>
        <w:t xml:space="preserve"> – </w:t>
      </w:r>
      <w:r w:rsidR="00A8774D">
        <w:rPr>
          <w:b/>
          <w:sz w:val="24"/>
          <w:szCs w:val="24"/>
        </w:rPr>
        <w:t>100,8</w:t>
      </w:r>
    </w:p>
    <w:p w:rsidR="009A1E45" w:rsidRPr="00C1351C" w:rsidRDefault="009A1E45" w:rsidP="007C1624">
      <w:pPr>
        <w:pStyle w:val="ab"/>
        <w:ind w:firstLine="720"/>
        <w:rPr>
          <w:sz w:val="24"/>
          <w:szCs w:val="24"/>
        </w:rPr>
      </w:pPr>
    </w:p>
    <w:p w:rsidR="000B5408" w:rsidRPr="00C1351C" w:rsidRDefault="000B5408" w:rsidP="000B5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51C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704975" cy="25717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08" w:rsidRPr="00C1351C" w:rsidRDefault="000B5408" w:rsidP="000B5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51C">
        <w:rPr>
          <w:rFonts w:ascii="Times New Roman" w:hAnsi="Times New Roman" w:cs="Times New Roman"/>
          <w:sz w:val="24"/>
          <w:szCs w:val="24"/>
        </w:rPr>
        <w:t>где:</w:t>
      </w:r>
    </w:p>
    <w:p w:rsidR="000B5408" w:rsidRPr="00C1351C" w:rsidRDefault="000B5408" w:rsidP="000B5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51C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847725" cy="2571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51C">
        <w:rPr>
          <w:rFonts w:ascii="Times New Roman" w:hAnsi="Times New Roman" w:cs="Times New Roman"/>
          <w:sz w:val="24"/>
          <w:szCs w:val="24"/>
        </w:rPr>
        <w:t xml:space="preserve"> - сумма стоимости всех жилых помещений, приобретенных (построенных) гражданами в </w:t>
      </w:r>
      <w:proofErr w:type="spellStart"/>
      <w:r w:rsidR="000D7F57" w:rsidRPr="00C1351C">
        <w:rPr>
          <w:rFonts w:ascii="Times New Roman" w:hAnsi="Times New Roman" w:cs="Times New Roman"/>
          <w:sz w:val="24"/>
          <w:szCs w:val="24"/>
        </w:rPr>
        <w:t>Гостицком</w:t>
      </w:r>
      <w:proofErr w:type="spellEnd"/>
      <w:r w:rsidR="00602CA3" w:rsidRPr="00C1351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C1351C">
        <w:rPr>
          <w:rFonts w:ascii="Times New Roman" w:hAnsi="Times New Roman" w:cs="Times New Roman"/>
          <w:sz w:val="24"/>
          <w:szCs w:val="24"/>
        </w:rPr>
        <w:t>Ленинградской области в рамках программы в течение года, предшествующего планируемому году реализации программы</w:t>
      </w:r>
    </w:p>
    <w:p w:rsidR="000B5408" w:rsidRPr="00C1351C" w:rsidRDefault="000B5408" w:rsidP="000B5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51C">
        <w:rPr>
          <w:rFonts w:ascii="Times New Roman" w:hAnsi="Times New Roman" w:cs="Times New Roman"/>
          <w:sz w:val="24"/>
          <w:szCs w:val="24"/>
        </w:rPr>
        <w:t>G - количество граждан, которые построили (приобрели) жилые помещения в конкретном муниципальном образовании Ленинградской области в рамках программы в течение года, предшествующего планируемо</w:t>
      </w:r>
      <w:r w:rsidR="00FC7C74" w:rsidRPr="00C1351C">
        <w:rPr>
          <w:rFonts w:ascii="Times New Roman" w:hAnsi="Times New Roman" w:cs="Times New Roman"/>
          <w:sz w:val="24"/>
          <w:szCs w:val="24"/>
        </w:rPr>
        <w:t>му году реализации программы</w:t>
      </w:r>
    </w:p>
    <w:p w:rsidR="000D7F57" w:rsidRPr="00C1351C" w:rsidRDefault="000D7F57" w:rsidP="000D7F57">
      <w:pPr>
        <w:pStyle w:val="ab"/>
        <w:ind w:firstLine="720"/>
        <w:rPr>
          <w:sz w:val="24"/>
          <w:szCs w:val="24"/>
        </w:rPr>
      </w:pPr>
    </w:p>
    <w:p w:rsidR="000D7F57" w:rsidRPr="00C1351C" w:rsidRDefault="00797592" w:rsidP="000D7F57">
      <w:pPr>
        <w:pStyle w:val="ab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ФСТ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= 3166840,08/72,5=43680,55х1,008=44029,99</w:t>
      </w:r>
    </w:p>
    <w:p w:rsidR="000D7F57" w:rsidRPr="00C1351C" w:rsidRDefault="000D7F57" w:rsidP="000D7F57">
      <w:pPr>
        <w:pStyle w:val="ab"/>
        <w:ind w:firstLine="720"/>
        <w:rPr>
          <w:sz w:val="24"/>
          <w:szCs w:val="24"/>
        </w:rPr>
      </w:pPr>
    </w:p>
    <w:p w:rsidR="007F3506" w:rsidRPr="00C1351C" w:rsidRDefault="007F3506" w:rsidP="000D7F57">
      <w:pPr>
        <w:pStyle w:val="ab"/>
        <w:ind w:firstLine="720"/>
        <w:rPr>
          <w:sz w:val="24"/>
          <w:szCs w:val="24"/>
        </w:rPr>
      </w:pPr>
    </w:p>
    <w:sectPr w:rsidR="007F3506" w:rsidRPr="00C1351C" w:rsidSect="00602CA3">
      <w:headerReference w:type="default" r:id="rId10"/>
      <w:headerReference w:type="first" r:id="rId11"/>
      <w:pgSz w:w="12240" w:h="15840"/>
      <w:pgMar w:top="1134" w:right="851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3B" w:rsidRDefault="00700A3B" w:rsidP="0033088D">
      <w:r>
        <w:separator/>
      </w:r>
    </w:p>
  </w:endnote>
  <w:endnote w:type="continuationSeparator" w:id="0">
    <w:p w:rsidR="00700A3B" w:rsidRDefault="00700A3B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3B" w:rsidRDefault="00700A3B" w:rsidP="0033088D">
      <w:r>
        <w:separator/>
      </w:r>
    </w:p>
  </w:footnote>
  <w:footnote w:type="continuationSeparator" w:id="0">
    <w:p w:rsidR="00700A3B" w:rsidRDefault="00700A3B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B2" w:rsidRDefault="001050B2" w:rsidP="001050B2">
    <w:pPr>
      <w:pStyle w:val="a5"/>
      <w:jc w:val="center"/>
    </w:pPr>
  </w:p>
  <w:p w:rsidR="0033088D" w:rsidRPr="008545B9" w:rsidRDefault="0033088D" w:rsidP="008545B9">
    <w:pPr>
      <w:pStyle w:val="a5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7" w:rsidRDefault="001859C4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33400" cy="581025"/>
          <wp:effectExtent l="1905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20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21"/>
  </w:num>
  <w:num w:numId="15">
    <w:abstractNumId w:val="19"/>
  </w:num>
  <w:num w:numId="16">
    <w:abstractNumId w:val="16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21A2A"/>
    <w:rsid w:val="0000050C"/>
    <w:rsid w:val="00020378"/>
    <w:rsid w:val="00020C40"/>
    <w:rsid w:val="00020FFF"/>
    <w:rsid w:val="00021F71"/>
    <w:rsid w:val="000226A3"/>
    <w:rsid w:val="0003120F"/>
    <w:rsid w:val="0003289D"/>
    <w:rsid w:val="000372B3"/>
    <w:rsid w:val="00053A1A"/>
    <w:rsid w:val="0005699E"/>
    <w:rsid w:val="000608E2"/>
    <w:rsid w:val="000813A7"/>
    <w:rsid w:val="000924E4"/>
    <w:rsid w:val="000B5408"/>
    <w:rsid w:val="000C6E4B"/>
    <w:rsid w:val="000D6761"/>
    <w:rsid w:val="000D7F57"/>
    <w:rsid w:val="000E6DF8"/>
    <w:rsid w:val="000F755B"/>
    <w:rsid w:val="00104A19"/>
    <w:rsid w:val="001050B2"/>
    <w:rsid w:val="001151AB"/>
    <w:rsid w:val="00121A2A"/>
    <w:rsid w:val="00126E02"/>
    <w:rsid w:val="00127EA1"/>
    <w:rsid w:val="001517DF"/>
    <w:rsid w:val="00151E78"/>
    <w:rsid w:val="00165166"/>
    <w:rsid w:val="00165964"/>
    <w:rsid w:val="001832E5"/>
    <w:rsid w:val="001859C4"/>
    <w:rsid w:val="00193E50"/>
    <w:rsid w:val="001B0B25"/>
    <w:rsid w:val="001E1FCC"/>
    <w:rsid w:val="001E4D47"/>
    <w:rsid w:val="002013BC"/>
    <w:rsid w:val="00211350"/>
    <w:rsid w:val="00216156"/>
    <w:rsid w:val="00232C49"/>
    <w:rsid w:val="00237CC6"/>
    <w:rsid w:val="00243678"/>
    <w:rsid w:val="00246042"/>
    <w:rsid w:val="0025313E"/>
    <w:rsid w:val="00262D7C"/>
    <w:rsid w:val="00271A1E"/>
    <w:rsid w:val="002908BF"/>
    <w:rsid w:val="002A3FA9"/>
    <w:rsid w:val="002D61DF"/>
    <w:rsid w:val="002E3FA1"/>
    <w:rsid w:val="00312012"/>
    <w:rsid w:val="003259A1"/>
    <w:rsid w:val="0033088D"/>
    <w:rsid w:val="003328E9"/>
    <w:rsid w:val="00341A8E"/>
    <w:rsid w:val="00343F39"/>
    <w:rsid w:val="003542DF"/>
    <w:rsid w:val="00357748"/>
    <w:rsid w:val="0036208F"/>
    <w:rsid w:val="003724B3"/>
    <w:rsid w:val="00380A5F"/>
    <w:rsid w:val="003856C0"/>
    <w:rsid w:val="003A2A50"/>
    <w:rsid w:val="003D000C"/>
    <w:rsid w:val="004025BE"/>
    <w:rsid w:val="00442052"/>
    <w:rsid w:val="00457FA8"/>
    <w:rsid w:val="00464162"/>
    <w:rsid w:val="00472C6A"/>
    <w:rsid w:val="00477E7A"/>
    <w:rsid w:val="00493912"/>
    <w:rsid w:val="0049461A"/>
    <w:rsid w:val="004A2AC2"/>
    <w:rsid w:val="004B4AF3"/>
    <w:rsid w:val="004C16C4"/>
    <w:rsid w:val="004C4E4F"/>
    <w:rsid w:val="004D1C12"/>
    <w:rsid w:val="0051244B"/>
    <w:rsid w:val="00515FE0"/>
    <w:rsid w:val="00533743"/>
    <w:rsid w:val="0053686B"/>
    <w:rsid w:val="00551A6F"/>
    <w:rsid w:val="00560E60"/>
    <w:rsid w:val="00573460"/>
    <w:rsid w:val="00583252"/>
    <w:rsid w:val="005A4749"/>
    <w:rsid w:val="005A4FB7"/>
    <w:rsid w:val="005D17E0"/>
    <w:rsid w:val="005D5C2B"/>
    <w:rsid w:val="00602CA3"/>
    <w:rsid w:val="00604419"/>
    <w:rsid w:val="006044A5"/>
    <w:rsid w:val="0061040A"/>
    <w:rsid w:val="0061618A"/>
    <w:rsid w:val="006549A6"/>
    <w:rsid w:val="006A32CA"/>
    <w:rsid w:val="006A5C5A"/>
    <w:rsid w:val="006B762B"/>
    <w:rsid w:val="006C4670"/>
    <w:rsid w:val="006D72F7"/>
    <w:rsid w:val="006F243A"/>
    <w:rsid w:val="006F2940"/>
    <w:rsid w:val="00700A3B"/>
    <w:rsid w:val="00732BF2"/>
    <w:rsid w:val="00734F47"/>
    <w:rsid w:val="007373B2"/>
    <w:rsid w:val="00751881"/>
    <w:rsid w:val="00761A15"/>
    <w:rsid w:val="00763E15"/>
    <w:rsid w:val="00791D9B"/>
    <w:rsid w:val="007937B3"/>
    <w:rsid w:val="00797592"/>
    <w:rsid w:val="007B1912"/>
    <w:rsid w:val="007C1624"/>
    <w:rsid w:val="007F3506"/>
    <w:rsid w:val="007F51A8"/>
    <w:rsid w:val="007F75F5"/>
    <w:rsid w:val="007F788C"/>
    <w:rsid w:val="00807F8C"/>
    <w:rsid w:val="008545B9"/>
    <w:rsid w:val="00886EB5"/>
    <w:rsid w:val="008917F1"/>
    <w:rsid w:val="008B6E8A"/>
    <w:rsid w:val="008B7B1E"/>
    <w:rsid w:val="008C1E32"/>
    <w:rsid w:val="008C5F31"/>
    <w:rsid w:val="008D7140"/>
    <w:rsid w:val="008E2CCB"/>
    <w:rsid w:val="008E5318"/>
    <w:rsid w:val="008E6338"/>
    <w:rsid w:val="008F170F"/>
    <w:rsid w:val="008F4A18"/>
    <w:rsid w:val="008F5C3A"/>
    <w:rsid w:val="009046D6"/>
    <w:rsid w:val="00905F86"/>
    <w:rsid w:val="00924DCB"/>
    <w:rsid w:val="009250F7"/>
    <w:rsid w:val="00944202"/>
    <w:rsid w:val="009726E0"/>
    <w:rsid w:val="009A1E45"/>
    <w:rsid w:val="009D0FA6"/>
    <w:rsid w:val="009D47F0"/>
    <w:rsid w:val="009E27CE"/>
    <w:rsid w:val="00A042D7"/>
    <w:rsid w:val="00A053E4"/>
    <w:rsid w:val="00A10A8F"/>
    <w:rsid w:val="00A22139"/>
    <w:rsid w:val="00A2627C"/>
    <w:rsid w:val="00A332A8"/>
    <w:rsid w:val="00A367B9"/>
    <w:rsid w:val="00A43CB8"/>
    <w:rsid w:val="00A53325"/>
    <w:rsid w:val="00A56D38"/>
    <w:rsid w:val="00A61B1D"/>
    <w:rsid w:val="00A70D90"/>
    <w:rsid w:val="00A8774D"/>
    <w:rsid w:val="00A979D7"/>
    <w:rsid w:val="00AB5C42"/>
    <w:rsid w:val="00AB5D7A"/>
    <w:rsid w:val="00AB6C2C"/>
    <w:rsid w:val="00AB6C81"/>
    <w:rsid w:val="00AD0E2D"/>
    <w:rsid w:val="00AD1916"/>
    <w:rsid w:val="00B04A40"/>
    <w:rsid w:val="00B20BBF"/>
    <w:rsid w:val="00B23F58"/>
    <w:rsid w:val="00B317EF"/>
    <w:rsid w:val="00B33874"/>
    <w:rsid w:val="00B37D56"/>
    <w:rsid w:val="00B43836"/>
    <w:rsid w:val="00B625CA"/>
    <w:rsid w:val="00BA2EAF"/>
    <w:rsid w:val="00BA7A05"/>
    <w:rsid w:val="00BB3267"/>
    <w:rsid w:val="00BB3BFF"/>
    <w:rsid w:val="00BC5777"/>
    <w:rsid w:val="00BD02E2"/>
    <w:rsid w:val="00BD5D07"/>
    <w:rsid w:val="00BE0FB5"/>
    <w:rsid w:val="00BE4240"/>
    <w:rsid w:val="00BE7DAC"/>
    <w:rsid w:val="00BF53F9"/>
    <w:rsid w:val="00C06E6C"/>
    <w:rsid w:val="00C0710F"/>
    <w:rsid w:val="00C1351C"/>
    <w:rsid w:val="00C26E9F"/>
    <w:rsid w:val="00C33373"/>
    <w:rsid w:val="00C45BAF"/>
    <w:rsid w:val="00C4724B"/>
    <w:rsid w:val="00C51382"/>
    <w:rsid w:val="00C56148"/>
    <w:rsid w:val="00C57B4F"/>
    <w:rsid w:val="00C912E2"/>
    <w:rsid w:val="00C92B55"/>
    <w:rsid w:val="00CA3124"/>
    <w:rsid w:val="00CA3BEB"/>
    <w:rsid w:val="00CC5B5E"/>
    <w:rsid w:val="00CD30DD"/>
    <w:rsid w:val="00CE324C"/>
    <w:rsid w:val="00D27140"/>
    <w:rsid w:val="00D563B4"/>
    <w:rsid w:val="00D56EB3"/>
    <w:rsid w:val="00D80C54"/>
    <w:rsid w:val="00D85B9D"/>
    <w:rsid w:val="00D94326"/>
    <w:rsid w:val="00DA17AD"/>
    <w:rsid w:val="00DA65AD"/>
    <w:rsid w:val="00DB101B"/>
    <w:rsid w:val="00DB557A"/>
    <w:rsid w:val="00DB780E"/>
    <w:rsid w:val="00DC4702"/>
    <w:rsid w:val="00DF2238"/>
    <w:rsid w:val="00E01F18"/>
    <w:rsid w:val="00E0646B"/>
    <w:rsid w:val="00E16CF9"/>
    <w:rsid w:val="00E211DE"/>
    <w:rsid w:val="00E450B7"/>
    <w:rsid w:val="00E57BBF"/>
    <w:rsid w:val="00E62689"/>
    <w:rsid w:val="00E77E55"/>
    <w:rsid w:val="00E91BF2"/>
    <w:rsid w:val="00E935B4"/>
    <w:rsid w:val="00EB54B2"/>
    <w:rsid w:val="00EC2DAB"/>
    <w:rsid w:val="00EC3FCB"/>
    <w:rsid w:val="00ED006B"/>
    <w:rsid w:val="00EF7E10"/>
    <w:rsid w:val="00F32131"/>
    <w:rsid w:val="00F4385B"/>
    <w:rsid w:val="00F548CF"/>
    <w:rsid w:val="00F57D24"/>
    <w:rsid w:val="00F62A55"/>
    <w:rsid w:val="00F64ED3"/>
    <w:rsid w:val="00F77641"/>
    <w:rsid w:val="00F915EA"/>
    <w:rsid w:val="00F95E63"/>
    <w:rsid w:val="00FB51A6"/>
    <w:rsid w:val="00FC7C74"/>
    <w:rsid w:val="00FD272D"/>
    <w:rsid w:val="00FD32E2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F9A93A-C0D8-466D-918F-53222BF2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E0FB5"/>
    <w:pPr>
      <w:widowControl/>
      <w:autoSpaceDE/>
      <w:autoSpaceDN/>
      <w:ind w:left="0" w:firstLine="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BE0FB5"/>
    <w:rPr>
      <w:rFonts w:ascii="Times New Roman" w:hAnsi="Times New Roman"/>
      <w:sz w:val="28"/>
    </w:rPr>
  </w:style>
  <w:style w:type="paragraph" w:customStyle="1" w:styleId="ConsPlusNormal">
    <w:name w:val="ConsPlusNormal"/>
    <w:rsid w:val="00237CC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237CC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d">
    <w:name w:val="Hyperlink"/>
    <w:basedOn w:val="a0"/>
    <w:uiPriority w:val="99"/>
    <w:unhideWhenUsed/>
    <w:rsid w:val="00FC7C7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C7C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14D6-412C-4F46-B28E-BE23D1F3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76</cp:revision>
  <cp:lastPrinted>2025-01-16T06:42:00Z</cp:lastPrinted>
  <dcterms:created xsi:type="dcterms:W3CDTF">2014-05-15T04:42:00Z</dcterms:created>
  <dcterms:modified xsi:type="dcterms:W3CDTF">2025-01-16T07:15:00Z</dcterms:modified>
</cp:coreProperties>
</file>