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25" w:rsidRPr="009862CE" w:rsidRDefault="00A53325" w:rsidP="00D87CFA"/>
    <w:p w:rsidR="00A53325" w:rsidRPr="009862CE" w:rsidRDefault="00BB3BFF" w:rsidP="00D87CFA">
      <w:r w:rsidRPr="009862CE">
        <w:t>от</w:t>
      </w:r>
      <w:r w:rsidR="00A53325" w:rsidRPr="009862CE">
        <w:t xml:space="preserve"> </w:t>
      </w:r>
      <w:r w:rsidR="009035B3">
        <w:t>06.10</w:t>
      </w:r>
      <w:r w:rsidR="00F2213C">
        <w:t>.2025</w:t>
      </w:r>
      <w:r w:rsidRPr="009862CE">
        <w:t xml:space="preserve"> года</w:t>
      </w:r>
      <w:r w:rsidRPr="009862CE">
        <w:tab/>
      </w:r>
      <w:r w:rsidRPr="009862CE">
        <w:tab/>
      </w:r>
      <w:r w:rsidR="00EE3D26">
        <w:tab/>
      </w:r>
      <w:r w:rsidR="00EE3D26">
        <w:tab/>
      </w:r>
      <w:r w:rsidRPr="009862CE">
        <w:t xml:space="preserve">№ </w:t>
      </w:r>
      <w:r w:rsidR="009035B3">
        <w:t>106</w:t>
      </w:r>
    </w:p>
    <w:p w:rsidR="00A53325" w:rsidRPr="009862CE" w:rsidRDefault="00A53325" w:rsidP="00D87CFA"/>
    <w:p w:rsidR="00A53325" w:rsidRPr="009862CE" w:rsidRDefault="00A53325" w:rsidP="00D87CFA"/>
    <w:tbl>
      <w:tblPr>
        <w:tblW w:w="0" w:type="auto"/>
        <w:tblLook w:val="00A0" w:firstRow="1" w:lastRow="0" w:firstColumn="1" w:lastColumn="0" w:noHBand="0" w:noVBand="0"/>
      </w:tblPr>
      <w:tblGrid>
        <w:gridCol w:w="5529"/>
      </w:tblGrid>
      <w:tr w:rsidR="00A53325" w:rsidRPr="009862CE" w:rsidTr="00F2213C">
        <w:tc>
          <w:tcPr>
            <w:tcW w:w="5529" w:type="dxa"/>
          </w:tcPr>
          <w:p w:rsidR="00A53325" w:rsidRPr="00D87CFA" w:rsidRDefault="00DE4A77" w:rsidP="000E7661">
            <w:pPr>
              <w:shd w:val="clear" w:color="auto" w:fill="FFFFFF"/>
              <w:rPr>
                <w:i/>
              </w:rPr>
            </w:pPr>
            <w:r w:rsidRPr="00DE4A77">
              <w:t xml:space="preserve">О вводе в эксплуатацию муниципальной (местной) </w:t>
            </w:r>
            <w:r w:rsidR="0079487B">
              <w:t>системы</w:t>
            </w:r>
            <w:r w:rsidR="0079487B" w:rsidRPr="0079487B">
              <w:t xml:space="preserve"> оповещения населения</w:t>
            </w:r>
            <w:r w:rsidR="009035B3">
              <w:t xml:space="preserve"> </w:t>
            </w:r>
            <w:r w:rsidR="000E7661">
              <w:t>Володарского</w:t>
            </w:r>
            <w:r w:rsidR="000E7661" w:rsidRPr="00DE4A77">
              <w:t xml:space="preserve"> сельского поселения</w:t>
            </w:r>
            <w:r w:rsidR="000E7661">
              <w:t xml:space="preserve"> </w:t>
            </w:r>
            <w:r w:rsidR="000E7661" w:rsidRPr="000E7661">
              <w:t>к</w:t>
            </w:r>
            <w:r w:rsidR="000E7661">
              <w:t>омплексная система</w:t>
            </w:r>
            <w:r w:rsidR="000E7661" w:rsidRPr="000E7661">
              <w:t xml:space="preserve"> экстренного оповещения населения </w:t>
            </w:r>
            <w:r w:rsidR="009035B3">
              <w:t>(</w:t>
            </w:r>
            <w:r w:rsidR="009035B3">
              <w:t>КСЭОН</w:t>
            </w:r>
            <w:r w:rsidR="009035B3">
              <w:t>)</w:t>
            </w:r>
            <w:r w:rsidR="00DE1006" w:rsidRPr="00D63DCB">
              <w:rPr>
                <w:bCs/>
                <w:szCs w:val="28"/>
              </w:rPr>
              <w:t>»</w:t>
            </w:r>
          </w:p>
        </w:tc>
      </w:tr>
    </w:tbl>
    <w:p w:rsidR="00A53325" w:rsidRPr="009862CE" w:rsidRDefault="00A53325" w:rsidP="00D87CFA"/>
    <w:p w:rsidR="00D87CFA" w:rsidRPr="008544F4" w:rsidRDefault="00DE4A77" w:rsidP="004F6716">
      <w:pPr>
        <w:pStyle w:val="ad"/>
        <w:spacing w:before="0" w:beforeAutospacing="0" w:after="0" w:afterAutospacing="0"/>
        <w:ind w:firstLine="720"/>
        <w:jc w:val="both"/>
      </w:pPr>
      <w:r w:rsidRPr="00DE4A77">
        <w:t xml:space="preserve">В соответствии со статьей 11 Федерального закона от 21.12.1994 № 68-ФЗ «О защите населения и территорий от чрезвычайных ситуаций природного и техногенного характера», статьей 8 Федерального закона от 12.02.1998 № 28-ФЗ «О гражданской обороне», пунктом 28 статьи 16 Федерального закона от 06.10.2003 № 131-ФЗ «Об общих принципах организации местного самоуправления в Российской Федерации», в соответствии Федерального закона от 07.07.2003 года № 126-ФЗ «О связи», требованиями совместных приказа МЧС России № 578, </w:t>
      </w:r>
      <w:proofErr w:type="spellStart"/>
      <w:r w:rsidRPr="00DE4A77">
        <w:t>Минкомсвязи</w:t>
      </w:r>
      <w:proofErr w:type="spellEnd"/>
      <w:r w:rsidRPr="00DE4A77">
        <w:t xml:space="preserve"> России № 365 от 31.07.2020 «Об утверждении Положения о системах оповещения населения» и приказа МЧС России № 579, </w:t>
      </w:r>
      <w:proofErr w:type="spellStart"/>
      <w:r w:rsidRPr="00DE4A77">
        <w:t>Минкомсвязи</w:t>
      </w:r>
      <w:proofErr w:type="spellEnd"/>
      <w:r w:rsidRPr="00DE4A77">
        <w:t xml:space="preserve"> России № 366 от 31.07.2020 «Об утверждении Положения по организации эксплуатационно-технического обслуживания систем оповещения населения», в целях осуществления полномочий по обеспечению своевременного оповещения и информирования населения об угрозе возникновения или о возникновении чрезвычайных ситуаций, в том числе экстренного оповещения населения, об опасностях, возникающих при военных конфликтах или вследствие этих конфликтов, дальнейшего осуществления комплекса мер по развитию и поддержанию в состоянии постоянной готовности системы оповещения населения МО «</w:t>
      </w:r>
      <w:proofErr w:type="spellStart"/>
      <w:r>
        <w:t>Володарское</w:t>
      </w:r>
      <w:proofErr w:type="spellEnd"/>
      <w:r>
        <w:t xml:space="preserve"> сельское</w:t>
      </w:r>
      <w:r w:rsidRPr="00DE4A77">
        <w:t xml:space="preserve"> поселение»</w:t>
      </w:r>
      <w:r>
        <w:t xml:space="preserve">, </w:t>
      </w:r>
      <w:r w:rsidR="00891E0D" w:rsidRPr="00891E0D">
        <w:t>администрация Володарского сельского поселения</w:t>
      </w:r>
    </w:p>
    <w:p w:rsidR="00D87CFA" w:rsidRDefault="00D87CFA" w:rsidP="00D87CFA">
      <w:pPr>
        <w:pStyle w:val="ad"/>
        <w:spacing w:before="0" w:beforeAutospacing="0" w:after="0" w:afterAutospacing="0"/>
        <w:jc w:val="both"/>
        <w:rPr>
          <w:rStyle w:val="af"/>
        </w:rPr>
      </w:pPr>
    </w:p>
    <w:p w:rsidR="00D87CFA" w:rsidRDefault="00D87CFA" w:rsidP="00D87CFA">
      <w:pPr>
        <w:pStyle w:val="ad"/>
        <w:spacing w:before="0" w:beforeAutospacing="0" w:after="0" w:afterAutospacing="0"/>
        <w:jc w:val="both"/>
        <w:rPr>
          <w:rStyle w:val="af"/>
        </w:rPr>
      </w:pPr>
      <w:r>
        <w:rPr>
          <w:rStyle w:val="af"/>
        </w:rPr>
        <w:t>ПОСТАНОВЛЯЕТ:</w:t>
      </w:r>
    </w:p>
    <w:p w:rsidR="00BE4D8E" w:rsidRDefault="00BE4D8E" w:rsidP="00D87CFA">
      <w:pPr>
        <w:pStyle w:val="ad"/>
        <w:spacing w:before="0" w:beforeAutospacing="0" w:after="0" w:afterAutospacing="0"/>
        <w:jc w:val="both"/>
      </w:pPr>
    </w:p>
    <w:p w:rsidR="00D87CFA" w:rsidRDefault="009035B3" w:rsidP="00F2213C">
      <w:pPr>
        <w:pStyle w:val="ad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035B3">
        <w:t xml:space="preserve">Ввести в эксплуатацию </w:t>
      </w:r>
      <w:r>
        <w:t>муниципальную (местную</w:t>
      </w:r>
      <w:r w:rsidRPr="009035B3">
        <w:t xml:space="preserve">) </w:t>
      </w:r>
      <w:r>
        <w:t>систему</w:t>
      </w:r>
      <w:r w:rsidRPr="009035B3">
        <w:t xml:space="preserve"> </w:t>
      </w:r>
      <w:r w:rsidR="00C73D6F" w:rsidRPr="009035B3">
        <w:t xml:space="preserve">оповещения </w:t>
      </w:r>
      <w:r w:rsidR="00C73D6F">
        <w:t xml:space="preserve">населения </w:t>
      </w:r>
      <w:r w:rsidR="00C73D6F" w:rsidRPr="00C73D6F">
        <w:t>(далее – МСО</w:t>
      </w:r>
      <w:r w:rsidR="00C73D6F">
        <w:t>Н</w:t>
      </w:r>
      <w:r w:rsidR="00C73D6F" w:rsidRPr="00C73D6F">
        <w:t>)</w:t>
      </w:r>
      <w:r w:rsidR="00C73D6F">
        <w:t xml:space="preserve"> </w:t>
      </w:r>
      <w:r w:rsidR="00C73D6F" w:rsidRPr="009035B3">
        <w:t>Володарского сельского поселения</w:t>
      </w:r>
      <w:r w:rsidR="00C73D6F">
        <w:t xml:space="preserve"> </w:t>
      </w:r>
      <w:r w:rsidR="00C73D6F" w:rsidRPr="00C73D6F">
        <w:t xml:space="preserve">комплексная система экстренного оповещения населения </w:t>
      </w:r>
      <w:r w:rsidRPr="009035B3">
        <w:t xml:space="preserve">(КСЭОН) </w:t>
      </w:r>
      <w:r>
        <w:t>с 01.10.2025г</w:t>
      </w:r>
      <w:r w:rsidR="008135AA">
        <w:t>.</w:t>
      </w:r>
    </w:p>
    <w:p w:rsidR="00A9094E" w:rsidRDefault="00A9094E" w:rsidP="00BE4D8E">
      <w:pPr>
        <w:pStyle w:val="ad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A9094E">
        <w:t xml:space="preserve">При эксплуатации МСО руководствоваться требованиями совместных приказа МЧС России </w:t>
      </w:r>
      <w:r>
        <w:t>№</w:t>
      </w:r>
      <w:r w:rsidRPr="00A9094E">
        <w:t xml:space="preserve">578, </w:t>
      </w:r>
      <w:proofErr w:type="spellStart"/>
      <w:r w:rsidRPr="00A9094E">
        <w:t>Минкомсвязи</w:t>
      </w:r>
      <w:proofErr w:type="spellEnd"/>
      <w:r w:rsidRPr="00A9094E">
        <w:t xml:space="preserve"> России </w:t>
      </w:r>
      <w:r>
        <w:t>№</w:t>
      </w:r>
      <w:r w:rsidRPr="00A9094E">
        <w:t xml:space="preserve">365 от 31.07.2020 «Об утверждении Положения о системах оповещения населения» и приказа МЧС России </w:t>
      </w:r>
      <w:r>
        <w:t>№</w:t>
      </w:r>
      <w:r w:rsidRPr="00A9094E">
        <w:t xml:space="preserve">579, </w:t>
      </w:r>
      <w:proofErr w:type="spellStart"/>
      <w:r w:rsidRPr="00A9094E">
        <w:t>Минкомсвязи</w:t>
      </w:r>
      <w:proofErr w:type="spellEnd"/>
      <w:r w:rsidRPr="00A9094E">
        <w:t xml:space="preserve"> России </w:t>
      </w:r>
      <w:r>
        <w:t xml:space="preserve">№ </w:t>
      </w:r>
      <w:r w:rsidRPr="00A9094E">
        <w:t>366 от 31.07.2020 «Об утверждении Положения по организации эксплуатационно-технического обслуживания систем оповещения населения</w:t>
      </w:r>
    </w:p>
    <w:p w:rsidR="002E3FFA" w:rsidRDefault="00A9094E" w:rsidP="00BE4D8E">
      <w:pPr>
        <w:pStyle w:val="ad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A9094E">
        <w:t xml:space="preserve">заключить контракты (договоры) </w:t>
      </w:r>
      <w:r w:rsidR="002E3FFA">
        <w:t xml:space="preserve">на </w:t>
      </w:r>
      <w:r w:rsidRPr="00A9094E">
        <w:t xml:space="preserve">эксплуатационно-техническое обслуживание оборудования комплекса технических средств оповещения (далее – ТСО) </w:t>
      </w:r>
      <w:r w:rsidR="00C73D6F">
        <w:t>КСЭОН</w:t>
      </w:r>
      <w:r w:rsidRPr="00A9094E">
        <w:t xml:space="preserve"> </w:t>
      </w:r>
      <w:r w:rsidR="002E3FFA">
        <w:t>МСОН</w:t>
      </w:r>
      <w:r w:rsidRPr="00A9094E">
        <w:t xml:space="preserve"> МО «</w:t>
      </w:r>
      <w:proofErr w:type="spellStart"/>
      <w:r w:rsidR="002E3FFA">
        <w:t>Володарское</w:t>
      </w:r>
      <w:proofErr w:type="spellEnd"/>
      <w:r w:rsidR="002E3FFA">
        <w:t xml:space="preserve"> сельское поселение»</w:t>
      </w:r>
      <w:r w:rsidR="002E3FFA" w:rsidRPr="002E3FFA">
        <w:t xml:space="preserve"> </w:t>
      </w:r>
    </w:p>
    <w:p w:rsidR="00A9094E" w:rsidRDefault="002E3FFA" w:rsidP="00BE4D8E">
      <w:pPr>
        <w:pStyle w:val="ad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2E3FFA">
        <w:t>совместно с организацией, осуществляющей эксплуатационно-техническое обслуживание оборудования определить и утвердить перечень резервных технических средств оповещения</w:t>
      </w:r>
      <w:bookmarkStart w:id="0" w:name="_GoBack"/>
      <w:bookmarkEnd w:id="0"/>
      <w:r w:rsidRPr="002E3FFA">
        <w:t xml:space="preserve"> для проведения плановых и текущих ремонтов в целях надежного функционирования МСО</w:t>
      </w:r>
    </w:p>
    <w:p w:rsidR="00D87CFA" w:rsidRDefault="00D87CFA" w:rsidP="00BE4D8E">
      <w:pPr>
        <w:pStyle w:val="ad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>
        <w:t xml:space="preserve">Опубликовать настоящее постановление </w:t>
      </w:r>
      <w:r w:rsidR="003939FB" w:rsidRPr="00BE6588">
        <w:rPr>
          <w:spacing w:val="5"/>
        </w:rPr>
        <w:t>в сети Интернет на официальном сайте Администрации Володарского сельского поселения</w:t>
      </w:r>
    </w:p>
    <w:p w:rsidR="00D87CFA" w:rsidRDefault="00D87CFA" w:rsidP="00BE4D8E">
      <w:pPr>
        <w:numPr>
          <w:ilvl w:val="0"/>
          <w:numId w:val="29"/>
        </w:numPr>
        <w:ind w:left="0" w:firstLine="709"/>
      </w:pPr>
      <w:r w:rsidRPr="00937442">
        <w:lastRenderedPageBreak/>
        <w:t xml:space="preserve">Настоящее постановление вступает в силу с момента опубликования на официальном сайте администрации </w:t>
      </w:r>
      <w:r>
        <w:t>Володарского сельского поселения</w:t>
      </w:r>
    </w:p>
    <w:p w:rsidR="0003455A" w:rsidRDefault="00937442" w:rsidP="00BE4D8E">
      <w:pPr>
        <w:numPr>
          <w:ilvl w:val="0"/>
          <w:numId w:val="29"/>
        </w:numPr>
        <w:ind w:left="0" w:firstLine="709"/>
      </w:pPr>
      <w:r w:rsidRPr="00937442">
        <w:t>Контроль за исполнением постановления оставляю за собой.</w:t>
      </w:r>
    </w:p>
    <w:p w:rsidR="00BB3BFF" w:rsidRPr="009862CE" w:rsidRDefault="00BB3BFF" w:rsidP="00BE4D8E"/>
    <w:p w:rsidR="00BB3BFF" w:rsidRPr="009862CE" w:rsidRDefault="00BB3BFF" w:rsidP="00BE4D8E"/>
    <w:p w:rsidR="00A53325" w:rsidRPr="009862CE" w:rsidRDefault="00F2213C" w:rsidP="00BE4D8E">
      <w:r>
        <w:t>Г</w:t>
      </w:r>
      <w:r w:rsidR="00A53325" w:rsidRPr="009862CE">
        <w:t>лав</w:t>
      </w:r>
      <w:r>
        <w:t>а</w:t>
      </w:r>
      <w:r w:rsidR="00A53325" w:rsidRPr="009862CE">
        <w:t xml:space="preserve"> администрации </w:t>
      </w:r>
    </w:p>
    <w:p w:rsidR="00937442" w:rsidRPr="00CD544C" w:rsidRDefault="00A53325" w:rsidP="00BE4D8E">
      <w:pPr>
        <w:rPr>
          <w:sz w:val="20"/>
          <w:szCs w:val="20"/>
        </w:rPr>
      </w:pPr>
      <w:r w:rsidRPr="009862CE">
        <w:t>Воло</w:t>
      </w:r>
      <w:r w:rsidR="00BB3BFF" w:rsidRPr="009862CE">
        <w:t>дарского сельского поселения</w:t>
      </w:r>
      <w:r w:rsidR="00BB3BFF" w:rsidRPr="009862CE">
        <w:tab/>
      </w:r>
      <w:r w:rsidR="00BB3BFF" w:rsidRPr="009862CE">
        <w:tab/>
      </w:r>
      <w:r w:rsidR="00BB3BFF" w:rsidRPr="009862CE">
        <w:tab/>
      </w:r>
      <w:r w:rsidR="00BB3BFF" w:rsidRPr="009862CE">
        <w:tab/>
      </w:r>
      <w:r w:rsidRPr="009862CE">
        <w:tab/>
      </w:r>
      <w:r w:rsidR="00A22A7F">
        <w:t>К</w:t>
      </w:r>
      <w:r w:rsidR="00AA3E69">
        <w:t xml:space="preserve">.М. </w:t>
      </w:r>
      <w:proofErr w:type="spellStart"/>
      <w:r w:rsidR="00A22A7F">
        <w:t>Песенко</w:t>
      </w:r>
      <w:proofErr w:type="spellEnd"/>
    </w:p>
    <w:sectPr w:rsidR="00937442" w:rsidRPr="00CD544C" w:rsidSect="00B90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1134" w:header="3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C1" w:rsidRDefault="00DF0CC1" w:rsidP="0033088D">
      <w:r>
        <w:separator/>
      </w:r>
    </w:p>
  </w:endnote>
  <w:endnote w:type="continuationSeparator" w:id="0">
    <w:p w:rsidR="00DF0CC1" w:rsidRDefault="00DF0CC1" w:rsidP="0033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4FB" w:rsidRDefault="00A704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4FB" w:rsidRDefault="00A704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4FB" w:rsidRDefault="00A704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C1" w:rsidRDefault="00DF0CC1" w:rsidP="0033088D">
      <w:r>
        <w:separator/>
      </w:r>
    </w:p>
  </w:footnote>
  <w:footnote w:type="continuationSeparator" w:id="0">
    <w:p w:rsidR="00DF0CC1" w:rsidRDefault="00DF0CC1" w:rsidP="0033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4FB" w:rsidRDefault="00A704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B2" w:rsidRDefault="001050B2" w:rsidP="001050B2">
    <w:pPr>
      <w:pStyle w:val="a5"/>
      <w:jc w:val="center"/>
    </w:pPr>
  </w:p>
  <w:p w:rsidR="0033088D" w:rsidRPr="008545B9" w:rsidRDefault="0033088D" w:rsidP="008545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47" w:rsidRDefault="001859C4" w:rsidP="00734F47">
    <w:pPr>
      <w:pStyle w:val="a5"/>
      <w:jc w:val="cent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3013710</wp:posOffset>
          </wp:positionH>
          <wp:positionV relativeFrom="paragraph">
            <wp:posOffset>3175</wp:posOffset>
          </wp:positionV>
          <wp:extent cx="504825" cy="552450"/>
          <wp:effectExtent l="19050" t="0" r="9525" b="0"/>
          <wp:wrapNone/>
          <wp:docPr id="1" name="Рисунок 1" descr="volodar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odar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04FB" w:rsidRDefault="00A704FB" w:rsidP="007F76C0">
    <w:pPr>
      <w:jc w:val="center"/>
      <w:rPr>
        <w:b/>
      </w:rPr>
    </w:pPr>
  </w:p>
  <w:p w:rsidR="00A704FB" w:rsidRDefault="00A704FB" w:rsidP="007F76C0">
    <w:pPr>
      <w:jc w:val="center"/>
      <w:rPr>
        <w:b/>
      </w:rPr>
    </w:pPr>
  </w:p>
  <w:p w:rsidR="007F76C0" w:rsidRPr="009862CE" w:rsidRDefault="007F76C0" w:rsidP="007F76C0">
    <w:pPr>
      <w:jc w:val="center"/>
      <w:rPr>
        <w:b/>
      </w:rPr>
    </w:pPr>
    <w:r w:rsidRPr="009862CE">
      <w:rPr>
        <w:b/>
      </w:rPr>
      <w:t>ЛЕНИНГРАДСКАЯ ОБЛАСТЬ</w:t>
    </w:r>
  </w:p>
  <w:p w:rsidR="007F76C0" w:rsidRPr="009862CE" w:rsidRDefault="007F76C0" w:rsidP="007F76C0">
    <w:pPr>
      <w:jc w:val="center"/>
      <w:rPr>
        <w:b/>
      </w:rPr>
    </w:pPr>
    <w:r w:rsidRPr="009862CE">
      <w:rPr>
        <w:b/>
      </w:rPr>
      <w:t>ЛУЖСКИЙ МУНИЦИПАЛЬНЫЙ РАЙОН</w:t>
    </w:r>
  </w:p>
  <w:p w:rsidR="007F76C0" w:rsidRDefault="007F76C0" w:rsidP="007F76C0">
    <w:pPr>
      <w:jc w:val="center"/>
      <w:rPr>
        <w:b/>
      </w:rPr>
    </w:pPr>
    <w:r w:rsidRPr="009862CE">
      <w:rPr>
        <w:b/>
      </w:rPr>
      <w:t>АДМИНИСТРАЦИЯ ВОЛОДАРСКОГО СЕЛЬСКОГО ПОСЕЛЕНИЯ</w:t>
    </w:r>
  </w:p>
  <w:p w:rsidR="007F76C0" w:rsidRPr="009862CE" w:rsidRDefault="007F76C0" w:rsidP="007F76C0">
    <w:pPr>
      <w:jc w:val="center"/>
      <w:rPr>
        <w:b/>
      </w:rPr>
    </w:pPr>
  </w:p>
  <w:p w:rsidR="007F76C0" w:rsidRDefault="007F76C0" w:rsidP="007F76C0">
    <w:pPr>
      <w:jc w:val="center"/>
    </w:pPr>
    <w:r w:rsidRPr="009862CE">
      <w:rPr>
        <w:b/>
      </w:rPr>
      <w:t>П О С Т А Н О В Л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072E"/>
    <w:multiLevelType w:val="singleLevel"/>
    <w:tmpl w:val="2E383C07"/>
    <w:lvl w:ilvl="0">
      <w:start w:val="4"/>
      <w:numFmt w:val="decimal"/>
      <w:lvlText w:val="%1."/>
      <w:lvlJc w:val="left"/>
      <w:pPr>
        <w:tabs>
          <w:tab w:val="num" w:pos="1008"/>
        </w:tabs>
        <w:ind w:left="1438" w:hanging="838"/>
      </w:pPr>
      <w:rPr>
        <w:rFonts w:cs="Times New Roman"/>
        <w:snapToGrid/>
        <w:sz w:val="28"/>
        <w:szCs w:val="28"/>
      </w:rPr>
    </w:lvl>
  </w:abstractNum>
  <w:abstractNum w:abstractNumId="1">
    <w:nsid w:val="01FE13AC"/>
    <w:multiLevelType w:val="hybridMultilevel"/>
    <w:tmpl w:val="80FCD9AE"/>
    <w:lvl w:ilvl="0" w:tplc="1F2402D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41DD0"/>
    <w:multiLevelType w:val="singleLevel"/>
    <w:tmpl w:val="D950669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140D5B2F"/>
    <w:multiLevelType w:val="hybridMultilevel"/>
    <w:tmpl w:val="B45CB1F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5C6AF0"/>
    <w:multiLevelType w:val="hybridMultilevel"/>
    <w:tmpl w:val="19AC5B3A"/>
    <w:lvl w:ilvl="0" w:tplc="C180EF7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340DC0"/>
    <w:multiLevelType w:val="hybridMultilevel"/>
    <w:tmpl w:val="5C26B658"/>
    <w:lvl w:ilvl="0" w:tplc="A2DC52D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3871F6"/>
    <w:multiLevelType w:val="hybridMultilevel"/>
    <w:tmpl w:val="D5302B64"/>
    <w:lvl w:ilvl="0" w:tplc="10027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45931"/>
    <w:multiLevelType w:val="multilevel"/>
    <w:tmpl w:val="2ADC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3B90C80"/>
    <w:multiLevelType w:val="hybridMultilevel"/>
    <w:tmpl w:val="56962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97689"/>
    <w:multiLevelType w:val="hybridMultilevel"/>
    <w:tmpl w:val="637E3FEC"/>
    <w:lvl w:ilvl="0" w:tplc="22FEF74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DC7F28"/>
    <w:multiLevelType w:val="multilevel"/>
    <w:tmpl w:val="EC4257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11">
    <w:nsid w:val="3B2C3ED7"/>
    <w:multiLevelType w:val="hybridMultilevel"/>
    <w:tmpl w:val="1FA07FD4"/>
    <w:lvl w:ilvl="0" w:tplc="4F3C49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C40BF7"/>
    <w:multiLevelType w:val="hybridMultilevel"/>
    <w:tmpl w:val="BA969110"/>
    <w:lvl w:ilvl="0" w:tplc="D70EBD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F95A99"/>
    <w:multiLevelType w:val="multilevel"/>
    <w:tmpl w:val="119ABE56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4">
    <w:nsid w:val="42533F4F"/>
    <w:multiLevelType w:val="hybridMultilevel"/>
    <w:tmpl w:val="DB56F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60B06"/>
    <w:multiLevelType w:val="multilevel"/>
    <w:tmpl w:val="B6846E86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16">
    <w:nsid w:val="4A7941FD"/>
    <w:multiLevelType w:val="hybridMultilevel"/>
    <w:tmpl w:val="F4D8BA06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107983"/>
    <w:multiLevelType w:val="hybridMultilevel"/>
    <w:tmpl w:val="E9169CE2"/>
    <w:lvl w:ilvl="0" w:tplc="49BC122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C9EE48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866013"/>
    <w:multiLevelType w:val="hybridMultilevel"/>
    <w:tmpl w:val="2368D6C2"/>
    <w:lvl w:ilvl="0" w:tplc="88047AB8">
      <w:start w:val="1"/>
      <w:numFmt w:val="decimal"/>
      <w:lvlText w:val="6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5086D23"/>
    <w:multiLevelType w:val="hybridMultilevel"/>
    <w:tmpl w:val="6D8E52DE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0F7845"/>
    <w:multiLevelType w:val="hybridMultilevel"/>
    <w:tmpl w:val="8D00ACC0"/>
    <w:lvl w:ilvl="0" w:tplc="445000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1E0BE6"/>
    <w:multiLevelType w:val="hybridMultilevel"/>
    <w:tmpl w:val="54E066B0"/>
    <w:lvl w:ilvl="0" w:tplc="6260822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F736D2"/>
    <w:multiLevelType w:val="hybridMultilevel"/>
    <w:tmpl w:val="BD48114E"/>
    <w:lvl w:ilvl="0" w:tplc="F01CE47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010245"/>
    <w:multiLevelType w:val="hybridMultilevel"/>
    <w:tmpl w:val="9BFA5A04"/>
    <w:lvl w:ilvl="0" w:tplc="D70EBD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C96E3B"/>
    <w:multiLevelType w:val="hybridMultilevel"/>
    <w:tmpl w:val="47143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696B5E"/>
    <w:multiLevelType w:val="hybridMultilevel"/>
    <w:tmpl w:val="83888590"/>
    <w:lvl w:ilvl="0" w:tplc="04190003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DE37D39"/>
    <w:multiLevelType w:val="hybridMultilevel"/>
    <w:tmpl w:val="04E2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50A27"/>
    <w:multiLevelType w:val="hybridMultilevel"/>
    <w:tmpl w:val="630AEB5C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FF7BA6"/>
    <w:multiLevelType w:val="hybridMultilevel"/>
    <w:tmpl w:val="2536FABA"/>
    <w:lvl w:ilvl="0" w:tplc="AACA723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3"/>
  </w:num>
  <w:num w:numId="5">
    <w:abstractNumId w:val="19"/>
  </w:num>
  <w:num w:numId="6">
    <w:abstractNumId w:val="5"/>
  </w:num>
  <w:num w:numId="7">
    <w:abstractNumId w:val="11"/>
  </w:num>
  <w:num w:numId="8">
    <w:abstractNumId w:val="20"/>
  </w:num>
  <w:num w:numId="9">
    <w:abstractNumId w:val="27"/>
  </w:num>
  <w:num w:numId="10">
    <w:abstractNumId w:val="9"/>
  </w:num>
  <w:num w:numId="11">
    <w:abstractNumId w:val="18"/>
  </w:num>
  <w:num w:numId="12">
    <w:abstractNumId w:val="12"/>
  </w:num>
  <w:num w:numId="13">
    <w:abstractNumId w:val="1"/>
  </w:num>
  <w:num w:numId="14">
    <w:abstractNumId w:val="28"/>
  </w:num>
  <w:num w:numId="15">
    <w:abstractNumId w:val="25"/>
  </w:num>
  <w:num w:numId="16">
    <w:abstractNumId w:val="22"/>
  </w:num>
  <w:num w:numId="17">
    <w:abstractNumId w:val="4"/>
  </w:num>
  <w:num w:numId="18">
    <w:abstractNumId w:val="8"/>
  </w:num>
  <w:num w:numId="19">
    <w:abstractNumId w:val="14"/>
  </w:num>
  <w:num w:numId="20">
    <w:abstractNumId w:val="17"/>
  </w:num>
  <w:num w:numId="21">
    <w:abstractNumId w:val="24"/>
  </w:num>
  <w:num w:numId="22">
    <w:abstractNumId w:val="21"/>
  </w:num>
  <w:num w:numId="23">
    <w:abstractNumId w:val="26"/>
  </w:num>
  <w:num w:numId="24">
    <w:abstractNumId w:val="15"/>
  </w:num>
  <w:num w:numId="25">
    <w:abstractNumId w:val="10"/>
  </w:num>
  <w:num w:numId="26">
    <w:abstractNumId w:val="13"/>
  </w:num>
  <w:num w:numId="27">
    <w:abstractNumId w:val="2"/>
  </w:num>
  <w:num w:numId="28">
    <w:abstractNumId w:val="2"/>
    <w:lvlOverride w:ilvl="0">
      <w:lvl w:ilvl="0">
        <w:start w:val="5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2A"/>
    <w:rsid w:val="00020FFF"/>
    <w:rsid w:val="00026720"/>
    <w:rsid w:val="00031E6E"/>
    <w:rsid w:val="0003289D"/>
    <w:rsid w:val="00032BFC"/>
    <w:rsid w:val="0003455A"/>
    <w:rsid w:val="00053A1A"/>
    <w:rsid w:val="000813A7"/>
    <w:rsid w:val="000A7E83"/>
    <w:rsid w:val="000E7661"/>
    <w:rsid w:val="001050B2"/>
    <w:rsid w:val="00121A2A"/>
    <w:rsid w:val="00126E02"/>
    <w:rsid w:val="001517DF"/>
    <w:rsid w:val="00151E78"/>
    <w:rsid w:val="001530F3"/>
    <w:rsid w:val="00156A09"/>
    <w:rsid w:val="00171662"/>
    <w:rsid w:val="00175A4F"/>
    <w:rsid w:val="001859C4"/>
    <w:rsid w:val="001B1365"/>
    <w:rsid w:val="001B612E"/>
    <w:rsid w:val="001C7610"/>
    <w:rsid w:val="001D198C"/>
    <w:rsid w:val="00206744"/>
    <w:rsid w:val="00231863"/>
    <w:rsid w:val="00241E5F"/>
    <w:rsid w:val="002651BA"/>
    <w:rsid w:val="00266C03"/>
    <w:rsid w:val="00270577"/>
    <w:rsid w:val="00286198"/>
    <w:rsid w:val="002A082E"/>
    <w:rsid w:val="002D61DF"/>
    <w:rsid w:val="002E041D"/>
    <w:rsid w:val="002E3FFA"/>
    <w:rsid w:val="00312012"/>
    <w:rsid w:val="0033088D"/>
    <w:rsid w:val="00367490"/>
    <w:rsid w:val="003739C3"/>
    <w:rsid w:val="00387458"/>
    <w:rsid w:val="0039030D"/>
    <w:rsid w:val="003939FB"/>
    <w:rsid w:val="00441680"/>
    <w:rsid w:val="00442052"/>
    <w:rsid w:val="00464162"/>
    <w:rsid w:val="004711D2"/>
    <w:rsid w:val="00477E7A"/>
    <w:rsid w:val="00493912"/>
    <w:rsid w:val="004A7F3A"/>
    <w:rsid w:val="004B1455"/>
    <w:rsid w:val="004B56B7"/>
    <w:rsid w:val="004C16C4"/>
    <w:rsid w:val="004F6716"/>
    <w:rsid w:val="00520EB3"/>
    <w:rsid w:val="0053424F"/>
    <w:rsid w:val="0054338E"/>
    <w:rsid w:val="0055251D"/>
    <w:rsid w:val="00560E60"/>
    <w:rsid w:val="00571CA7"/>
    <w:rsid w:val="005727C6"/>
    <w:rsid w:val="00583252"/>
    <w:rsid w:val="005A4FB7"/>
    <w:rsid w:val="005D17E0"/>
    <w:rsid w:val="005D5C2B"/>
    <w:rsid w:val="005F281E"/>
    <w:rsid w:val="00604419"/>
    <w:rsid w:val="0061040A"/>
    <w:rsid w:val="006258EC"/>
    <w:rsid w:val="00631BC5"/>
    <w:rsid w:val="0069627A"/>
    <w:rsid w:val="006B41B1"/>
    <w:rsid w:val="006C4670"/>
    <w:rsid w:val="006E7938"/>
    <w:rsid w:val="006F15B1"/>
    <w:rsid w:val="006F2940"/>
    <w:rsid w:val="00700F2A"/>
    <w:rsid w:val="007056D8"/>
    <w:rsid w:val="00734F47"/>
    <w:rsid w:val="007551E1"/>
    <w:rsid w:val="007616DA"/>
    <w:rsid w:val="00791D9B"/>
    <w:rsid w:val="0079487B"/>
    <w:rsid w:val="007B1912"/>
    <w:rsid w:val="007F3506"/>
    <w:rsid w:val="007F75F5"/>
    <w:rsid w:val="007F76C0"/>
    <w:rsid w:val="008135AA"/>
    <w:rsid w:val="00824F19"/>
    <w:rsid w:val="00853AFB"/>
    <w:rsid w:val="008544F4"/>
    <w:rsid w:val="008545B9"/>
    <w:rsid w:val="008637BE"/>
    <w:rsid w:val="0087676C"/>
    <w:rsid w:val="00876853"/>
    <w:rsid w:val="00891E0D"/>
    <w:rsid w:val="008C5F31"/>
    <w:rsid w:val="008E6338"/>
    <w:rsid w:val="009035B3"/>
    <w:rsid w:val="00904B07"/>
    <w:rsid w:val="00926085"/>
    <w:rsid w:val="00937442"/>
    <w:rsid w:val="009862CE"/>
    <w:rsid w:val="00994D07"/>
    <w:rsid w:val="009D0A9D"/>
    <w:rsid w:val="009E27CE"/>
    <w:rsid w:val="009E4A1D"/>
    <w:rsid w:val="009E7E4F"/>
    <w:rsid w:val="00A02D71"/>
    <w:rsid w:val="00A143D4"/>
    <w:rsid w:val="00A15724"/>
    <w:rsid w:val="00A22A7F"/>
    <w:rsid w:val="00A239E2"/>
    <w:rsid w:val="00A332A8"/>
    <w:rsid w:val="00A53325"/>
    <w:rsid w:val="00A6372E"/>
    <w:rsid w:val="00A704FB"/>
    <w:rsid w:val="00A82CB0"/>
    <w:rsid w:val="00A9094E"/>
    <w:rsid w:val="00AA3E69"/>
    <w:rsid w:val="00AB5C42"/>
    <w:rsid w:val="00AB6C81"/>
    <w:rsid w:val="00AD56E0"/>
    <w:rsid w:val="00B20BBF"/>
    <w:rsid w:val="00B21D1E"/>
    <w:rsid w:val="00B317EF"/>
    <w:rsid w:val="00B33874"/>
    <w:rsid w:val="00B37D56"/>
    <w:rsid w:val="00B43836"/>
    <w:rsid w:val="00B625CA"/>
    <w:rsid w:val="00B869EB"/>
    <w:rsid w:val="00B90841"/>
    <w:rsid w:val="00BB3BFF"/>
    <w:rsid w:val="00BE4D8E"/>
    <w:rsid w:val="00BE7DAC"/>
    <w:rsid w:val="00C423DE"/>
    <w:rsid w:val="00C73D6F"/>
    <w:rsid w:val="00CA3604"/>
    <w:rsid w:val="00CA3BEB"/>
    <w:rsid w:val="00CD544C"/>
    <w:rsid w:val="00CD7E13"/>
    <w:rsid w:val="00CE324C"/>
    <w:rsid w:val="00D552FC"/>
    <w:rsid w:val="00D73A8D"/>
    <w:rsid w:val="00D84EF1"/>
    <w:rsid w:val="00D85B9D"/>
    <w:rsid w:val="00D87CFA"/>
    <w:rsid w:val="00DA17AD"/>
    <w:rsid w:val="00DB780E"/>
    <w:rsid w:val="00DE1006"/>
    <w:rsid w:val="00DE4A77"/>
    <w:rsid w:val="00DE7431"/>
    <w:rsid w:val="00DF0CC1"/>
    <w:rsid w:val="00DF6871"/>
    <w:rsid w:val="00E14974"/>
    <w:rsid w:val="00E25BCF"/>
    <w:rsid w:val="00E30BBB"/>
    <w:rsid w:val="00E403B1"/>
    <w:rsid w:val="00E62A83"/>
    <w:rsid w:val="00E77E55"/>
    <w:rsid w:val="00EC4668"/>
    <w:rsid w:val="00EC733E"/>
    <w:rsid w:val="00EE3D26"/>
    <w:rsid w:val="00EF0117"/>
    <w:rsid w:val="00EF7E10"/>
    <w:rsid w:val="00F2213C"/>
    <w:rsid w:val="00F32131"/>
    <w:rsid w:val="00F915EA"/>
    <w:rsid w:val="00F91AAC"/>
    <w:rsid w:val="00F938E9"/>
    <w:rsid w:val="00F95E63"/>
    <w:rsid w:val="00FC69A1"/>
    <w:rsid w:val="00FC7044"/>
    <w:rsid w:val="00FD32E2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400ABC-CB3E-492D-8016-1CD58F00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CE"/>
    <w:pPr>
      <w:widowControl w:val="0"/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17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A17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08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88D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308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088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5B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37442"/>
    <w:pPr>
      <w:adjustRightInd w:val="0"/>
      <w:spacing w:line="274" w:lineRule="exact"/>
      <w:jc w:val="left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37442"/>
    <w:pPr>
      <w:adjustRightInd w:val="0"/>
      <w:spacing w:line="379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37442"/>
    <w:pPr>
      <w:adjustRightInd w:val="0"/>
      <w:spacing w:line="370" w:lineRule="exact"/>
      <w:ind w:firstLine="710"/>
      <w:jc w:val="lef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37442"/>
    <w:pPr>
      <w:adjustRightInd w:val="0"/>
      <w:jc w:val="lef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3744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37442"/>
    <w:rPr>
      <w:rFonts w:ascii="Times New Roman" w:hAnsi="Times New Roman" w:cs="Times New Roman"/>
      <w:b/>
      <w:bCs/>
      <w:spacing w:val="50"/>
      <w:sz w:val="20"/>
      <w:szCs w:val="20"/>
    </w:rPr>
  </w:style>
  <w:style w:type="character" w:styleId="ab">
    <w:name w:val="Hyperlink"/>
    <w:basedOn w:val="a0"/>
    <w:uiPriority w:val="99"/>
    <w:rsid w:val="00937442"/>
    <w:rPr>
      <w:color w:val="000080"/>
      <w:u w:val="single"/>
    </w:rPr>
  </w:style>
  <w:style w:type="paragraph" w:customStyle="1" w:styleId="1">
    <w:name w:val="заголовок 1"/>
    <w:basedOn w:val="a"/>
    <w:next w:val="a"/>
    <w:rsid w:val="00937442"/>
    <w:pPr>
      <w:keepNext/>
      <w:widowControl/>
      <w:autoSpaceDE/>
      <w:autoSpaceDN/>
      <w:outlineLvl w:val="0"/>
    </w:pPr>
  </w:style>
  <w:style w:type="paragraph" w:customStyle="1" w:styleId="ac">
    <w:name w:val="текст примечания"/>
    <w:basedOn w:val="a"/>
    <w:rsid w:val="00937442"/>
    <w:pPr>
      <w:widowControl/>
      <w:autoSpaceDE/>
      <w:autoSpaceDN/>
      <w:jc w:val="left"/>
    </w:pPr>
  </w:style>
  <w:style w:type="paragraph" w:customStyle="1" w:styleId="ConsPlusNormal">
    <w:name w:val="ConsPlusNormal"/>
    <w:rsid w:val="0093744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9374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87CFA"/>
    <w:pPr>
      <w:widowControl/>
      <w:autoSpaceDE/>
      <w:autoSpaceDN/>
      <w:spacing w:before="100" w:beforeAutospacing="1" w:after="100" w:afterAutospacing="1"/>
      <w:jc w:val="left"/>
    </w:pPr>
  </w:style>
  <w:style w:type="character" w:styleId="ae">
    <w:name w:val="Emphasis"/>
    <w:basedOn w:val="a0"/>
    <w:uiPriority w:val="20"/>
    <w:qFormat/>
    <w:locked/>
    <w:rsid w:val="00D87CFA"/>
    <w:rPr>
      <w:i/>
      <w:iCs/>
    </w:rPr>
  </w:style>
  <w:style w:type="character" w:styleId="af">
    <w:name w:val="Strong"/>
    <w:basedOn w:val="a0"/>
    <w:uiPriority w:val="22"/>
    <w:qFormat/>
    <w:locked/>
    <w:rsid w:val="00D87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847F7-6580-4459-AAC9-E3C7B02F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Grizli777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Admin</dc:creator>
  <cp:lastModifiedBy>Microsoft Office</cp:lastModifiedBy>
  <cp:revision>4</cp:revision>
  <cp:lastPrinted>2025-09-19T12:30:00Z</cp:lastPrinted>
  <dcterms:created xsi:type="dcterms:W3CDTF">2025-10-09T13:17:00Z</dcterms:created>
  <dcterms:modified xsi:type="dcterms:W3CDTF">2025-10-10T12:36:00Z</dcterms:modified>
</cp:coreProperties>
</file>