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9D6353" w:rsidRDefault="009C67F1" w:rsidP="009D6353">
      <w:pPr>
        <w:jc w:val="center"/>
        <w:rPr>
          <w:b/>
        </w:rPr>
      </w:pPr>
      <w:r w:rsidRPr="009D6353">
        <w:rPr>
          <w:b/>
        </w:rPr>
        <w:t>ЛЕНИНГРАДСКАЯ ОБЛАСТЬ</w:t>
      </w:r>
    </w:p>
    <w:p w:rsidR="009C67F1" w:rsidRPr="009D6353" w:rsidRDefault="009C67F1" w:rsidP="009D6353">
      <w:pPr>
        <w:jc w:val="center"/>
        <w:rPr>
          <w:b/>
        </w:rPr>
      </w:pPr>
      <w:r w:rsidRPr="009D6353">
        <w:rPr>
          <w:b/>
        </w:rPr>
        <w:t>ЛУЖСКИЙ МУНИЦИПАЛЬНЫЙ РАЙОН</w:t>
      </w:r>
    </w:p>
    <w:p w:rsidR="009C67F1" w:rsidRPr="009D6353" w:rsidRDefault="009C67F1" w:rsidP="009D6353">
      <w:pPr>
        <w:jc w:val="center"/>
        <w:rPr>
          <w:b/>
        </w:rPr>
      </w:pPr>
      <w:r w:rsidRPr="009D6353">
        <w:rPr>
          <w:b/>
        </w:rPr>
        <w:t>АДМИНИСТРАЦИЯ ВОЛОДАРСКОГО СЕЛЬСКОГО ПОСЕЛЕНИЯ</w:t>
      </w:r>
    </w:p>
    <w:p w:rsidR="00214652" w:rsidRPr="009D6353" w:rsidRDefault="00214652" w:rsidP="009D6353">
      <w:pPr>
        <w:jc w:val="center"/>
        <w:rPr>
          <w:b/>
        </w:rPr>
      </w:pPr>
    </w:p>
    <w:p w:rsidR="009C67F1" w:rsidRPr="009D6353" w:rsidRDefault="009C67F1" w:rsidP="009D6353">
      <w:pPr>
        <w:jc w:val="center"/>
        <w:rPr>
          <w:b/>
        </w:rPr>
      </w:pPr>
      <w:proofErr w:type="gramStart"/>
      <w:r w:rsidRPr="009D6353">
        <w:rPr>
          <w:b/>
        </w:rPr>
        <w:t>П</w:t>
      </w:r>
      <w:proofErr w:type="gramEnd"/>
      <w:r w:rsidRPr="009D6353">
        <w:rPr>
          <w:b/>
        </w:rPr>
        <w:t xml:space="preserve"> О С Т А Н О В Л Е Н И Е</w:t>
      </w:r>
    </w:p>
    <w:p w:rsidR="008641BB" w:rsidRPr="009D6353" w:rsidRDefault="008641BB" w:rsidP="009D6353"/>
    <w:p w:rsidR="009C67F1" w:rsidRPr="009D6353" w:rsidRDefault="007075EF" w:rsidP="009D6353">
      <w:r w:rsidRPr="009D6353">
        <w:t xml:space="preserve">от </w:t>
      </w:r>
      <w:r w:rsidR="00943AD0" w:rsidRPr="009D6353">
        <w:t>24</w:t>
      </w:r>
      <w:r w:rsidR="006A7214" w:rsidRPr="009D6353">
        <w:t>.10</w:t>
      </w:r>
      <w:r w:rsidR="004E4EB9" w:rsidRPr="009D6353">
        <w:t>.2022</w:t>
      </w:r>
      <w:r w:rsidR="009C67F1" w:rsidRPr="009D6353">
        <w:t xml:space="preserve"> года</w:t>
      </w:r>
      <w:r w:rsidR="009C67F1" w:rsidRPr="009D6353">
        <w:tab/>
      </w:r>
      <w:r w:rsidR="009C67F1" w:rsidRPr="009D6353">
        <w:tab/>
      </w:r>
      <w:r w:rsidR="009C67F1" w:rsidRPr="009D6353">
        <w:tab/>
      </w:r>
      <w:r w:rsidR="009C67F1" w:rsidRPr="009D6353">
        <w:tab/>
      </w:r>
      <w:r w:rsidR="009C67F1" w:rsidRPr="009D6353">
        <w:tab/>
        <w:t xml:space="preserve">№ </w:t>
      </w:r>
      <w:r w:rsidR="00943AD0" w:rsidRPr="009D6353">
        <w:t>184</w:t>
      </w:r>
    </w:p>
    <w:p w:rsidR="009C67F1" w:rsidRPr="009D6353" w:rsidRDefault="009C67F1" w:rsidP="009D6353"/>
    <w:tbl>
      <w:tblPr>
        <w:tblW w:w="0" w:type="auto"/>
        <w:tblLook w:val="00A0"/>
      </w:tblPr>
      <w:tblGrid>
        <w:gridCol w:w="5495"/>
      </w:tblGrid>
      <w:tr w:rsidR="009C67F1" w:rsidRPr="009D6353" w:rsidTr="00424867">
        <w:tc>
          <w:tcPr>
            <w:tcW w:w="5495" w:type="dxa"/>
          </w:tcPr>
          <w:p w:rsidR="009C67F1" w:rsidRPr="009D6353" w:rsidRDefault="00AB144C" w:rsidP="009D6353">
            <w:pPr>
              <w:pStyle w:val="ConsPlusNormal"/>
              <w:ind w:firstLine="0"/>
              <w:jc w:val="both"/>
              <w:rPr>
                <w:rFonts w:ascii="Times New Roman" w:hAnsi="Times New Roman" w:cs="Times New Roman"/>
                <w:sz w:val="24"/>
                <w:szCs w:val="24"/>
              </w:rPr>
            </w:pPr>
            <w:r w:rsidRPr="009D6353">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w:t>
            </w:r>
            <w:r w:rsidR="006177F9" w:rsidRPr="009D6353">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006177F9" w:rsidRPr="009D6353">
              <w:rPr>
                <w:rFonts w:ascii="Times New Roman" w:hAnsi="Times New Roman" w:cs="Times New Roman"/>
                <w:color w:val="000000" w:themeColor="text1"/>
                <w:sz w:val="24"/>
                <w:szCs w:val="24"/>
              </w:rPr>
              <w:t>Володарское</w:t>
            </w:r>
            <w:proofErr w:type="spellEnd"/>
            <w:r w:rsidR="006177F9" w:rsidRPr="009D6353">
              <w:rPr>
                <w:rFonts w:ascii="Times New Roman" w:hAnsi="Times New Roman" w:cs="Times New Roman"/>
                <w:color w:val="000000" w:themeColor="text1"/>
                <w:sz w:val="24"/>
                <w:szCs w:val="24"/>
              </w:rPr>
              <w:t xml:space="preserve"> сельское поселение Ленинградской области (государственная собственн</w:t>
            </w:r>
            <w:r w:rsidR="00943AD0" w:rsidRPr="009D6353">
              <w:rPr>
                <w:rFonts w:ascii="Times New Roman" w:hAnsi="Times New Roman" w:cs="Times New Roman"/>
                <w:color w:val="000000" w:themeColor="text1"/>
                <w:sz w:val="24"/>
                <w:szCs w:val="24"/>
              </w:rPr>
              <w:t>ость на которые не разграничена</w:t>
            </w:r>
            <w:r w:rsidR="006177F9" w:rsidRPr="009D6353">
              <w:rPr>
                <w:rFonts w:ascii="Times New Roman" w:hAnsi="Times New Roman" w:cs="Times New Roman"/>
                <w:color w:val="000000" w:themeColor="text1"/>
                <w:sz w:val="24"/>
                <w:szCs w:val="24"/>
              </w:rPr>
              <w:t>), для их использования в целях, предусмотренных статьей 39.37 Земельного кодекса Российской Федерации».</w:t>
            </w:r>
          </w:p>
        </w:tc>
      </w:tr>
    </w:tbl>
    <w:p w:rsidR="009C67F1" w:rsidRPr="009D6353" w:rsidRDefault="009C67F1" w:rsidP="009D6353"/>
    <w:p w:rsidR="006C4FB6" w:rsidRPr="009D6353" w:rsidRDefault="006C4FB6" w:rsidP="009D6353">
      <w:pPr>
        <w:ind w:firstLine="708"/>
        <w:jc w:val="both"/>
      </w:pPr>
      <w:proofErr w:type="gramStart"/>
      <w:r w:rsidRPr="009D6353">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D6353">
        <w:rPr>
          <w:bCs/>
        </w:rPr>
        <w:t>администрация Володарского сельского поселения</w:t>
      </w:r>
      <w:proofErr w:type="gramEnd"/>
    </w:p>
    <w:p w:rsidR="00063F2C" w:rsidRPr="009D6353" w:rsidRDefault="00063F2C" w:rsidP="009D6353">
      <w:pPr>
        <w:ind w:firstLine="708"/>
        <w:jc w:val="both"/>
      </w:pPr>
    </w:p>
    <w:p w:rsidR="009C67F1" w:rsidRPr="009D6353" w:rsidRDefault="00063F2C" w:rsidP="009D6353">
      <w:pPr>
        <w:ind w:firstLine="708"/>
        <w:jc w:val="both"/>
      </w:pPr>
      <w:r w:rsidRPr="009D6353">
        <w:rPr>
          <w:b/>
        </w:rPr>
        <w:t>ПОСТАНОВЛЯЕТ:</w:t>
      </w:r>
    </w:p>
    <w:p w:rsidR="00214652" w:rsidRPr="009D6353" w:rsidRDefault="00D8064A" w:rsidP="009D6353">
      <w:pPr>
        <w:numPr>
          <w:ilvl w:val="0"/>
          <w:numId w:val="1"/>
        </w:numPr>
        <w:autoSpaceDN w:val="0"/>
        <w:ind w:left="0" w:firstLine="0"/>
        <w:jc w:val="both"/>
      </w:pPr>
      <w:r w:rsidRPr="009D6353">
        <w:t xml:space="preserve">Утвердить административный регламент </w:t>
      </w:r>
      <w:r w:rsidR="000A3AF6" w:rsidRPr="009D6353">
        <w:t xml:space="preserve">по предоставлению муниципальной услуги </w:t>
      </w:r>
      <w:r w:rsidR="00943AD0" w:rsidRPr="009D6353">
        <w:rPr>
          <w:color w:val="000000" w:themeColor="text1"/>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00943AD0" w:rsidRPr="009D6353">
        <w:rPr>
          <w:color w:val="000000" w:themeColor="text1"/>
        </w:rPr>
        <w:t>Володарское</w:t>
      </w:r>
      <w:proofErr w:type="spellEnd"/>
      <w:r w:rsidR="00943AD0" w:rsidRPr="009D6353">
        <w:rPr>
          <w:color w:val="000000" w:themeColor="text1"/>
        </w:rPr>
        <w:t xml:space="preserve">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943AD0" w:rsidRPr="009D6353">
        <w:t xml:space="preserve"> </w:t>
      </w:r>
      <w:r w:rsidR="00BD5CAD" w:rsidRPr="009D6353">
        <w:t>(Приложение)</w:t>
      </w:r>
    </w:p>
    <w:p w:rsidR="006177F9" w:rsidRPr="009D6353" w:rsidRDefault="006177F9" w:rsidP="009D6353">
      <w:pPr>
        <w:numPr>
          <w:ilvl w:val="0"/>
          <w:numId w:val="1"/>
        </w:numPr>
        <w:autoSpaceDN w:val="0"/>
        <w:ind w:left="0" w:firstLine="0"/>
        <w:jc w:val="both"/>
      </w:pPr>
      <w:r w:rsidRPr="009D6353">
        <w:t>Отменить постановление №151 от 27.10.2022 «Об утверждении административного регламента по предоставлению муниципальной услуги «</w:t>
      </w:r>
      <w:r w:rsidRPr="009D6353">
        <w:rPr>
          <w:color w:val="000000" w:themeColor="text1"/>
        </w:rPr>
        <w:t xml:space="preserve">Установление публичного сервитута в отношении земельных участков и (или) земель, расположенных на территории </w:t>
      </w:r>
      <w:r w:rsidRPr="009D6353">
        <w:t>Володарского сельского поселения</w:t>
      </w:r>
      <w:r w:rsidRPr="009D6353">
        <w:rPr>
          <w:color w:val="000000" w:themeColor="text1"/>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D8064A" w:rsidRPr="009D6353" w:rsidRDefault="004E4EB9" w:rsidP="009D6353">
      <w:pPr>
        <w:numPr>
          <w:ilvl w:val="0"/>
          <w:numId w:val="1"/>
        </w:numPr>
        <w:autoSpaceDN w:val="0"/>
        <w:ind w:left="0" w:firstLine="0"/>
        <w:jc w:val="both"/>
      </w:pPr>
      <w:r w:rsidRPr="009D6353">
        <w:t>Опубликовать постановление на официальном сайте Администрации Володарского сельского поселения в сети Интернет</w:t>
      </w:r>
      <w:r w:rsidR="00D8064A" w:rsidRPr="009D6353">
        <w:rPr>
          <w:spacing w:val="5"/>
        </w:rPr>
        <w:t>.</w:t>
      </w:r>
    </w:p>
    <w:p w:rsidR="00D8064A" w:rsidRPr="009D6353" w:rsidRDefault="006177F9" w:rsidP="009D6353">
      <w:pPr>
        <w:numPr>
          <w:ilvl w:val="0"/>
          <w:numId w:val="1"/>
        </w:numPr>
        <w:autoSpaceDN w:val="0"/>
        <w:ind w:left="0" w:firstLine="0"/>
        <w:jc w:val="both"/>
      </w:pPr>
      <w:r w:rsidRPr="009D6353">
        <w:t>Настоящее п</w:t>
      </w:r>
      <w:r w:rsidR="00D8064A" w:rsidRPr="009D6353">
        <w:t xml:space="preserve">остановление вступает в силу со дня его </w:t>
      </w:r>
      <w:r w:rsidRPr="009D6353">
        <w:t>подписания</w:t>
      </w:r>
      <w:r w:rsidR="00D8064A" w:rsidRPr="009D6353">
        <w:t>.</w:t>
      </w:r>
    </w:p>
    <w:p w:rsidR="009C67F1" w:rsidRPr="009D6353" w:rsidRDefault="009C67F1" w:rsidP="009D6353"/>
    <w:p w:rsidR="009C67F1" w:rsidRPr="009D6353" w:rsidRDefault="009C67F1" w:rsidP="009D6353">
      <w:r w:rsidRPr="009D6353">
        <w:t xml:space="preserve">Глава администрации </w:t>
      </w:r>
    </w:p>
    <w:p w:rsidR="009C67F1" w:rsidRPr="009D6353" w:rsidRDefault="009C67F1" w:rsidP="009D6353">
      <w:r w:rsidRPr="009D6353">
        <w:t>Володарского сельского поселения</w:t>
      </w:r>
      <w:r w:rsidRPr="009D6353">
        <w:tab/>
      </w:r>
      <w:r w:rsidRPr="009D6353">
        <w:tab/>
      </w:r>
      <w:r w:rsidRPr="009D6353">
        <w:tab/>
      </w:r>
      <w:r w:rsidRPr="009D6353">
        <w:tab/>
      </w:r>
      <w:r w:rsidRPr="009D6353">
        <w:tab/>
        <w:t xml:space="preserve">Н.В.Банникова </w:t>
      </w:r>
    </w:p>
    <w:p w:rsidR="009D317F" w:rsidRPr="009D6353" w:rsidRDefault="009B330C" w:rsidP="009D6353">
      <w:pPr>
        <w:suppressAutoHyphens/>
        <w:ind w:left="6480"/>
        <w:jc w:val="right"/>
        <w:rPr>
          <w:sz w:val="20"/>
          <w:szCs w:val="20"/>
          <w:lang w:eastAsia="ar-SA"/>
        </w:rPr>
      </w:pPr>
      <w:r w:rsidRPr="009D6353">
        <w:rPr>
          <w:b/>
        </w:rPr>
        <w:br w:type="page"/>
      </w:r>
      <w:r w:rsidR="009D317F" w:rsidRPr="009D6353">
        <w:rPr>
          <w:sz w:val="20"/>
          <w:szCs w:val="20"/>
          <w:lang w:eastAsia="ar-SA"/>
        </w:rPr>
        <w:lastRenderedPageBreak/>
        <w:t>Приложение</w:t>
      </w:r>
    </w:p>
    <w:p w:rsidR="009D317F" w:rsidRPr="009D6353" w:rsidRDefault="009D317F" w:rsidP="009D6353">
      <w:pPr>
        <w:ind w:left="7090"/>
        <w:jc w:val="center"/>
        <w:rPr>
          <w:sz w:val="20"/>
          <w:szCs w:val="20"/>
          <w:lang w:eastAsia="ar-SA"/>
        </w:rPr>
      </w:pPr>
      <w:r w:rsidRPr="009D6353">
        <w:rPr>
          <w:sz w:val="20"/>
          <w:szCs w:val="20"/>
          <w:lang w:eastAsia="ar-SA"/>
        </w:rPr>
        <w:t>Утвержден</w:t>
      </w:r>
    </w:p>
    <w:p w:rsidR="0077512B" w:rsidRPr="009D6353" w:rsidRDefault="009D317F" w:rsidP="009D6353">
      <w:pPr>
        <w:ind w:left="7090"/>
        <w:jc w:val="both"/>
        <w:rPr>
          <w:lang w:eastAsia="ar-SA"/>
        </w:rPr>
      </w:pPr>
      <w:r w:rsidRPr="009D6353">
        <w:rPr>
          <w:sz w:val="20"/>
          <w:szCs w:val="20"/>
          <w:lang w:eastAsia="ar-SA"/>
        </w:rPr>
        <w:t>Постановлением администрации Володарского сельского поселения</w:t>
      </w:r>
    </w:p>
    <w:p w:rsidR="0077512B" w:rsidRPr="009D6353" w:rsidRDefault="008641BB" w:rsidP="009D6353">
      <w:pPr>
        <w:suppressAutoHyphens/>
        <w:ind w:left="7090"/>
        <w:jc w:val="both"/>
        <w:rPr>
          <w:sz w:val="20"/>
          <w:szCs w:val="20"/>
          <w:lang w:eastAsia="ar-SA"/>
        </w:rPr>
      </w:pPr>
      <w:r w:rsidRPr="009D6353">
        <w:rPr>
          <w:sz w:val="20"/>
          <w:szCs w:val="20"/>
          <w:lang w:eastAsia="ar-SA"/>
        </w:rPr>
        <w:t xml:space="preserve">от </w:t>
      </w:r>
      <w:r w:rsidR="00943AD0" w:rsidRPr="009D6353">
        <w:rPr>
          <w:sz w:val="20"/>
          <w:szCs w:val="20"/>
          <w:lang w:eastAsia="ar-SA"/>
        </w:rPr>
        <w:t>24.10.2023</w:t>
      </w:r>
      <w:r w:rsidR="005A7219" w:rsidRPr="009D6353">
        <w:rPr>
          <w:sz w:val="20"/>
          <w:szCs w:val="20"/>
          <w:lang w:eastAsia="ar-SA"/>
        </w:rPr>
        <w:t xml:space="preserve"> № </w:t>
      </w:r>
      <w:r w:rsidR="00943AD0" w:rsidRPr="009D6353">
        <w:rPr>
          <w:sz w:val="20"/>
          <w:szCs w:val="20"/>
          <w:lang w:eastAsia="ar-SA"/>
        </w:rPr>
        <w:t>184</w:t>
      </w:r>
    </w:p>
    <w:p w:rsidR="0077512B" w:rsidRPr="009D6353" w:rsidRDefault="0077512B" w:rsidP="009D6353">
      <w:pPr>
        <w:jc w:val="both"/>
      </w:pPr>
    </w:p>
    <w:p w:rsidR="008C3098" w:rsidRPr="009D6353" w:rsidRDefault="00C046B5" w:rsidP="009D6353">
      <w:pPr>
        <w:jc w:val="center"/>
        <w:rPr>
          <w:b/>
        </w:rPr>
      </w:pPr>
      <w:r w:rsidRPr="009D6353">
        <w:rPr>
          <w:b/>
        </w:rPr>
        <w:t>Административный регламент</w:t>
      </w:r>
    </w:p>
    <w:p w:rsidR="00385973" w:rsidRPr="009D6353" w:rsidRDefault="00C046B5" w:rsidP="009D6353">
      <w:pPr>
        <w:jc w:val="center"/>
        <w:rPr>
          <w:b/>
        </w:rPr>
      </w:pPr>
      <w:r w:rsidRPr="009D6353">
        <w:rPr>
          <w:b/>
        </w:rPr>
        <w:t xml:space="preserve">по предоставлению муниципальной услуги </w:t>
      </w:r>
      <w:r w:rsidR="00214652" w:rsidRPr="009D6353">
        <w:rPr>
          <w:b/>
        </w:rPr>
        <w:t>«</w:t>
      </w:r>
      <w:r w:rsidR="000A3AF6" w:rsidRPr="009D6353">
        <w:rPr>
          <w:b/>
        </w:rPr>
        <w:t>по предоставлению муниципальной услуги «</w:t>
      </w:r>
      <w:r w:rsidR="000A3AF6" w:rsidRPr="009D6353">
        <w:rPr>
          <w:b/>
          <w:color w:val="000000" w:themeColor="text1"/>
        </w:rPr>
        <w:t xml:space="preserve">Установление публичного сервитута в отношении земельных участков и (или) земель, расположенных на территории </w:t>
      </w:r>
      <w:r w:rsidR="00943AD0" w:rsidRPr="009D6353">
        <w:rPr>
          <w:b/>
          <w:color w:val="000000" w:themeColor="text1"/>
        </w:rPr>
        <w:t xml:space="preserve">муниципального образования </w:t>
      </w:r>
      <w:proofErr w:type="spellStart"/>
      <w:r w:rsidR="00943AD0" w:rsidRPr="009D6353">
        <w:rPr>
          <w:b/>
          <w:color w:val="000000" w:themeColor="text1"/>
        </w:rPr>
        <w:t>Володарское</w:t>
      </w:r>
      <w:proofErr w:type="spellEnd"/>
      <w:r w:rsidR="00943AD0" w:rsidRPr="009D6353">
        <w:rPr>
          <w:b/>
          <w:color w:val="000000" w:themeColor="text1"/>
        </w:rPr>
        <w:t xml:space="preserve"> сельское поселение</w:t>
      </w:r>
      <w:r w:rsidR="00943AD0" w:rsidRPr="009D6353">
        <w:rPr>
          <w:color w:val="000000" w:themeColor="text1"/>
        </w:rPr>
        <w:t xml:space="preserve"> </w:t>
      </w:r>
      <w:r w:rsidR="000A3AF6" w:rsidRPr="009D6353">
        <w:rPr>
          <w:b/>
          <w:color w:val="000000" w:themeColor="text1"/>
        </w:rPr>
        <w:t xml:space="preserve">Ленинградской области </w:t>
      </w:r>
      <w:r w:rsidR="00A844C4" w:rsidRPr="009D6353">
        <w:rPr>
          <w:b/>
          <w:bCs/>
          <w:color w:val="000000" w:themeColor="text1"/>
        </w:rPr>
        <w:t>(государственная собственность на которые не разграничена</w:t>
      </w:r>
      <w:r w:rsidR="00A844C4" w:rsidRPr="009D6353">
        <w:rPr>
          <w:b/>
          <w:bCs/>
          <w:color w:val="000000" w:themeColor="text1"/>
          <w:vertAlign w:val="superscript"/>
        </w:rPr>
        <w:footnoteReference w:id="1"/>
      </w:r>
      <w:r w:rsidR="00A844C4" w:rsidRPr="009D6353">
        <w:rPr>
          <w:b/>
          <w:bCs/>
          <w:color w:val="000000" w:themeColor="text1"/>
        </w:rPr>
        <w:t xml:space="preserve">), </w:t>
      </w:r>
      <w:r w:rsidR="000A3AF6" w:rsidRPr="009D6353">
        <w:rPr>
          <w:b/>
          <w:color w:val="000000" w:themeColor="text1"/>
        </w:rPr>
        <w:t>для их использования в целях, предусмотренных статьей 39.37 Земельного кодекса Российской Федерации»</w:t>
      </w:r>
    </w:p>
    <w:p w:rsidR="000A3AF6" w:rsidRPr="009D6353" w:rsidRDefault="000A3AF6" w:rsidP="009D6353">
      <w:pPr>
        <w:jc w:val="center"/>
      </w:pPr>
      <w:r w:rsidRPr="009D6353">
        <w:t xml:space="preserve">(Сокращенное наименование – Установление публичного сервитута в отношении земельного участка в целях </w:t>
      </w:r>
      <w:r w:rsidR="001D41C6" w:rsidRPr="009D6353">
        <w:rPr>
          <w:color w:val="000000" w:themeColor="text1"/>
        </w:rPr>
        <w:t xml:space="preserve">предусмотренных </w:t>
      </w:r>
      <w:r w:rsidR="001D41C6" w:rsidRPr="009D6353">
        <w:t>статьями</w:t>
      </w:r>
      <w:r w:rsidRPr="009D6353">
        <w:t xml:space="preserve"> 39.37 Земельного кодекса Российской Федерации) </w:t>
      </w:r>
    </w:p>
    <w:p w:rsidR="000A3AF6" w:rsidRPr="009D6353" w:rsidRDefault="000A3AF6" w:rsidP="009D6353">
      <w:pPr>
        <w:jc w:val="center"/>
      </w:pPr>
      <w:r w:rsidRPr="009D6353">
        <w:t>(далее – административный регламент, муниципальная услуга)</w:t>
      </w:r>
    </w:p>
    <w:p w:rsidR="00BD5CAD" w:rsidRPr="009D6353" w:rsidRDefault="00BD5CAD" w:rsidP="009D6353">
      <w:pPr>
        <w:jc w:val="center"/>
      </w:pPr>
    </w:p>
    <w:p w:rsidR="000A3AF6" w:rsidRPr="009D6353" w:rsidRDefault="000A3AF6" w:rsidP="007D03DF">
      <w:pPr>
        <w:ind w:firstLine="709"/>
        <w:jc w:val="both"/>
        <w:rPr>
          <w:b/>
          <w:iCs/>
        </w:rPr>
      </w:pPr>
      <w:r w:rsidRPr="009D6353">
        <w:rPr>
          <w:b/>
          <w:iCs/>
        </w:rPr>
        <w:t>1. Общие положения</w:t>
      </w:r>
    </w:p>
    <w:p w:rsidR="000A3AF6" w:rsidRPr="009D6353" w:rsidRDefault="000A3AF6" w:rsidP="007D03DF">
      <w:pPr>
        <w:ind w:firstLine="709"/>
        <w:jc w:val="both"/>
        <w:rPr>
          <w:iCs/>
        </w:rPr>
      </w:pPr>
    </w:p>
    <w:p w:rsidR="00943AD0" w:rsidRPr="009D6353" w:rsidRDefault="00943AD0" w:rsidP="007D03DF">
      <w:pPr>
        <w:widowControl w:val="0"/>
        <w:autoSpaceDE w:val="0"/>
        <w:autoSpaceDN w:val="0"/>
        <w:ind w:firstLine="709"/>
        <w:jc w:val="both"/>
      </w:pPr>
      <w:r w:rsidRPr="009D6353">
        <w:t>1.1. Административный регламент устанавливает порядок и стандарт предоставления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9D6353">
        <w:rPr>
          <w:rFonts w:ascii="Times New Roman" w:hAnsi="Times New Roman" w:cs="Times New Roman"/>
          <w:b/>
          <w:bCs/>
          <w:sz w:val="24"/>
          <w:szCs w:val="24"/>
        </w:rPr>
        <w:t xml:space="preserve"> </w:t>
      </w:r>
      <w:r w:rsidRPr="009D6353">
        <w:rPr>
          <w:rFonts w:ascii="Times New Roman" w:hAnsi="Times New Roman" w:cs="Times New Roman"/>
          <w:bCs/>
          <w:sz w:val="24"/>
          <w:szCs w:val="24"/>
        </w:rPr>
        <w:t>реконструкции, капитального ремонта их участков (частей),</w:t>
      </w:r>
      <w:r w:rsidRPr="009D6353">
        <w:rPr>
          <w:rFonts w:ascii="Times New Roman" w:hAnsi="Times New Roman" w:cs="Times New Roman"/>
          <w:sz w:val="24"/>
          <w:szCs w:val="24"/>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9D6353">
        <w:rPr>
          <w:rFonts w:ascii="Times New Roman" w:hAnsi="Times New Roman" w:cs="Times New Roman"/>
          <w:b/>
          <w:sz w:val="24"/>
          <w:szCs w:val="24"/>
        </w:rPr>
        <w:t xml:space="preserve"> </w:t>
      </w:r>
      <w:r w:rsidRPr="009D6353">
        <w:rPr>
          <w:rFonts w:ascii="Times New Roman" w:hAnsi="Times New Roman" w:cs="Times New Roman"/>
          <w:sz w:val="24"/>
          <w:szCs w:val="24"/>
        </w:rPr>
        <w:t>реконструкции их участков (частей);</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3) </w:t>
      </w:r>
      <w:proofErr w:type="gramStart"/>
      <w:r w:rsidRPr="009D6353">
        <w:rPr>
          <w:rFonts w:ascii="Times New Roman" w:hAnsi="Times New Roman" w:cs="Times New Roman"/>
          <w:sz w:val="24"/>
          <w:szCs w:val="24"/>
        </w:rPr>
        <w:t>являющееся</w:t>
      </w:r>
      <w:proofErr w:type="gramEnd"/>
      <w:r w:rsidRPr="009D6353">
        <w:rPr>
          <w:rFonts w:ascii="Times New Roman" w:hAnsi="Times New Roman" w:cs="Times New Roman"/>
          <w:sz w:val="24"/>
          <w:szCs w:val="24"/>
        </w:rPr>
        <w:t xml:space="preserve">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РФ;</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9D6353">
        <w:rPr>
          <w:rFonts w:ascii="Times New Roman" w:hAnsi="Times New Roman" w:cs="Times New Roman"/>
          <w:b/>
          <w:sz w:val="24"/>
          <w:szCs w:val="24"/>
        </w:rPr>
        <w:t xml:space="preserve"> реконструкции его участка (части)</w:t>
      </w:r>
      <w:r w:rsidRPr="009D6353">
        <w:rPr>
          <w:rFonts w:ascii="Times New Roman" w:hAnsi="Times New Roman" w:cs="Times New Roman"/>
          <w:sz w:val="24"/>
          <w:szCs w:val="24"/>
        </w:rPr>
        <w:t>;</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5) </w:t>
      </w:r>
      <w:proofErr w:type="gramStart"/>
      <w:r w:rsidRPr="009D6353">
        <w:rPr>
          <w:rFonts w:ascii="Times New Roman" w:hAnsi="Times New Roman" w:cs="Times New Roman"/>
          <w:sz w:val="24"/>
          <w:szCs w:val="24"/>
        </w:rPr>
        <w:t>являющееся</w:t>
      </w:r>
      <w:proofErr w:type="gramEnd"/>
      <w:r w:rsidRPr="009D6353">
        <w:rPr>
          <w:rFonts w:ascii="Times New Roman" w:hAnsi="Times New Roman" w:cs="Times New Roman"/>
          <w:sz w:val="24"/>
          <w:szCs w:val="24"/>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6) осуществляющее реконструкцию</w:t>
      </w:r>
      <w:r w:rsidRPr="009D6353">
        <w:rPr>
          <w:rFonts w:ascii="Times New Roman" w:hAnsi="Times New Roman" w:cs="Times New Roman"/>
          <w:b/>
          <w:sz w:val="24"/>
          <w:szCs w:val="24"/>
        </w:rPr>
        <w:t xml:space="preserve"> или капитальный ремонт</w:t>
      </w:r>
      <w:r w:rsidRPr="009D6353">
        <w:rPr>
          <w:rFonts w:ascii="Times New Roman" w:hAnsi="Times New Roman" w:cs="Times New Roman"/>
          <w:sz w:val="24"/>
          <w:szCs w:val="24"/>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lastRenderedPageBreak/>
        <w:t>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Представлять интересы заявителя имеют право:</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на сайте Администраций;</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9D6353">
        <w:rPr>
          <w:rFonts w:ascii="Times New Roman" w:hAnsi="Times New Roman" w:cs="Times New Roman"/>
          <w:sz w:val="24"/>
          <w:szCs w:val="24"/>
        </w:rPr>
        <w:t>www.gu.lenobl.ru</w:t>
      </w:r>
      <w:proofErr w:type="spellEnd"/>
      <w:r w:rsidRPr="009D6353">
        <w:rPr>
          <w:rFonts w:ascii="Times New Roman" w:hAnsi="Times New Roman" w:cs="Times New Roman"/>
          <w:sz w:val="24"/>
          <w:szCs w:val="24"/>
        </w:rPr>
        <w:t xml:space="preserve">, </w:t>
      </w:r>
      <w:hyperlink r:id="rId8" w:history="1">
        <w:r w:rsidRPr="009D6353">
          <w:rPr>
            <w:rStyle w:val="a9"/>
            <w:rFonts w:ascii="Times New Roman" w:hAnsi="Times New Roman"/>
            <w:sz w:val="24"/>
            <w:szCs w:val="24"/>
          </w:rPr>
          <w:t>www.gosuslugi.ru</w:t>
        </w:r>
      </w:hyperlink>
      <w:r w:rsidRPr="009D6353">
        <w:rPr>
          <w:rFonts w:ascii="Times New Roman" w:hAnsi="Times New Roman" w:cs="Times New Roman"/>
          <w:sz w:val="24"/>
          <w:szCs w:val="24"/>
        </w:rPr>
        <w:t>;</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943AD0" w:rsidRPr="009D6353" w:rsidRDefault="00943AD0" w:rsidP="007D03DF">
      <w:pPr>
        <w:pStyle w:val="ConsPlusNormal"/>
        <w:ind w:firstLine="709"/>
        <w:jc w:val="both"/>
        <w:rPr>
          <w:rFonts w:ascii="Times New Roman" w:hAnsi="Times New Roman" w:cs="Times New Roman"/>
          <w:sz w:val="24"/>
          <w:szCs w:val="24"/>
        </w:rPr>
      </w:pPr>
    </w:p>
    <w:p w:rsidR="00943AD0" w:rsidRPr="0014263E" w:rsidRDefault="00943AD0" w:rsidP="007D03DF">
      <w:pPr>
        <w:pStyle w:val="ConsPlusNormal"/>
        <w:ind w:firstLine="709"/>
        <w:jc w:val="both"/>
        <w:rPr>
          <w:rFonts w:ascii="Times New Roman" w:hAnsi="Times New Roman" w:cs="Times New Roman"/>
          <w:b/>
          <w:sz w:val="24"/>
          <w:szCs w:val="24"/>
        </w:rPr>
      </w:pPr>
      <w:r w:rsidRPr="0014263E">
        <w:rPr>
          <w:rFonts w:ascii="Times New Roman" w:hAnsi="Times New Roman" w:cs="Times New Roman"/>
          <w:b/>
          <w:sz w:val="24"/>
          <w:szCs w:val="24"/>
        </w:rPr>
        <w:t>2. Стандарт предоставления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 Полное наименование муниципальной услуги:</w:t>
      </w:r>
    </w:p>
    <w:p w:rsidR="00943AD0" w:rsidRPr="009D6353" w:rsidRDefault="00943AD0" w:rsidP="007D03DF">
      <w:pPr>
        <w:pStyle w:val="ConsPlusNormal"/>
        <w:ind w:firstLine="709"/>
        <w:jc w:val="both"/>
        <w:rPr>
          <w:rFonts w:ascii="Times New Roman" w:hAnsi="Times New Roman" w:cs="Times New Roman"/>
          <w:color w:val="000000" w:themeColor="text1"/>
          <w:sz w:val="24"/>
          <w:szCs w:val="24"/>
        </w:rPr>
      </w:pPr>
      <w:r w:rsidRPr="009D6353">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009D6353" w:rsidRPr="009D6353">
        <w:rPr>
          <w:rFonts w:ascii="Times New Roman" w:hAnsi="Times New Roman" w:cs="Times New Roman"/>
          <w:color w:val="000000" w:themeColor="text1"/>
          <w:sz w:val="24"/>
          <w:szCs w:val="24"/>
        </w:rPr>
        <w:t>Володарское</w:t>
      </w:r>
      <w:proofErr w:type="spellEnd"/>
      <w:r w:rsidR="009D6353" w:rsidRPr="009D6353">
        <w:rPr>
          <w:rFonts w:ascii="Times New Roman" w:hAnsi="Times New Roman" w:cs="Times New Roman"/>
          <w:color w:val="000000" w:themeColor="text1"/>
          <w:sz w:val="24"/>
          <w:szCs w:val="24"/>
        </w:rPr>
        <w:t xml:space="preserve"> сельское поселение </w:t>
      </w:r>
      <w:r w:rsidRPr="009D6353">
        <w:rPr>
          <w:rFonts w:ascii="Times New Roman" w:hAnsi="Times New Roman" w:cs="Times New Roman"/>
          <w:color w:val="000000" w:themeColor="text1"/>
          <w:sz w:val="24"/>
          <w:szCs w:val="24"/>
        </w:rPr>
        <w:t>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Сокращенное наименование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«Установление публичного сервитута в отношении земельного участка для целей статьи 39.37 Земельного кодекса Российской Федерации».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9D6353">
        <w:rPr>
          <w:rFonts w:ascii="Times New Roman" w:hAnsi="Times New Roman" w:cs="Times New Roman"/>
          <w:sz w:val="24"/>
          <w:szCs w:val="24"/>
        </w:rPr>
        <w:t>для</w:t>
      </w:r>
      <w:proofErr w:type="gramEnd"/>
      <w:r w:rsidRPr="009D6353">
        <w:rPr>
          <w:rFonts w:ascii="Times New Roman" w:hAnsi="Times New Roman" w:cs="Times New Roman"/>
          <w:sz w:val="24"/>
          <w:szCs w:val="24"/>
        </w:rPr>
        <w:t>:</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 эксплуатации, реконструкции существующих инженерных сооружений;</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w:t>
      </w:r>
      <w:r w:rsidRPr="009D6353">
        <w:rPr>
          <w:rFonts w:ascii="Times New Roman" w:hAnsi="Times New Roman" w:cs="Times New Roman"/>
          <w:sz w:val="24"/>
          <w:szCs w:val="24"/>
        </w:rPr>
        <w:lastRenderedPageBreak/>
        <w:t>РФ.</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2.2. Муниципальную услугу предоставляют:</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Администрация МО «</w:t>
      </w:r>
      <w:proofErr w:type="spellStart"/>
      <w:r w:rsidR="009D6353" w:rsidRPr="009D6353">
        <w:rPr>
          <w:rFonts w:ascii="Times New Roman" w:hAnsi="Times New Roman" w:cs="Times New Roman"/>
          <w:color w:val="000000" w:themeColor="text1"/>
          <w:sz w:val="24"/>
          <w:szCs w:val="24"/>
        </w:rPr>
        <w:t>Володарское</w:t>
      </w:r>
      <w:proofErr w:type="spellEnd"/>
      <w:r w:rsidR="009D6353" w:rsidRPr="009D6353">
        <w:rPr>
          <w:rFonts w:ascii="Times New Roman" w:hAnsi="Times New Roman" w:cs="Times New Roman"/>
          <w:color w:val="000000" w:themeColor="text1"/>
          <w:sz w:val="24"/>
          <w:szCs w:val="24"/>
        </w:rPr>
        <w:t xml:space="preserve"> сельское поселение</w:t>
      </w:r>
      <w:r w:rsidRPr="009D6353">
        <w:rPr>
          <w:rFonts w:ascii="Times New Roman" w:hAnsi="Times New Roman" w:cs="Times New Roman"/>
          <w:sz w:val="24"/>
          <w:szCs w:val="24"/>
        </w:rPr>
        <w:t>» Ленинградской области.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В предоставлении муниципальной услуги участвуют:</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ГБУ ЛО «МФЦ»;</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Федеральная налоговая служба России.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1) при личной явке:</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в филиалах, отделах, удаленных рабочих местах ГБУ ЛО «МФЦ» (при наличии соглашения);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 без личной явки: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в электронной форме через личный кабинет заявителя на ЕПГУ (при технической реализации).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1) посредством ЕПГУ - МФЦ;</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 посредством сайта МФЦ (при технической реализации) - в МФЦ;</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 по телефону - в МФЦ.</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943AD0" w:rsidRPr="009D6353" w:rsidRDefault="00943AD0" w:rsidP="007D03DF">
      <w:pPr>
        <w:autoSpaceDE w:val="0"/>
        <w:autoSpaceDN w:val="0"/>
        <w:adjustRightInd w:val="0"/>
        <w:ind w:firstLine="709"/>
        <w:jc w:val="both"/>
      </w:pPr>
      <w:r w:rsidRPr="009D6353">
        <w:t xml:space="preserve">2.2.1. </w:t>
      </w:r>
      <w:proofErr w:type="gramStart"/>
      <w:r w:rsidRPr="009D6353">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sidR="009D6353" w:rsidRPr="009D6353">
        <w:rPr>
          <w:color w:val="000000" w:themeColor="text1"/>
        </w:rPr>
        <w:t>Володарское</w:t>
      </w:r>
      <w:proofErr w:type="spellEnd"/>
      <w:r w:rsidR="009D6353" w:rsidRPr="009D6353">
        <w:rPr>
          <w:color w:val="000000" w:themeColor="text1"/>
        </w:rPr>
        <w:t xml:space="preserve"> сельское поселение</w:t>
      </w:r>
      <w:r w:rsidRPr="009D6353">
        <w:t xml:space="preserve">, ГБУ ЛО «МФЦ» с использованием информационных технологий, указанных в </w:t>
      </w:r>
      <w:hyperlink r:id="rId9" w:history="1">
        <w:r w:rsidRPr="009D6353">
          <w:t>частях 10</w:t>
        </w:r>
      </w:hyperlink>
      <w:r w:rsidRPr="009D6353">
        <w:t xml:space="preserve"> и </w:t>
      </w:r>
      <w:hyperlink r:id="rId10" w:history="1">
        <w:r w:rsidRPr="009D6353">
          <w:t>11 статьи 7</w:t>
        </w:r>
      </w:hyperlink>
      <w:r w:rsidRPr="009D6353">
        <w:t xml:space="preserve"> Федерального закона от</w:t>
      </w:r>
      <w:proofErr w:type="gramEnd"/>
      <w:r w:rsidRPr="009D6353">
        <w:t xml:space="preserve"> 27.07.2010 № 210-ФЗ «Об организации предоставления государственных и муниципальных услуг» (при наличии технической возможности).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 единой системы идентификац</w:t>
      </w:r>
      <w:proofErr w:type="gramStart"/>
      <w:r w:rsidRPr="009D6353">
        <w:rPr>
          <w:rFonts w:ascii="Times New Roman" w:hAnsi="Times New Roman" w:cs="Times New Roman"/>
          <w:sz w:val="24"/>
          <w:szCs w:val="24"/>
        </w:rPr>
        <w:t>ии и ау</w:t>
      </w:r>
      <w:proofErr w:type="gramEnd"/>
      <w:r w:rsidRPr="009D6353">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2.3. Результатом предоставления муниципальной услуги является: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 </w:t>
      </w:r>
      <w:r w:rsidRPr="009D6353">
        <w:rPr>
          <w:rFonts w:ascii="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 </w:t>
      </w:r>
      <w:r w:rsidRPr="009D6353">
        <w:rPr>
          <w:rFonts w:ascii="Times New Roman" w:hAnsi="Times New Roman" w:cs="Times New Roman"/>
          <w:sz w:val="24"/>
          <w:szCs w:val="24"/>
        </w:rPr>
        <w:tab/>
        <w:t xml:space="preserve">решение об отказе в предоставлении муниципальной услуги </w:t>
      </w:r>
      <w:r w:rsidRPr="009D6353">
        <w:rPr>
          <w:sz w:val="24"/>
          <w:szCs w:val="24"/>
        </w:rPr>
        <w:t xml:space="preserve"> </w:t>
      </w:r>
      <w:r w:rsidRPr="009D6353">
        <w:rPr>
          <w:rFonts w:ascii="Times New Roman" w:hAnsi="Times New Roman" w:cs="Times New Roman"/>
          <w:sz w:val="24"/>
          <w:szCs w:val="24"/>
        </w:rPr>
        <w:t>(приложение 3 к административному регламенту).</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2.3.2. Результат предоставления муниципальной услуги предоставляется: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1) при личной явке:</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в филиалах, отделах, удаленных рабочих местах ГБУ ЛО «МФЦ»;</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 без личной явки: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посредством ЕПГУ (при технической реализации);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2.4. Срок предоставления муниципальной услуги составляет:</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lastRenderedPageBreak/>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2.4.2. </w:t>
      </w:r>
      <w:proofErr w:type="gramStart"/>
      <w:r w:rsidRPr="009D6353">
        <w:rPr>
          <w:rFonts w:ascii="Times New Roman" w:hAnsi="Times New Roman" w:cs="Times New Roman"/>
          <w:sz w:val="24"/>
          <w:szCs w:val="24"/>
        </w:rPr>
        <w:t>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2.5. Правовые основания для предоставления муниципальной услуги:</w:t>
      </w:r>
    </w:p>
    <w:p w:rsidR="00943AD0" w:rsidRPr="009D6353" w:rsidRDefault="00943AD0" w:rsidP="007D03DF">
      <w:pPr>
        <w:pStyle w:val="ConsPlusNormal"/>
        <w:numPr>
          <w:ilvl w:val="0"/>
          <w:numId w:val="25"/>
        </w:numPr>
        <w:tabs>
          <w:tab w:val="left" w:pos="1276"/>
        </w:tabs>
        <w:adjustRightInd/>
        <w:ind w:left="0" w:firstLine="709"/>
        <w:jc w:val="both"/>
        <w:rPr>
          <w:rFonts w:ascii="Times New Roman" w:hAnsi="Times New Roman" w:cs="Times New Roman"/>
          <w:sz w:val="24"/>
          <w:szCs w:val="24"/>
        </w:rPr>
      </w:pPr>
      <w:bookmarkStart w:id="0" w:name="P99"/>
      <w:bookmarkEnd w:id="0"/>
      <w:r w:rsidRPr="009D6353">
        <w:rPr>
          <w:rFonts w:ascii="Times New Roman" w:hAnsi="Times New Roman" w:cs="Times New Roman"/>
          <w:sz w:val="24"/>
          <w:szCs w:val="24"/>
        </w:rPr>
        <w:t>Земельный кодекс Российской Федерации от 25.10.2001 № 136-ФЗ;</w:t>
      </w:r>
    </w:p>
    <w:p w:rsidR="00943AD0" w:rsidRPr="009D6353" w:rsidRDefault="00943AD0" w:rsidP="007D03DF">
      <w:pPr>
        <w:pStyle w:val="ConsPlusNormal"/>
        <w:numPr>
          <w:ilvl w:val="0"/>
          <w:numId w:val="25"/>
        </w:numPr>
        <w:tabs>
          <w:tab w:val="left" w:pos="1276"/>
        </w:tabs>
        <w:adjustRightInd/>
        <w:ind w:left="0" w:firstLine="709"/>
        <w:jc w:val="both"/>
        <w:rPr>
          <w:rFonts w:ascii="Times New Roman" w:hAnsi="Times New Roman" w:cs="Times New Roman"/>
          <w:sz w:val="24"/>
          <w:szCs w:val="24"/>
        </w:rPr>
      </w:pPr>
      <w:r w:rsidRPr="009D6353">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943AD0" w:rsidRPr="009D6353" w:rsidRDefault="00943AD0" w:rsidP="007D03DF">
      <w:pPr>
        <w:pStyle w:val="ConsPlusNormal"/>
        <w:numPr>
          <w:ilvl w:val="0"/>
          <w:numId w:val="25"/>
        </w:numPr>
        <w:tabs>
          <w:tab w:val="left" w:pos="1276"/>
        </w:tabs>
        <w:adjustRightInd/>
        <w:ind w:left="0" w:firstLine="709"/>
        <w:jc w:val="both"/>
        <w:rPr>
          <w:rFonts w:ascii="Times New Roman" w:hAnsi="Times New Roman" w:cs="Times New Roman"/>
          <w:sz w:val="24"/>
          <w:szCs w:val="24"/>
        </w:rPr>
      </w:pPr>
      <w:r w:rsidRPr="009D6353">
        <w:rPr>
          <w:rFonts w:ascii="Times New Roman" w:hAnsi="Times New Roman" w:cs="Times New Roman"/>
          <w:sz w:val="24"/>
          <w:szCs w:val="24"/>
        </w:rPr>
        <w:t>Гражданский кодекс Российской Федерации (часть первая) от 30.11.1994 № 51-ФЗ;</w:t>
      </w:r>
    </w:p>
    <w:p w:rsidR="00943AD0" w:rsidRPr="009D6353" w:rsidRDefault="00943AD0" w:rsidP="007D03DF">
      <w:pPr>
        <w:pStyle w:val="ConsPlusNormal"/>
        <w:numPr>
          <w:ilvl w:val="0"/>
          <w:numId w:val="25"/>
        </w:numPr>
        <w:tabs>
          <w:tab w:val="left" w:pos="1276"/>
        </w:tabs>
        <w:adjustRightInd/>
        <w:ind w:left="0" w:firstLine="709"/>
        <w:jc w:val="both"/>
        <w:rPr>
          <w:rFonts w:ascii="Times New Roman" w:hAnsi="Times New Roman" w:cs="Times New Roman"/>
          <w:sz w:val="24"/>
          <w:szCs w:val="24"/>
        </w:rPr>
      </w:pPr>
      <w:r w:rsidRPr="009D6353">
        <w:rPr>
          <w:rFonts w:ascii="Times New Roman" w:hAnsi="Times New Roman" w:cs="Times New Roman"/>
          <w:sz w:val="24"/>
          <w:szCs w:val="24"/>
        </w:rPr>
        <w:t>Федеральный закон от 13.07.2015 № 218-ФЗ «О государственной регистрации недвижимости»;</w:t>
      </w:r>
    </w:p>
    <w:p w:rsidR="00943AD0" w:rsidRPr="009D6353" w:rsidRDefault="00943AD0" w:rsidP="007D03DF">
      <w:pPr>
        <w:pStyle w:val="ConsPlusNormal"/>
        <w:numPr>
          <w:ilvl w:val="0"/>
          <w:numId w:val="25"/>
        </w:numPr>
        <w:tabs>
          <w:tab w:val="left" w:pos="1276"/>
        </w:tabs>
        <w:adjustRightInd/>
        <w:ind w:left="0" w:firstLine="709"/>
        <w:jc w:val="both"/>
        <w:rPr>
          <w:rFonts w:ascii="Times New Roman" w:hAnsi="Times New Roman" w:cs="Times New Roman"/>
          <w:sz w:val="24"/>
          <w:szCs w:val="24"/>
        </w:rPr>
      </w:pPr>
      <w:r w:rsidRPr="009D6353">
        <w:rPr>
          <w:rFonts w:ascii="Times New Roman" w:hAnsi="Times New Roman" w:cs="Times New Roman"/>
          <w:sz w:val="24"/>
          <w:szCs w:val="24"/>
        </w:rPr>
        <w:t>Федеральный закон от 29.07.1998 № 135-ФЗ «Об оценочной деятельности в Российской Федерации»;</w:t>
      </w:r>
    </w:p>
    <w:p w:rsidR="00943AD0" w:rsidRPr="009D6353" w:rsidRDefault="00943AD0" w:rsidP="007D03DF">
      <w:pPr>
        <w:pStyle w:val="ConsPlusNormal"/>
        <w:numPr>
          <w:ilvl w:val="0"/>
          <w:numId w:val="25"/>
        </w:numPr>
        <w:tabs>
          <w:tab w:val="left" w:pos="1276"/>
        </w:tabs>
        <w:adjustRightInd/>
        <w:ind w:left="0" w:firstLine="709"/>
        <w:jc w:val="both"/>
        <w:rPr>
          <w:rFonts w:ascii="Times New Roman" w:hAnsi="Times New Roman" w:cs="Times New Roman"/>
          <w:sz w:val="24"/>
          <w:szCs w:val="24"/>
        </w:rPr>
      </w:pPr>
      <w:r w:rsidRPr="009D6353">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3AD0" w:rsidRPr="009D6353" w:rsidRDefault="00943AD0" w:rsidP="007D03DF">
      <w:pPr>
        <w:pStyle w:val="ConsPlusNormal"/>
        <w:numPr>
          <w:ilvl w:val="0"/>
          <w:numId w:val="25"/>
        </w:numPr>
        <w:tabs>
          <w:tab w:val="left" w:pos="1276"/>
        </w:tabs>
        <w:adjustRightInd/>
        <w:ind w:left="0"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Приказ </w:t>
      </w:r>
      <w:proofErr w:type="spellStart"/>
      <w:r w:rsidRPr="009D6353">
        <w:rPr>
          <w:rFonts w:ascii="Times New Roman" w:hAnsi="Times New Roman" w:cs="Times New Roman"/>
          <w:sz w:val="24"/>
          <w:szCs w:val="24"/>
        </w:rPr>
        <w:t>Росреестра</w:t>
      </w:r>
      <w:proofErr w:type="spellEnd"/>
      <w:r w:rsidRPr="009D6353">
        <w:rPr>
          <w:rFonts w:ascii="Times New Roman" w:hAnsi="Times New Roman" w:cs="Times New Roman"/>
          <w:sz w:val="24"/>
          <w:szCs w:val="24"/>
        </w:rPr>
        <w:t xml:space="preserve"> от 13.01.2021 № </w:t>
      </w:r>
      <w:proofErr w:type="gramStart"/>
      <w:r w:rsidRPr="009D6353">
        <w:rPr>
          <w:rFonts w:ascii="Times New Roman" w:hAnsi="Times New Roman" w:cs="Times New Roman"/>
          <w:sz w:val="24"/>
          <w:szCs w:val="24"/>
        </w:rPr>
        <w:t>П</w:t>
      </w:r>
      <w:proofErr w:type="gramEnd"/>
      <w:r w:rsidRPr="009D6353">
        <w:rPr>
          <w:rFonts w:ascii="Times New Roman" w:hAnsi="Times New Roman" w:cs="Times New Roman"/>
          <w:sz w:val="24"/>
          <w:szCs w:val="24"/>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943AD0" w:rsidRPr="009D6353" w:rsidRDefault="00943AD0" w:rsidP="007D03DF">
      <w:pPr>
        <w:pStyle w:val="ConsPlusNormal"/>
        <w:numPr>
          <w:ilvl w:val="0"/>
          <w:numId w:val="25"/>
        </w:numPr>
        <w:tabs>
          <w:tab w:val="left" w:pos="1276"/>
        </w:tabs>
        <w:adjustRightInd/>
        <w:ind w:left="0"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Приказ </w:t>
      </w:r>
      <w:proofErr w:type="spellStart"/>
      <w:r w:rsidRPr="009D6353">
        <w:rPr>
          <w:rFonts w:ascii="Times New Roman" w:hAnsi="Times New Roman" w:cs="Times New Roman"/>
          <w:sz w:val="24"/>
          <w:szCs w:val="24"/>
        </w:rPr>
        <w:t>Росреестра</w:t>
      </w:r>
      <w:proofErr w:type="spellEnd"/>
      <w:r w:rsidRPr="009D6353">
        <w:rPr>
          <w:rFonts w:ascii="Times New Roman" w:hAnsi="Times New Roman" w:cs="Times New Roman"/>
          <w:sz w:val="24"/>
          <w:szCs w:val="24"/>
        </w:rPr>
        <w:t xml:space="preserve"> от 19.04.2022 № </w:t>
      </w:r>
      <w:proofErr w:type="gramStart"/>
      <w:r w:rsidRPr="009D6353">
        <w:rPr>
          <w:rFonts w:ascii="Times New Roman" w:hAnsi="Times New Roman" w:cs="Times New Roman"/>
          <w:sz w:val="24"/>
          <w:szCs w:val="24"/>
        </w:rPr>
        <w:t>П</w:t>
      </w:r>
      <w:proofErr w:type="gramEnd"/>
      <w:r w:rsidRPr="009D6353">
        <w:rPr>
          <w:rFonts w:ascii="Times New Roman" w:hAnsi="Times New Roman" w:cs="Times New Roman"/>
          <w:sz w:val="24"/>
          <w:szCs w:val="24"/>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3AD0" w:rsidRPr="009D6353" w:rsidRDefault="00943AD0" w:rsidP="007D03DF">
      <w:pPr>
        <w:pStyle w:val="ConsPlusNormal"/>
        <w:numPr>
          <w:ilvl w:val="0"/>
          <w:numId w:val="25"/>
        </w:numPr>
        <w:tabs>
          <w:tab w:val="left" w:pos="1276"/>
        </w:tabs>
        <w:adjustRightInd/>
        <w:ind w:left="0" w:firstLine="709"/>
        <w:jc w:val="both"/>
        <w:rPr>
          <w:rFonts w:ascii="Times New Roman" w:hAnsi="Times New Roman" w:cs="Times New Roman"/>
          <w:sz w:val="24"/>
          <w:szCs w:val="24"/>
        </w:rPr>
      </w:pPr>
      <w:r w:rsidRPr="009D6353">
        <w:rPr>
          <w:rFonts w:ascii="Times New Roman" w:hAnsi="Times New Roman" w:cs="Times New Roman"/>
          <w:sz w:val="24"/>
          <w:szCs w:val="24"/>
        </w:rPr>
        <w:t>нормативные правовые акты органов местного самоуправления.</w:t>
      </w:r>
    </w:p>
    <w:p w:rsidR="00943AD0" w:rsidRPr="009D6353" w:rsidRDefault="00943AD0" w:rsidP="007D03DF">
      <w:pPr>
        <w:pStyle w:val="ConsPlusNormal"/>
        <w:tabs>
          <w:tab w:val="left" w:pos="709"/>
        </w:tabs>
        <w:ind w:firstLine="709"/>
        <w:jc w:val="both"/>
        <w:rPr>
          <w:rFonts w:ascii="Times New Roman" w:hAnsi="Times New Roman" w:cs="Times New Roman"/>
          <w:sz w:val="24"/>
          <w:szCs w:val="24"/>
        </w:rPr>
      </w:pPr>
      <w:r w:rsidRPr="009D635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43AD0" w:rsidRPr="009D6353" w:rsidRDefault="00943AD0" w:rsidP="007D03DF">
      <w:pPr>
        <w:pStyle w:val="ConsPlusNormal"/>
        <w:ind w:firstLine="709"/>
        <w:jc w:val="both"/>
        <w:rPr>
          <w:rFonts w:ascii="Times New Roman" w:hAnsi="Times New Roman" w:cs="Times New Roman"/>
          <w:sz w:val="24"/>
          <w:szCs w:val="24"/>
        </w:rPr>
      </w:pPr>
      <w:bookmarkStart w:id="1" w:name="P100"/>
      <w:bookmarkEnd w:id="1"/>
      <w:r w:rsidRPr="009D6353">
        <w:rPr>
          <w:rFonts w:ascii="Times New Roman" w:hAnsi="Times New Roman" w:cs="Times New Roman"/>
          <w:sz w:val="24"/>
          <w:szCs w:val="24"/>
        </w:rPr>
        <w:t>1)</w:t>
      </w:r>
      <w:r w:rsidRPr="009D6353">
        <w:rPr>
          <w:rFonts w:ascii="Times New Roman" w:hAnsi="Times New Roman" w:cs="Times New Roman"/>
          <w:sz w:val="24"/>
          <w:szCs w:val="24"/>
        </w:rPr>
        <w:tab/>
        <w:t xml:space="preserve"> ходатайство об установлении публичного сервитута (Приложение 1 к административному регламенту).</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В ходатайстве должны быть указаны:</w:t>
      </w:r>
    </w:p>
    <w:p w:rsidR="00943AD0" w:rsidRPr="009D6353" w:rsidRDefault="00943AD0" w:rsidP="007D03DF">
      <w:pPr>
        <w:pStyle w:val="ConsPlusNormal"/>
        <w:ind w:firstLine="709"/>
        <w:jc w:val="both"/>
        <w:rPr>
          <w:rFonts w:ascii="Times New Roman" w:hAnsi="Times New Roman" w:cs="Times New Roman"/>
          <w:sz w:val="24"/>
          <w:szCs w:val="24"/>
        </w:rPr>
      </w:pPr>
      <w:bookmarkStart w:id="2" w:name="P119"/>
      <w:bookmarkEnd w:id="2"/>
      <w:r w:rsidRPr="009D6353">
        <w:rPr>
          <w:rFonts w:ascii="Times New Roman" w:hAnsi="Times New Roman" w:cs="Times New Roman"/>
          <w:sz w:val="24"/>
          <w:szCs w:val="24"/>
        </w:rPr>
        <w:t xml:space="preserve">а) </w:t>
      </w:r>
      <w:r w:rsidRPr="009D6353">
        <w:rPr>
          <w:rFonts w:ascii="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б) </w:t>
      </w:r>
      <w:r w:rsidRPr="009D6353">
        <w:rPr>
          <w:rFonts w:ascii="Times New Roman" w:hAnsi="Times New Roman" w:cs="Times New Roman"/>
          <w:sz w:val="24"/>
          <w:szCs w:val="24"/>
        </w:rPr>
        <w:tab/>
        <w:t>цель установления публичного сервитута в соответствии со статьей 39.37 Земельного кодекса РФ;</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в) </w:t>
      </w:r>
      <w:r w:rsidRPr="009D6353">
        <w:rPr>
          <w:rFonts w:ascii="Times New Roman" w:hAnsi="Times New Roman" w:cs="Times New Roman"/>
          <w:sz w:val="24"/>
          <w:szCs w:val="24"/>
        </w:rPr>
        <w:tab/>
        <w:t>испрашиваемый срок публичного сервитута;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г) </w:t>
      </w:r>
      <w:r w:rsidRPr="009D6353">
        <w:rPr>
          <w:rFonts w:ascii="Times New Roman" w:hAnsi="Times New Roman" w:cs="Times New Roman"/>
          <w:sz w:val="24"/>
          <w:szCs w:val="24"/>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9D6353">
        <w:rPr>
          <w:rFonts w:ascii="Times New Roman" w:hAnsi="Times New Roman" w:cs="Times New Roman"/>
          <w:sz w:val="24"/>
          <w:szCs w:val="24"/>
        </w:rPr>
        <w:t>существенно затруднено</w:t>
      </w:r>
      <w:proofErr w:type="gramEnd"/>
      <w:r w:rsidRPr="009D6353">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43AD0" w:rsidRPr="009D6353" w:rsidRDefault="00943AD0" w:rsidP="007D03DF">
      <w:pPr>
        <w:pStyle w:val="ConsPlusNormal"/>
        <w:ind w:firstLine="709"/>
        <w:jc w:val="both"/>
        <w:rPr>
          <w:rFonts w:ascii="Times New Roman" w:hAnsi="Times New Roman" w:cs="Times New Roman"/>
          <w:sz w:val="24"/>
          <w:szCs w:val="24"/>
        </w:rPr>
      </w:pPr>
      <w:proofErr w:type="spellStart"/>
      <w:r w:rsidRPr="009D6353">
        <w:rPr>
          <w:rFonts w:ascii="Times New Roman" w:hAnsi="Times New Roman" w:cs="Times New Roman"/>
          <w:sz w:val="24"/>
          <w:szCs w:val="24"/>
        </w:rPr>
        <w:t>д</w:t>
      </w:r>
      <w:proofErr w:type="spellEnd"/>
      <w:r w:rsidRPr="009D6353">
        <w:rPr>
          <w:rFonts w:ascii="Times New Roman" w:hAnsi="Times New Roman" w:cs="Times New Roman"/>
          <w:sz w:val="24"/>
          <w:szCs w:val="24"/>
        </w:rPr>
        <w:t xml:space="preserve">) </w:t>
      </w:r>
      <w:r w:rsidRPr="009D6353">
        <w:rPr>
          <w:rFonts w:ascii="Times New Roman" w:hAnsi="Times New Roman" w:cs="Times New Roman"/>
          <w:sz w:val="24"/>
          <w:szCs w:val="24"/>
        </w:rPr>
        <w:tab/>
        <w:t>обоснование необходимости установления публичного сервитута;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е) </w:t>
      </w:r>
      <w:r w:rsidRPr="009D6353">
        <w:rPr>
          <w:rFonts w:ascii="Times New Roman" w:hAnsi="Times New Roman" w:cs="Times New Roman"/>
          <w:sz w:val="24"/>
          <w:szCs w:val="24"/>
        </w:rPr>
        <w:tab/>
        <w:t xml:space="preserve">указание на право, на котором инженерное сооружение принадлежит заявителю, </w:t>
      </w:r>
      <w:r w:rsidRPr="009D6353">
        <w:rPr>
          <w:rFonts w:ascii="Times New Roman" w:hAnsi="Times New Roman" w:cs="Times New Roman"/>
          <w:sz w:val="24"/>
          <w:szCs w:val="24"/>
        </w:rPr>
        <w:lastRenderedPageBreak/>
        <w:t>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ж) </w:t>
      </w:r>
      <w:r w:rsidRPr="009D6353">
        <w:rPr>
          <w:rFonts w:ascii="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43AD0" w:rsidRPr="009D6353" w:rsidRDefault="00943AD0" w:rsidP="007D03DF">
      <w:pPr>
        <w:pStyle w:val="ConsPlusNormal"/>
        <w:ind w:firstLine="709"/>
        <w:jc w:val="both"/>
        <w:rPr>
          <w:rFonts w:ascii="Times New Roman" w:hAnsi="Times New Roman" w:cs="Times New Roman"/>
          <w:sz w:val="24"/>
          <w:szCs w:val="24"/>
        </w:rPr>
      </w:pPr>
      <w:proofErr w:type="spellStart"/>
      <w:r w:rsidRPr="009D6353">
        <w:rPr>
          <w:rFonts w:ascii="Times New Roman" w:hAnsi="Times New Roman" w:cs="Times New Roman"/>
          <w:sz w:val="24"/>
          <w:szCs w:val="24"/>
        </w:rPr>
        <w:t>з</w:t>
      </w:r>
      <w:proofErr w:type="spellEnd"/>
      <w:r w:rsidRPr="009D6353">
        <w:rPr>
          <w:rFonts w:ascii="Times New Roman" w:hAnsi="Times New Roman" w:cs="Times New Roman"/>
          <w:sz w:val="24"/>
          <w:szCs w:val="24"/>
        </w:rPr>
        <w:t xml:space="preserve">) </w:t>
      </w:r>
      <w:r w:rsidRPr="009D6353">
        <w:rPr>
          <w:rFonts w:ascii="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и) </w:t>
      </w:r>
      <w:r w:rsidRPr="009D6353">
        <w:rPr>
          <w:rFonts w:ascii="Times New Roman" w:hAnsi="Times New Roman" w:cs="Times New Roman"/>
          <w:sz w:val="24"/>
          <w:szCs w:val="24"/>
        </w:rPr>
        <w:tab/>
        <w:t>почтовый адрес и (или) адрес электронной почты для связи с заявителем.</w:t>
      </w:r>
    </w:p>
    <w:p w:rsidR="00943AD0" w:rsidRPr="009D6353" w:rsidRDefault="00943AD0" w:rsidP="007D03DF">
      <w:pPr>
        <w:autoSpaceDE w:val="0"/>
        <w:autoSpaceDN w:val="0"/>
        <w:adjustRightInd w:val="0"/>
        <w:ind w:firstLine="709"/>
        <w:jc w:val="both"/>
      </w:pPr>
      <w:r w:rsidRPr="009D6353">
        <w:t>К ходатайству об установлении публичного сервитута прилагаются:</w:t>
      </w:r>
    </w:p>
    <w:p w:rsidR="00943AD0" w:rsidRPr="009D6353" w:rsidRDefault="00943AD0" w:rsidP="007D03DF">
      <w:pPr>
        <w:autoSpaceDE w:val="0"/>
        <w:autoSpaceDN w:val="0"/>
        <w:adjustRightInd w:val="0"/>
        <w:ind w:firstLine="709"/>
        <w:jc w:val="both"/>
      </w:pPr>
      <w:r w:rsidRPr="009D6353">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а также включающие ссылку на облачное хранилище, содержащее указанные сведения;</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943AD0" w:rsidRPr="009D6353" w:rsidRDefault="00943AD0" w:rsidP="007D03DF">
      <w:pPr>
        <w:autoSpaceDE w:val="0"/>
        <w:autoSpaceDN w:val="0"/>
        <w:adjustRightInd w:val="0"/>
        <w:ind w:firstLine="709"/>
        <w:jc w:val="both"/>
      </w:pPr>
      <w:proofErr w:type="gramStart"/>
      <w:r w:rsidRPr="009D6353">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9D6353">
        <w:t xml:space="preserve">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943AD0" w:rsidRPr="009D6353" w:rsidRDefault="00943AD0" w:rsidP="007D03DF">
      <w:pPr>
        <w:autoSpaceDE w:val="0"/>
        <w:autoSpaceDN w:val="0"/>
        <w:adjustRightInd w:val="0"/>
        <w:ind w:firstLine="709"/>
        <w:jc w:val="both"/>
      </w:pPr>
      <w:proofErr w:type="gramStart"/>
      <w:r w:rsidRPr="009D6353">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9D6353">
        <w:rPr>
          <w:rFonts w:ascii="Times New Roman" w:hAnsi="Times New Roman" w:cs="Times New Roman"/>
          <w:sz w:val="24"/>
          <w:szCs w:val="24"/>
        </w:rPr>
        <w:t>планируемыми</w:t>
      </w:r>
      <w:proofErr w:type="gramEnd"/>
      <w:r w:rsidRPr="009D6353">
        <w:rPr>
          <w:rFonts w:ascii="Times New Roman" w:hAnsi="Times New Roman" w:cs="Times New Roman"/>
          <w:sz w:val="24"/>
          <w:szCs w:val="24"/>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D6353">
        <w:rPr>
          <w:rFonts w:ascii="Times New Roman" w:hAnsi="Times New Roman" w:cs="Times New Roman"/>
          <w:sz w:val="24"/>
          <w:szCs w:val="24"/>
        </w:rPr>
        <w:t xml:space="preserve">ии и </w:t>
      </w:r>
      <w:r w:rsidRPr="009D6353">
        <w:rPr>
          <w:rFonts w:ascii="Times New Roman" w:hAnsi="Times New Roman" w:cs="Times New Roman"/>
          <w:sz w:val="24"/>
          <w:szCs w:val="24"/>
        </w:rPr>
        <w:lastRenderedPageBreak/>
        <w:t>ау</w:t>
      </w:r>
      <w:proofErr w:type="gramEnd"/>
      <w:r w:rsidRPr="009D6353">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43AD0" w:rsidRPr="009D6353" w:rsidRDefault="00943AD0" w:rsidP="007D03DF">
      <w:pPr>
        <w:autoSpaceDE w:val="0"/>
        <w:autoSpaceDN w:val="0"/>
        <w:adjustRightInd w:val="0"/>
        <w:ind w:firstLine="709"/>
        <w:jc w:val="both"/>
      </w:pPr>
      <w:r w:rsidRPr="009D6353">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943AD0" w:rsidRPr="009D6353" w:rsidRDefault="00943AD0" w:rsidP="007D03DF">
      <w:pPr>
        <w:autoSpaceDE w:val="0"/>
        <w:autoSpaceDN w:val="0"/>
        <w:adjustRightInd w:val="0"/>
        <w:ind w:firstLine="709"/>
        <w:jc w:val="both"/>
      </w:pPr>
      <w:r w:rsidRPr="009D6353">
        <w:t>2.6.1. Обоснование необходимости установления публичного сервитута, предусмотренное подпунктом «</w:t>
      </w:r>
      <w:proofErr w:type="spellStart"/>
      <w:r w:rsidRPr="009D6353">
        <w:t>д</w:t>
      </w:r>
      <w:proofErr w:type="spellEnd"/>
      <w:r w:rsidRPr="009D6353">
        <w:t>» подпункта 1 пункта 2.6 административного регламента, должно содержать:</w:t>
      </w:r>
    </w:p>
    <w:p w:rsidR="00943AD0" w:rsidRPr="009D6353" w:rsidRDefault="00943AD0" w:rsidP="007D03DF">
      <w:pPr>
        <w:autoSpaceDE w:val="0"/>
        <w:autoSpaceDN w:val="0"/>
        <w:adjustRightInd w:val="0"/>
        <w:ind w:firstLine="709"/>
        <w:jc w:val="both"/>
      </w:pPr>
      <w:proofErr w:type="gramStart"/>
      <w:r w:rsidRPr="009D6353">
        <w:t xml:space="preserve">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w:t>
      </w:r>
      <w:proofErr w:type="spellStart"/>
      <w:r w:rsidRPr="009D6353">
        <w:t>электросетевого</w:t>
      </w:r>
      <w:proofErr w:type="spellEnd"/>
      <w:r w:rsidRPr="009D6353">
        <w:t xml:space="preserve"> хозяйства, тепловых сетей, водопроводных сетей, сетей водоотведения, линий и сооружений связи, линейных объектов системы газоснабжения, нефтепроводов</w:t>
      </w:r>
      <w:proofErr w:type="gramEnd"/>
      <w:r w:rsidRPr="009D6353">
        <w:t xml:space="preserve">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943AD0" w:rsidRPr="009D6353" w:rsidRDefault="00943AD0" w:rsidP="007D03DF">
      <w:pPr>
        <w:autoSpaceDE w:val="0"/>
        <w:autoSpaceDN w:val="0"/>
        <w:adjustRightInd w:val="0"/>
        <w:ind w:firstLine="709"/>
        <w:jc w:val="both"/>
      </w:pPr>
      <w:r w:rsidRPr="009D6353">
        <w:t xml:space="preserve">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w:t>
      </w:r>
      <w:proofErr w:type="spellStart"/>
      <w:r w:rsidRPr="009D6353">
        <w:t>электр</w:t>
      </w:r>
      <w:proofErr w:type="gramStart"/>
      <w:r w:rsidRPr="009D6353">
        <w:t>о</w:t>
      </w:r>
      <w:proofErr w:type="spellEnd"/>
      <w:r w:rsidRPr="009D6353">
        <w:t>-</w:t>
      </w:r>
      <w:proofErr w:type="gramEnd"/>
      <w:r w:rsidRPr="009D6353">
        <w:t xml:space="preserve">, </w:t>
      </w:r>
      <w:proofErr w:type="spellStart"/>
      <w:r w:rsidRPr="009D6353">
        <w:t>газо</w:t>
      </w:r>
      <w:proofErr w:type="spellEnd"/>
      <w:r w:rsidRPr="009D6353">
        <w:t xml:space="preserve">-,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9D6353">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Pr="009D6353">
        <w:t xml:space="preserve"> тайну;</w:t>
      </w:r>
    </w:p>
    <w:p w:rsidR="00943AD0" w:rsidRPr="009D6353" w:rsidRDefault="00943AD0" w:rsidP="007D03DF">
      <w:pPr>
        <w:autoSpaceDE w:val="0"/>
        <w:autoSpaceDN w:val="0"/>
        <w:adjustRightInd w:val="0"/>
        <w:ind w:firstLine="709"/>
        <w:jc w:val="both"/>
      </w:pPr>
      <w:proofErr w:type="gramStart"/>
      <w:r w:rsidRPr="009D6353">
        <w:t xml:space="preserve">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w:t>
      </w:r>
      <w:r w:rsidRPr="009D6353">
        <w:lastRenderedPageBreak/>
        <w:t>государственной</w:t>
      </w:r>
      <w:proofErr w:type="gramEnd"/>
      <w:r w:rsidRPr="009D6353">
        <w:t xml:space="preserve"> или муниципальной собственности, в границах полосы отвода автомобильной дороги;</w:t>
      </w:r>
    </w:p>
    <w:p w:rsidR="00943AD0" w:rsidRPr="009D6353" w:rsidRDefault="00943AD0" w:rsidP="007D03DF">
      <w:pPr>
        <w:autoSpaceDE w:val="0"/>
        <w:autoSpaceDN w:val="0"/>
        <w:adjustRightInd w:val="0"/>
        <w:ind w:firstLine="709"/>
        <w:jc w:val="both"/>
      </w:pPr>
      <w:r w:rsidRPr="009D6353">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943AD0" w:rsidRPr="009D6353" w:rsidRDefault="00943AD0" w:rsidP="007D03DF">
      <w:pPr>
        <w:autoSpaceDE w:val="0"/>
        <w:autoSpaceDN w:val="0"/>
        <w:adjustRightInd w:val="0"/>
        <w:ind w:firstLine="709"/>
        <w:jc w:val="both"/>
      </w:pPr>
      <w:proofErr w:type="gramStart"/>
      <w:r w:rsidRPr="009D6353">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w:t>
      </w:r>
      <w:proofErr w:type="gramEnd"/>
      <w:r w:rsidRPr="009D6353">
        <w:t>, являющихся линейными объектами, в целях проведения инженерных изысканий для их строительства, реконструкции;</w:t>
      </w:r>
    </w:p>
    <w:p w:rsidR="00943AD0" w:rsidRPr="009D6353" w:rsidRDefault="00943AD0" w:rsidP="007D03DF">
      <w:pPr>
        <w:autoSpaceDE w:val="0"/>
        <w:autoSpaceDN w:val="0"/>
        <w:adjustRightInd w:val="0"/>
        <w:ind w:firstLine="709"/>
        <w:jc w:val="both"/>
      </w:pPr>
      <w:r w:rsidRPr="009D6353">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943AD0" w:rsidRPr="009D6353" w:rsidRDefault="00943AD0" w:rsidP="007D03DF">
      <w:pPr>
        <w:autoSpaceDE w:val="0"/>
        <w:autoSpaceDN w:val="0"/>
        <w:adjustRightInd w:val="0"/>
        <w:ind w:firstLine="709"/>
        <w:jc w:val="both"/>
      </w:pPr>
      <w:proofErr w:type="gramStart"/>
      <w:r w:rsidRPr="009D6353">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9D6353">
        <w:t xml:space="preserve"> или муниципальных нужд;</w:t>
      </w:r>
    </w:p>
    <w:p w:rsidR="00943AD0" w:rsidRPr="009D6353" w:rsidRDefault="00943AD0" w:rsidP="007D03DF">
      <w:pPr>
        <w:autoSpaceDE w:val="0"/>
        <w:autoSpaceDN w:val="0"/>
        <w:adjustRightInd w:val="0"/>
        <w:ind w:firstLine="709"/>
        <w:jc w:val="both"/>
      </w:pPr>
      <w:r w:rsidRPr="009D6353">
        <w:t xml:space="preserve">8) сведения о проекте организации строительства, реконструкции объекта в случае установления публичного сервитута в целях, предусмотренных </w:t>
      </w:r>
      <w:hyperlink r:id="rId11" w:history="1">
        <w:r w:rsidRPr="009D6353">
          <w:t>подпунктом 2 статьи 39.37</w:t>
        </w:r>
      </w:hyperlink>
      <w:r w:rsidRPr="009D6353">
        <w:t xml:space="preserve"> Земельного кодекса Российской Федерации;</w:t>
      </w:r>
    </w:p>
    <w:p w:rsidR="00943AD0" w:rsidRPr="009D6353" w:rsidRDefault="00943AD0" w:rsidP="007D03DF">
      <w:pPr>
        <w:autoSpaceDE w:val="0"/>
        <w:autoSpaceDN w:val="0"/>
        <w:adjustRightInd w:val="0"/>
        <w:ind w:firstLine="709"/>
        <w:jc w:val="both"/>
      </w:pPr>
      <w:r w:rsidRPr="009D6353">
        <w:t xml:space="preserve">9) сведения о </w:t>
      </w:r>
      <w:proofErr w:type="gramStart"/>
      <w:r w:rsidRPr="009D6353">
        <w:t>договоре</w:t>
      </w:r>
      <w:proofErr w:type="gramEnd"/>
      <w:r w:rsidRPr="009D6353">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943AD0" w:rsidRPr="009D6353" w:rsidRDefault="00943AD0" w:rsidP="007D03DF">
      <w:pPr>
        <w:autoSpaceDE w:val="0"/>
        <w:autoSpaceDN w:val="0"/>
        <w:adjustRightInd w:val="0"/>
        <w:ind w:firstLine="709"/>
        <w:jc w:val="both"/>
      </w:pPr>
      <w:r w:rsidRPr="009D6353">
        <w:t xml:space="preserve">10) реквизиты правоустанавливающих или </w:t>
      </w:r>
      <w:proofErr w:type="spellStart"/>
      <w:r w:rsidRPr="009D6353">
        <w:t>правоудостоверяющих</w:t>
      </w:r>
      <w:proofErr w:type="spellEnd"/>
      <w:r w:rsidRPr="009D6353">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943AD0" w:rsidRPr="009D6353" w:rsidRDefault="00943AD0" w:rsidP="007D03DF">
      <w:pPr>
        <w:autoSpaceDE w:val="0"/>
        <w:autoSpaceDN w:val="0"/>
        <w:adjustRightInd w:val="0"/>
        <w:ind w:firstLine="709"/>
        <w:jc w:val="both"/>
      </w:pPr>
      <w:r w:rsidRPr="009D6353">
        <w:t xml:space="preserve">11) сведения о договоре, предусмотренном </w:t>
      </w:r>
      <w:hyperlink r:id="rId12" w:history="1">
        <w:r w:rsidRPr="009D6353">
          <w:t>статьей 19</w:t>
        </w:r>
      </w:hyperlink>
      <w:r w:rsidRPr="009D6353">
        <w:t xml:space="preserve"> Федерального закона от 8 ноября 2007 г. № 257-ФЗ «Об автомобильных дорогах и о дорожной деятельности в Российской </w:t>
      </w:r>
      <w:r w:rsidRPr="009D6353">
        <w:lastRenderedPageBreak/>
        <w:t>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w:t>
      </w:r>
    </w:p>
    <w:p w:rsidR="00943AD0" w:rsidRPr="009D6353" w:rsidRDefault="00943AD0" w:rsidP="007D03DF">
      <w:pPr>
        <w:autoSpaceDE w:val="0"/>
        <w:autoSpaceDN w:val="0"/>
        <w:adjustRightInd w:val="0"/>
        <w:ind w:firstLine="709"/>
        <w:jc w:val="both"/>
      </w:pPr>
      <w:r w:rsidRPr="009D6353">
        <w:t xml:space="preserve">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Pr="009D6353">
        <w:t>планируемыми</w:t>
      </w:r>
      <w:proofErr w:type="gramEnd"/>
      <w:r w:rsidRPr="009D6353">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943AD0" w:rsidRPr="009D6353" w:rsidRDefault="00943AD0" w:rsidP="007D03DF">
      <w:pPr>
        <w:autoSpaceDE w:val="0"/>
        <w:autoSpaceDN w:val="0"/>
        <w:adjustRightInd w:val="0"/>
        <w:ind w:firstLine="709"/>
        <w:jc w:val="both"/>
      </w:pPr>
      <w:r w:rsidRPr="009D6353">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943AD0" w:rsidRPr="009D6353" w:rsidRDefault="00943AD0" w:rsidP="007D03DF">
      <w:pPr>
        <w:autoSpaceDE w:val="0"/>
        <w:autoSpaceDN w:val="0"/>
        <w:adjustRightInd w:val="0"/>
        <w:ind w:firstLine="709"/>
        <w:jc w:val="both"/>
      </w:pPr>
      <w:r w:rsidRPr="009D6353">
        <w:t xml:space="preserve">2.6.1.1. </w:t>
      </w:r>
      <w:proofErr w:type="gramStart"/>
      <w:r w:rsidRPr="009D6353">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3" w:history="1">
        <w:r w:rsidRPr="009D6353">
          <w:t>статье 39.37</w:t>
        </w:r>
      </w:hyperlink>
      <w:r w:rsidRPr="009D6353">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4" w:history="1">
        <w:r w:rsidRPr="009D6353">
          <w:t>статье</w:t>
        </w:r>
        <w:proofErr w:type="gramEnd"/>
        <w:r w:rsidRPr="009D6353">
          <w:t xml:space="preserve"> 39.37</w:t>
        </w:r>
      </w:hyperlink>
      <w:r w:rsidRPr="009D6353">
        <w:t xml:space="preserve"> Земельного кодекса РФ, обоснование необходимости установления публичного сервитута должно содержать:</w:t>
      </w:r>
    </w:p>
    <w:p w:rsidR="00943AD0" w:rsidRPr="009D6353" w:rsidRDefault="00943AD0" w:rsidP="007D03DF">
      <w:pPr>
        <w:autoSpaceDE w:val="0"/>
        <w:autoSpaceDN w:val="0"/>
        <w:adjustRightInd w:val="0"/>
        <w:ind w:firstLine="709"/>
        <w:jc w:val="both"/>
      </w:pPr>
      <w:proofErr w:type="gramStart"/>
      <w:r w:rsidRPr="009D6353">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5" w:history="1">
        <w:r w:rsidRPr="009D6353">
          <w:t>пунктами 8</w:t>
        </w:r>
      </w:hyperlink>
      <w:r w:rsidRPr="009D6353">
        <w:t xml:space="preserve"> и</w:t>
      </w:r>
      <w:proofErr w:type="gramEnd"/>
      <w:r w:rsidRPr="009D6353">
        <w:t xml:space="preserve"> </w:t>
      </w:r>
      <w:hyperlink r:id="rId16" w:history="1">
        <w:r w:rsidRPr="009D6353">
          <w:t>9 статьи 23</w:t>
        </w:r>
      </w:hyperlink>
      <w:r w:rsidRPr="009D6353">
        <w:t xml:space="preserve"> Земельного кодекса РФ</w:t>
      </w:r>
      <w:bookmarkStart w:id="3" w:name="Par23"/>
      <w:bookmarkEnd w:id="3"/>
      <w:r w:rsidRPr="009D6353">
        <w:t>;</w:t>
      </w:r>
    </w:p>
    <w:p w:rsidR="00943AD0" w:rsidRPr="009D6353" w:rsidRDefault="00943AD0" w:rsidP="007D03DF">
      <w:pPr>
        <w:autoSpaceDE w:val="0"/>
        <w:autoSpaceDN w:val="0"/>
        <w:adjustRightInd w:val="0"/>
        <w:ind w:firstLine="709"/>
        <w:jc w:val="both"/>
      </w:pPr>
      <w:proofErr w:type="gramStart"/>
      <w:r w:rsidRPr="009D6353">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7" w:history="1">
        <w:r w:rsidRPr="009D6353">
          <w:t>пунктом 5 статьи 39.39</w:t>
        </w:r>
      </w:hyperlink>
      <w:r w:rsidRPr="009D6353">
        <w:t xml:space="preserve"> Земельного кодекса РФ, также обоснование невозможности размещения инженерного сооружения на земельных участках, относящихся</w:t>
      </w:r>
      <w:proofErr w:type="gramEnd"/>
      <w:r w:rsidRPr="009D6353">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943AD0" w:rsidRPr="009D6353" w:rsidRDefault="00943AD0" w:rsidP="007D03DF">
      <w:pPr>
        <w:autoSpaceDE w:val="0"/>
        <w:autoSpaceDN w:val="0"/>
        <w:adjustRightInd w:val="0"/>
        <w:ind w:firstLine="709"/>
        <w:jc w:val="both"/>
      </w:pPr>
      <w:r w:rsidRPr="009D6353">
        <w:t xml:space="preserve">В подтверждение указанных в </w:t>
      </w:r>
      <w:hyperlink w:anchor="Par23" w:history="1">
        <w:r w:rsidRPr="009D6353">
          <w:t>подпункте 2</w:t>
        </w:r>
      </w:hyperlink>
      <w:r w:rsidRPr="009D6353">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943AD0" w:rsidRPr="009D6353" w:rsidRDefault="00943AD0" w:rsidP="007D03DF">
      <w:pPr>
        <w:autoSpaceDE w:val="0"/>
        <w:autoSpaceDN w:val="0"/>
        <w:adjustRightInd w:val="0"/>
        <w:ind w:firstLine="709"/>
        <w:jc w:val="both"/>
      </w:pPr>
      <w:r w:rsidRPr="009D6353">
        <w:t>а) на земельных участках, предоставленных или принадлежащих гражданам и (или) юридическим лицам;</w:t>
      </w:r>
    </w:p>
    <w:p w:rsidR="00943AD0" w:rsidRPr="009D6353" w:rsidRDefault="00943AD0" w:rsidP="007D03DF">
      <w:pPr>
        <w:autoSpaceDE w:val="0"/>
        <w:autoSpaceDN w:val="0"/>
        <w:adjustRightInd w:val="0"/>
        <w:ind w:firstLine="709"/>
        <w:jc w:val="both"/>
      </w:pPr>
      <w:r w:rsidRPr="009D6353">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943AD0" w:rsidRPr="009D6353" w:rsidRDefault="00943AD0" w:rsidP="007D03DF">
      <w:pPr>
        <w:autoSpaceDE w:val="0"/>
        <w:autoSpaceDN w:val="0"/>
        <w:adjustRightInd w:val="0"/>
        <w:ind w:firstLine="709"/>
        <w:jc w:val="both"/>
      </w:pPr>
      <w:r w:rsidRPr="009D6353">
        <w:t xml:space="preserve">2.6.1.2. В случае подачи ходатайства об установлении публичного сервитута для размещения сооружения, указанного в </w:t>
      </w:r>
      <w:hyperlink r:id="rId18" w:history="1">
        <w:r w:rsidRPr="009D6353">
          <w:t>статье 3.6</w:t>
        </w:r>
      </w:hyperlink>
      <w:r w:rsidRPr="009D6353">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943AD0" w:rsidRPr="009D6353" w:rsidRDefault="00943AD0" w:rsidP="007D03DF">
      <w:pPr>
        <w:autoSpaceDE w:val="0"/>
        <w:autoSpaceDN w:val="0"/>
        <w:adjustRightInd w:val="0"/>
        <w:ind w:firstLine="709"/>
        <w:jc w:val="both"/>
      </w:pPr>
      <w:r w:rsidRPr="009D6353">
        <w:t xml:space="preserve">1) реквизиты правоустанавливающих или </w:t>
      </w:r>
      <w:proofErr w:type="spellStart"/>
      <w:r w:rsidRPr="009D6353">
        <w:t>правоудостоверяющих</w:t>
      </w:r>
      <w:proofErr w:type="spellEnd"/>
      <w:r w:rsidRPr="009D6353">
        <w:t xml:space="preserve"> документов на такое сооружение и земельный участок, на котором расположено такое сооружение, если ходатайство </w:t>
      </w:r>
      <w:r w:rsidRPr="009D6353">
        <w:lastRenderedPageBreak/>
        <w:t>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943AD0" w:rsidRPr="009D6353" w:rsidRDefault="00943AD0" w:rsidP="007D03DF">
      <w:pPr>
        <w:autoSpaceDE w:val="0"/>
        <w:autoSpaceDN w:val="0"/>
        <w:adjustRightInd w:val="0"/>
        <w:ind w:firstLine="709"/>
        <w:jc w:val="both"/>
      </w:pPr>
      <w:r w:rsidRPr="009D6353">
        <w:t xml:space="preserve">2) реквизиты правоустанавливающих или </w:t>
      </w:r>
      <w:proofErr w:type="spellStart"/>
      <w:r w:rsidRPr="009D6353">
        <w:t>правоудостоверяющих</w:t>
      </w:r>
      <w:proofErr w:type="spellEnd"/>
      <w:r w:rsidRPr="009D6353">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943AD0" w:rsidRPr="009D6353" w:rsidRDefault="00943AD0" w:rsidP="007D03DF">
      <w:pPr>
        <w:pStyle w:val="ConsPlusNormal"/>
        <w:ind w:firstLine="709"/>
        <w:jc w:val="both"/>
        <w:rPr>
          <w:rFonts w:ascii="Times New Roman" w:hAnsi="Times New Roman" w:cs="Times New Roman"/>
          <w:strike/>
          <w:sz w:val="24"/>
          <w:szCs w:val="24"/>
        </w:rPr>
      </w:pP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сведения (выписка) из Единого государственного реестра юридических лиц (ЕГРЮЛ);</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сведения из Единого государственного реестра недвижимости об инженерном сооружении;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проект планировки территории.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2.7.1. При предоставлении муниципальной услуги запрещается требовать от заявителя:</w:t>
      </w:r>
    </w:p>
    <w:p w:rsidR="00943AD0" w:rsidRPr="009D6353" w:rsidRDefault="00943AD0" w:rsidP="007D03DF">
      <w:pPr>
        <w:pStyle w:val="ConsPlusNormal"/>
        <w:ind w:firstLine="709"/>
        <w:jc w:val="both"/>
        <w:rPr>
          <w:rFonts w:ascii="Times New Roman" w:hAnsi="Times New Roman" w:cs="Times New Roman"/>
          <w:sz w:val="24"/>
          <w:szCs w:val="24"/>
        </w:rPr>
      </w:pPr>
      <w:bookmarkStart w:id="4" w:name="P125"/>
      <w:bookmarkEnd w:id="4"/>
      <w:r w:rsidRPr="009D635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D6353">
        <w:rPr>
          <w:rFonts w:ascii="Times New Roman" w:hAnsi="Times New Roman" w:cs="Times New Roman"/>
          <w:sz w:val="24"/>
          <w:szCs w:val="24"/>
        </w:rPr>
        <w:t>и(</w:t>
      </w:r>
      <w:proofErr w:type="gramEnd"/>
      <w:r w:rsidRPr="009D6353">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представления документов и информации, отсутствие </w:t>
      </w:r>
      <w:proofErr w:type="gramStart"/>
      <w:r w:rsidRPr="009D6353">
        <w:rPr>
          <w:rFonts w:ascii="Times New Roman" w:hAnsi="Times New Roman" w:cs="Times New Roman"/>
          <w:sz w:val="24"/>
          <w:szCs w:val="24"/>
        </w:rPr>
        <w:t>и(</w:t>
      </w:r>
      <w:proofErr w:type="gramEnd"/>
      <w:r w:rsidRPr="009D6353">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lastRenderedPageBreak/>
        <w:t>2.7.2. При наступлении событий, являющихся основанием для предоставления муниципальной услуги, Администрация вправе:</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6353">
        <w:rPr>
          <w:rFonts w:ascii="Times New Roman" w:hAnsi="Times New Roman" w:cs="Times New Roman"/>
          <w:sz w:val="24"/>
          <w:szCs w:val="24"/>
        </w:rPr>
        <w:t>запрос</w:t>
      </w:r>
      <w:proofErr w:type="gramEnd"/>
      <w:r w:rsidRPr="009D6353">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9D6353">
        <w:rPr>
          <w:rFonts w:ascii="Times New Roman" w:hAnsi="Times New Roman" w:cs="Times New Roman"/>
          <w:sz w:val="24"/>
          <w:szCs w:val="24"/>
        </w:rPr>
        <w:t xml:space="preserve"> проведенных </w:t>
      </w:r>
      <w:proofErr w:type="gramStart"/>
      <w:r w:rsidRPr="009D6353">
        <w:rPr>
          <w:rFonts w:ascii="Times New Roman" w:hAnsi="Times New Roman" w:cs="Times New Roman"/>
          <w:sz w:val="24"/>
          <w:szCs w:val="24"/>
        </w:rPr>
        <w:t>мероприятиях</w:t>
      </w:r>
      <w:proofErr w:type="gramEnd"/>
      <w:r w:rsidRPr="009D6353">
        <w:rPr>
          <w:rFonts w:ascii="Times New Roman" w:hAnsi="Times New Roman" w:cs="Times New Roman"/>
          <w:sz w:val="24"/>
          <w:szCs w:val="24"/>
        </w:rPr>
        <w:t>.</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943AD0" w:rsidRPr="009D6353" w:rsidRDefault="00943AD0" w:rsidP="007D03DF">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9D6353">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943AD0" w:rsidRPr="009D6353" w:rsidRDefault="00943AD0" w:rsidP="007D03DF">
      <w:pPr>
        <w:pStyle w:val="ConsPlusNormal"/>
        <w:ind w:firstLine="709"/>
        <w:jc w:val="both"/>
        <w:rPr>
          <w:rFonts w:ascii="Times New Roman" w:hAnsi="Times New Roman" w:cs="Times New Roman"/>
          <w:strike/>
          <w:sz w:val="24"/>
          <w:szCs w:val="24"/>
        </w:rPr>
      </w:pPr>
      <w:r w:rsidRPr="007D03DF">
        <w:rPr>
          <w:rFonts w:ascii="Times New Roman" w:hAnsi="Times New Roman" w:cs="Times New Roman"/>
          <w:sz w:val="24"/>
          <w:szCs w:val="24"/>
        </w:rPr>
        <w:t>1) ходатайство о предоставлении муниципальной услуги подано в орган местного</w:t>
      </w:r>
      <w:r w:rsidRPr="009D6353">
        <w:rPr>
          <w:rFonts w:ascii="Times New Roman" w:hAnsi="Times New Roman" w:cs="Times New Roman"/>
          <w:sz w:val="24"/>
          <w:szCs w:val="24"/>
        </w:rPr>
        <w:t xml:space="preserve"> самоуправления, в полномочия которого не входит предоставление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 предоставление неполного комплекта документов, необходимых для предоставления муниципальной услуги;</w:t>
      </w:r>
    </w:p>
    <w:p w:rsidR="00943AD0" w:rsidRPr="009D6353" w:rsidRDefault="007D03DF" w:rsidP="007D03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943AD0" w:rsidRPr="009D6353">
        <w:rPr>
          <w:rFonts w:ascii="Times New Roman" w:hAnsi="Times New Roman" w:cs="Times New Roman"/>
          <w:sz w:val="24"/>
          <w:szCs w:val="24"/>
        </w:rPr>
        <w:t>) подано ходатайство об установлении публичного сервитута в целях, не предусмотренных статьей 39.37 Земельного кодекса РФ.</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1) </w:t>
      </w:r>
      <w:r w:rsidRPr="009D6353">
        <w:rPr>
          <w:rFonts w:ascii="Times New Roman" w:hAnsi="Times New Roman" w:cs="Times New Roman"/>
          <w:sz w:val="24"/>
          <w:szCs w:val="24"/>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2) </w:t>
      </w:r>
      <w:r w:rsidRPr="009D6353">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 Отсутствие права на предоставление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1) </w:t>
      </w:r>
      <w:r w:rsidRPr="009D6353">
        <w:rPr>
          <w:rFonts w:ascii="Times New Roman" w:hAnsi="Times New Roman" w:cs="Times New Roman"/>
          <w:sz w:val="24"/>
          <w:szCs w:val="24"/>
        </w:rPr>
        <w:tab/>
        <w:t>не соблюдены условия установления публичного сервитута, предусмотренные статьями 23 и 39.39 Земельного кодекса РФ;</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2) </w:t>
      </w:r>
      <w:r w:rsidRPr="009D6353">
        <w:rPr>
          <w:rFonts w:ascii="Times New Roman" w:hAnsi="Times New Roman" w:cs="Times New Roman"/>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 xml:space="preserve">3) </w:t>
      </w:r>
      <w:r w:rsidRPr="009D6353">
        <w:rPr>
          <w:rFonts w:ascii="Times New Roman" w:hAnsi="Times New Roman" w:cs="Times New Roman"/>
          <w:sz w:val="24"/>
          <w:szCs w:val="24"/>
        </w:rPr>
        <w:tab/>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w:t>
      </w:r>
      <w:r w:rsidRPr="009D6353">
        <w:rPr>
          <w:rFonts w:ascii="Times New Roman" w:hAnsi="Times New Roman" w:cs="Times New Roman"/>
          <w:sz w:val="24"/>
          <w:szCs w:val="24"/>
        </w:rPr>
        <w:lastRenderedPageBreak/>
        <w:t>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9D6353">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 xml:space="preserve">4) </w:t>
      </w:r>
      <w:r w:rsidRPr="009D6353">
        <w:rPr>
          <w:rFonts w:ascii="Times New Roman" w:hAnsi="Times New Roman" w:cs="Times New Roman"/>
          <w:sz w:val="24"/>
          <w:szCs w:val="24"/>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 xml:space="preserve">5) </w:t>
      </w:r>
      <w:r w:rsidRPr="009D6353">
        <w:rPr>
          <w:rFonts w:ascii="Times New Roman" w:hAnsi="Times New Roman" w:cs="Times New Roman"/>
          <w:sz w:val="24"/>
          <w:szCs w:val="24"/>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9D6353">
        <w:rPr>
          <w:rFonts w:ascii="Times New Roman" w:hAnsi="Times New Roman" w:cs="Times New Roman"/>
          <w:sz w:val="24"/>
          <w:szCs w:val="24"/>
        </w:rPr>
        <w:t xml:space="preserve"> ремонта участков (частей) таких инженерных сооружений;</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6) </w:t>
      </w:r>
      <w:r w:rsidRPr="009D6353">
        <w:rPr>
          <w:rFonts w:ascii="Times New Roman" w:hAnsi="Times New Roman" w:cs="Times New Roman"/>
          <w:sz w:val="24"/>
          <w:szCs w:val="24"/>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7)</w:t>
      </w:r>
      <w:r w:rsidRPr="009D6353">
        <w:rPr>
          <w:rFonts w:ascii="Times New Roman" w:hAnsi="Times New Roman" w:cs="Times New Roman"/>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1) </w:t>
      </w:r>
      <w:r w:rsidRPr="009D6353">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2) </w:t>
      </w:r>
      <w:r w:rsidRPr="009D6353">
        <w:rPr>
          <w:rFonts w:ascii="Times New Roman" w:hAnsi="Times New Roman" w:cs="Times New Roman"/>
          <w:sz w:val="24"/>
          <w:szCs w:val="24"/>
        </w:rPr>
        <w:tab/>
        <w:t>заявитель не является лицом, предусмотренным статьей 39.40 Земельного кодекса РФ;</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3) </w:t>
      </w:r>
      <w:r w:rsidRPr="009D6353">
        <w:rPr>
          <w:rFonts w:ascii="Times New Roman" w:hAnsi="Times New Roman" w:cs="Times New Roman"/>
          <w:sz w:val="24"/>
          <w:szCs w:val="24"/>
        </w:rPr>
        <w:tab/>
        <w:t>подано ходатайство об установлении публичного сервитута в целях, не предусмотренных статьей 39.37 Земельного кодекса РФ;</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4) </w:t>
      </w:r>
      <w:r w:rsidRPr="009D6353">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2.6 настоящего административного регламента;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5) </w:t>
      </w:r>
      <w:r w:rsidRPr="009D6353">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В случае установления оснований, указанных в пункте 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2.11. Муниципальная услуга предоставляется бесплатно.</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2.12. Максимальный срок ожидания в очереди при подаче ходатайства о предоставлении </w:t>
      </w:r>
      <w:r w:rsidRPr="009D6353">
        <w:rPr>
          <w:rFonts w:ascii="Times New Roman" w:hAnsi="Times New Roman" w:cs="Times New Roman"/>
          <w:sz w:val="24"/>
          <w:szCs w:val="24"/>
        </w:rPr>
        <w:lastRenderedPageBreak/>
        <w:t>муниципальной услуги и при получении результата предоставления муниципальной услуги составляет не более 15 минут.</w:t>
      </w:r>
    </w:p>
    <w:p w:rsidR="00943AD0" w:rsidRPr="009D6353" w:rsidRDefault="00943AD0" w:rsidP="007D03DF">
      <w:pPr>
        <w:ind w:firstLine="709"/>
        <w:jc w:val="both"/>
      </w:pPr>
      <w:r w:rsidRPr="009D6353">
        <w:t>2.13. Срок регистрации ходатайства о предоставлении муниципальной услуги составляет в Администрации:</w:t>
      </w:r>
    </w:p>
    <w:p w:rsidR="00943AD0" w:rsidRPr="009D6353" w:rsidRDefault="00943AD0" w:rsidP="007D03DF">
      <w:pPr>
        <w:ind w:firstLine="709"/>
        <w:jc w:val="both"/>
      </w:pPr>
      <w:r w:rsidRPr="009D6353">
        <w:t>при направлении запроса на бумажном носителе из МФЦ в Администрацию (при наличии соглашения) - в день поступления запроса в Администрацию;</w:t>
      </w:r>
    </w:p>
    <w:p w:rsidR="00943AD0" w:rsidRPr="009D6353" w:rsidRDefault="00943AD0" w:rsidP="007D03DF">
      <w:pPr>
        <w:ind w:firstLine="709"/>
        <w:jc w:val="both"/>
      </w:pPr>
      <w:r w:rsidRPr="009D6353">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D6353">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2.14.7. При необходимости</w:t>
      </w:r>
      <w:r w:rsidRPr="009D6353">
        <w:rPr>
          <w:rFonts w:ascii="Times New Roman" w:hAnsi="Times New Roman" w:cs="Times New Roman"/>
          <w:strike/>
          <w:sz w:val="24"/>
          <w:szCs w:val="24"/>
        </w:rPr>
        <w:t>,</w:t>
      </w:r>
      <w:r w:rsidRPr="009D6353">
        <w:rPr>
          <w:rFonts w:ascii="Times New Roman" w:hAnsi="Times New Roman" w:cs="Times New Roman"/>
          <w:sz w:val="24"/>
          <w:szCs w:val="24"/>
        </w:rPr>
        <w:t xml:space="preserve"> работником МФЦ инвалиду оказывается помощь в преодолении барьеров при получении муниципальной услуги в интересах заявителей.</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6353">
        <w:rPr>
          <w:rFonts w:ascii="Times New Roman" w:hAnsi="Times New Roman" w:cs="Times New Roman"/>
          <w:sz w:val="24"/>
          <w:szCs w:val="24"/>
        </w:rPr>
        <w:t>сурдопереводчика</w:t>
      </w:r>
      <w:proofErr w:type="spellEnd"/>
      <w:r w:rsidRPr="009D6353">
        <w:rPr>
          <w:rFonts w:ascii="Times New Roman" w:hAnsi="Times New Roman" w:cs="Times New Roman"/>
          <w:sz w:val="24"/>
          <w:szCs w:val="24"/>
        </w:rPr>
        <w:t xml:space="preserve"> и </w:t>
      </w:r>
      <w:proofErr w:type="spellStart"/>
      <w:r w:rsidRPr="009D6353">
        <w:rPr>
          <w:rFonts w:ascii="Times New Roman" w:hAnsi="Times New Roman" w:cs="Times New Roman"/>
          <w:sz w:val="24"/>
          <w:szCs w:val="24"/>
        </w:rPr>
        <w:t>тифлосурдопереводчика</w:t>
      </w:r>
      <w:proofErr w:type="spellEnd"/>
      <w:r w:rsidRPr="009D6353">
        <w:rPr>
          <w:rFonts w:ascii="Times New Roman" w:hAnsi="Times New Roman" w:cs="Times New Roman"/>
          <w:sz w:val="24"/>
          <w:szCs w:val="24"/>
        </w:rPr>
        <w:t>.</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9D6353">
        <w:rPr>
          <w:rFonts w:ascii="Times New Roman" w:hAnsi="Times New Roman" w:cs="Times New Roman"/>
          <w:sz w:val="24"/>
          <w:szCs w:val="24"/>
        </w:rPr>
        <w:t>ств дл</w:t>
      </w:r>
      <w:proofErr w:type="gramEnd"/>
      <w:r w:rsidRPr="009D6353">
        <w:rPr>
          <w:rFonts w:ascii="Times New Roman" w:hAnsi="Times New Roman" w:cs="Times New Roman"/>
          <w:sz w:val="24"/>
          <w:szCs w:val="24"/>
        </w:rPr>
        <w:t>я передвижения инвалида (костылей, ходунков).</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2.14.14. Места для проведения личного приема заявителей оборудуются столами, стульями, </w:t>
      </w:r>
      <w:r w:rsidRPr="009D6353">
        <w:rPr>
          <w:rFonts w:ascii="Times New Roman" w:hAnsi="Times New Roman" w:cs="Times New Roman"/>
          <w:sz w:val="24"/>
          <w:szCs w:val="24"/>
        </w:rPr>
        <w:lastRenderedPageBreak/>
        <w:t>обеспечиваются канцелярскими принадлежностями для написания письменных обращений.</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2.15. Показатели доступности и качества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1) транспортная доступность к месту предоставления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 возможность получения полной и достоверной информации о муниципальной услуге в МФЦ по телефону, на официальном сайте;</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6) возможность получения муниципальной услуги по экстерриториальному принципу.</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1) наличие инфраструктуры, указанной в </w:t>
      </w:r>
      <w:hyperlink w:anchor="P200" w:history="1">
        <w:r w:rsidRPr="009D6353">
          <w:rPr>
            <w:rFonts w:ascii="Times New Roman" w:hAnsi="Times New Roman" w:cs="Times New Roman"/>
            <w:sz w:val="24"/>
            <w:szCs w:val="24"/>
          </w:rPr>
          <w:t>пункте 2.14</w:t>
        </w:r>
      </w:hyperlink>
      <w:r w:rsidRPr="009D6353">
        <w:rPr>
          <w:rFonts w:ascii="Times New Roman" w:hAnsi="Times New Roman" w:cs="Times New Roman"/>
          <w:sz w:val="24"/>
          <w:szCs w:val="24"/>
        </w:rPr>
        <w:t xml:space="preserve"> административного регламента;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 исполнение требований доступности услуг для инвалидов;</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2.15.3. Показатели качества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1) соблюдение срока предоставления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Согласований, необходимых для получения муниципальной услуги, не требуется.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ЕПГУ.</w:t>
      </w:r>
    </w:p>
    <w:p w:rsidR="00943AD0" w:rsidRPr="009D6353" w:rsidRDefault="00943AD0" w:rsidP="007D03DF">
      <w:pPr>
        <w:pStyle w:val="ConsPlusNormal"/>
        <w:ind w:firstLine="709"/>
        <w:jc w:val="both"/>
        <w:rPr>
          <w:rFonts w:ascii="Times New Roman" w:hAnsi="Times New Roman" w:cs="Times New Roman"/>
          <w:sz w:val="24"/>
          <w:szCs w:val="24"/>
        </w:rPr>
      </w:pPr>
    </w:p>
    <w:p w:rsidR="00943AD0" w:rsidRPr="007D03DF" w:rsidRDefault="00943AD0" w:rsidP="007D03DF">
      <w:pPr>
        <w:pStyle w:val="ConsPlusNormal"/>
        <w:ind w:firstLine="709"/>
        <w:jc w:val="both"/>
        <w:rPr>
          <w:rFonts w:ascii="Times New Roman" w:hAnsi="Times New Roman" w:cs="Times New Roman"/>
          <w:b/>
          <w:sz w:val="24"/>
          <w:szCs w:val="24"/>
        </w:rPr>
      </w:pPr>
      <w:r w:rsidRPr="007D03DF">
        <w:rPr>
          <w:rFonts w:ascii="Times New Roman" w:hAnsi="Times New Roman" w:cs="Times New Roman"/>
          <w:b/>
          <w:sz w:val="24"/>
          <w:szCs w:val="24"/>
        </w:rPr>
        <w:t>3. Состав, последовательность и сроки выполнения</w:t>
      </w:r>
      <w:r w:rsidR="007D03DF" w:rsidRPr="007D03DF">
        <w:rPr>
          <w:rFonts w:ascii="Times New Roman" w:hAnsi="Times New Roman" w:cs="Times New Roman"/>
          <w:b/>
          <w:sz w:val="24"/>
          <w:szCs w:val="24"/>
        </w:rPr>
        <w:t xml:space="preserve"> </w:t>
      </w:r>
      <w:r w:rsidRPr="007D03DF">
        <w:rPr>
          <w:rFonts w:ascii="Times New Roman" w:hAnsi="Times New Roman" w:cs="Times New Roman"/>
          <w:b/>
          <w:sz w:val="24"/>
          <w:szCs w:val="24"/>
        </w:rPr>
        <w:t>административных процедур, требования к порядку их</w:t>
      </w:r>
      <w:r w:rsidR="007D03DF" w:rsidRPr="007D03DF">
        <w:rPr>
          <w:rFonts w:ascii="Times New Roman" w:hAnsi="Times New Roman" w:cs="Times New Roman"/>
          <w:b/>
          <w:sz w:val="24"/>
          <w:szCs w:val="24"/>
        </w:rPr>
        <w:t xml:space="preserve"> </w:t>
      </w:r>
      <w:r w:rsidRPr="007D03DF">
        <w:rPr>
          <w:rFonts w:ascii="Times New Roman" w:hAnsi="Times New Roman" w:cs="Times New Roman"/>
          <w:b/>
          <w:sz w:val="24"/>
          <w:szCs w:val="24"/>
        </w:rPr>
        <w:t>выполнения, в том числе особенности выполнения</w:t>
      </w:r>
      <w:r w:rsidR="007D03DF" w:rsidRPr="007D03DF">
        <w:rPr>
          <w:rFonts w:ascii="Times New Roman" w:hAnsi="Times New Roman" w:cs="Times New Roman"/>
          <w:b/>
          <w:sz w:val="24"/>
          <w:szCs w:val="24"/>
        </w:rPr>
        <w:t xml:space="preserve"> </w:t>
      </w:r>
      <w:r w:rsidRPr="007D03DF">
        <w:rPr>
          <w:rFonts w:ascii="Times New Roman" w:hAnsi="Times New Roman" w:cs="Times New Roman"/>
          <w:b/>
          <w:sz w:val="24"/>
          <w:szCs w:val="24"/>
        </w:rPr>
        <w:t>административных процедур в электронной форме</w:t>
      </w:r>
    </w:p>
    <w:p w:rsidR="00943AD0" w:rsidRPr="009D6353" w:rsidRDefault="00943AD0" w:rsidP="007D03DF">
      <w:pPr>
        <w:pStyle w:val="ConsPlusNormal"/>
        <w:ind w:firstLine="709"/>
        <w:jc w:val="both"/>
        <w:rPr>
          <w:rFonts w:ascii="Times New Roman" w:hAnsi="Times New Roman" w:cs="Times New Roman"/>
          <w:sz w:val="24"/>
          <w:szCs w:val="24"/>
        </w:rPr>
      </w:pP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1) </w:t>
      </w:r>
      <w:r w:rsidRPr="009D6353">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дня.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2) </w:t>
      </w:r>
      <w:r w:rsidRPr="009D6353">
        <w:rPr>
          <w:rFonts w:ascii="Times New Roman" w:hAnsi="Times New Roman" w:cs="Times New Roman"/>
          <w:sz w:val="24"/>
          <w:szCs w:val="24"/>
        </w:rPr>
        <w:tab/>
        <w:t>рассмотрение ходатайства и документов о предоставлении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в случаях, предусмотренных пунктами 2.4.1 и 2.4.3 административного регламента - не более 17 дней;</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в случае, предусмотренном пунктом 2.4.2 административного регламента – не более 27 дней.</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3) </w:t>
      </w:r>
      <w:r w:rsidRPr="009D6353">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дня.</w:t>
      </w:r>
    </w:p>
    <w:p w:rsidR="00943AD0" w:rsidRPr="009D6353" w:rsidRDefault="00943AD0" w:rsidP="007D03DF">
      <w:pPr>
        <w:pStyle w:val="ConsPlusNormal"/>
        <w:ind w:firstLine="709"/>
        <w:jc w:val="both"/>
        <w:rPr>
          <w:rFonts w:ascii="Times New Roman" w:hAnsi="Times New Roman" w:cs="Times New Roman"/>
          <w:strike/>
          <w:sz w:val="24"/>
          <w:szCs w:val="24"/>
        </w:rPr>
      </w:pPr>
      <w:r w:rsidRPr="009D6353">
        <w:rPr>
          <w:rFonts w:ascii="Times New Roman" w:hAnsi="Times New Roman" w:cs="Times New Roman"/>
          <w:sz w:val="24"/>
          <w:szCs w:val="24"/>
        </w:rPr>
        <w:t>4)</w:t>
      </w:r>
      <w:r w:rsidRPr="009D6353">
        <w:rPr>
          <w:rFonts w:ascii="Times New Roman" w:hAnsi="Times New Roman" w:cs="Times New Roman"/>
          <w:sz w:val="24"/>
          <w:szCs w:val="24"/>
        </w:rPr>
        <w:tab/>
        <w:t>выдача результата</w:t>
      </w:r>
      <w:r w:rsidRPr="009D6353">
        <w:rPr>
          <w:sz w:val="24"/>
          <w:szCs w:val="24"/>
        </w:rPr>
        <w:t xml:space="preserve"> </w:t>
      </w:r>
      <w:r w:rsidRPr="009D6353">
        <w:rPr>
          <w:rFonts w:ascii="Times New Roman" w:hAnsi="Times New Roman" w:cs="Times New Roman"/>
          <w:sz w:val="24"/>
          <w:szCs w:val="24"/>
        </w:rPr>
        <w:t>предоставления муниципальной услуги - не более 1 дня.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9D6353">
          <w:rPr>
            <w:rFonts w:ascii="Times New Roman" w:hAnsi="Times New Roman" w:cs="Times New Roman"/>
            <w:sz w:val="24"/>
            <w:szCs w:val="24"/>
          </w:rPr>
          <w:t>пунктом 2.6</w:t>
        </w:r>
      </w:hyperlink>
      <w:r w:rsidRPr="009D6353">
        <w:rPr>
          <w:rFonts w:ascii="Times New Roman" w:hAnsi="Times New Roman" w:cs="Times New Roman"/>
          <w:sz w:val="24"/>
          <w:szCs w:val="24"/>
        </w:rPr>
        <w:t xml:space="preserve"> административного регламента.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9D6353">
        <w:rPr>
          <w:rFonts w:ascii="Times New Roman" w:hAnsi="Times New Roman" w:cs="Times New Roman"/>
          <w:sz w:val="24"/>
          <w:szCs w:val="24"/>
        </w:rPr>
        <w:t>и(</w:t>
      </w:r>
      <w:proofErr w:type="gramEnd"/>
      <w:r w:rsidRPr="009D6353">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9D6353">
        <w:rPr>
          <w:rFonts w:ascii="Times New Roman" w:hAnsi="Times New Roman" w:cs="Times New Roman"/>
          <w:sz w:val="24"/>
          <w:szCs w:val="24"/>
        </w:rPr>
        <w:t>Межвед</w:t>
      </w:r>
      <w:proofErr w:type="spellEnd"/>
      <w:r w:rsidRPr="009D6353">
        <w:rPr>
          <w:rFonts w:ascii="Times New Roman" w:hAnsi="Times New Roman" w:cs="Times New Roman"/>
          <w:sz w:val="24"/>
          <w:szCs w:val="24"/>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9D6353">
        <w:rPr>
          <w:rFonts w:ascii="Times New Roman" w:hAnsi="Times New Roman" w:cs="Times New Roman"/>
          <w:sz w:val="24"/>
          <w:szCs w:val="24"/>
        </w:rPr>
        <w:t>Межвед</w:t>
      </w:r>
      <w:proofErr w:type="spellEnd"/>
      <w:r w:rsidRPr="009D6353">
        <w:rPr>
          <w:rFonts w:ascii="Times New Roman" w:hAnsi="Times New Roman" w:cs="Times New Roman"/>
          <w:sz w:val="24"/>
          <w:szCs w:val="24"/>
        </w:rPr>
        <w:t xml:space="preserve"> </w:t>
      </w:r>
      <w:proofErr w:type="gramStart"/>
      <w:r w:rsidRPr="009D6353">
        <w:rPr>
          <w:rFonts w:ascii="Times New Roman" w:hAnsi="Times New Roman" w:cs="Times New Roman"/>
          <w:sz w:val="24"/>
          <w:szCs w:val="24"/>
        </w:rPr>
        <w:t>ЛО") в течение 1 (одного) рабочего дня.</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3.1.2.2.1. </w:t>
      </w:r>
      <w:proofErr w:type="gramStart"/>
      <w:r w:rsidRPr="009D6353">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ходатайстве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9D6353">
        <w:rPr>
          <w:rFonts w:ascii="Times New Roman" w:hAnsi="Times New Roman" w:cs="Times New Roman"/>
          <w:sz w:val="24"/>
          <w:szCs w:val="24"/>
        </w:rPr>
        <w:t>Межвед</w:t>
      </w:r>
      <w:proofErr w:type="spellEnd"/>
      <w:r w:rsidRPr="009D6353">
        <w:rPr>
          <w:rFonts w:ascii="Times New Roman" w:hAnsi="Times New Roman" w:cs="Times New Roman"/>
          <w:sz w:val="24"/>
          <w:szCs w:val="24"/>
        </w:rPr>
        <w:t xml:space="preserve"> ЛО" (приложение 5</w:t>
      </w:r>
      <w:proofErr w:type="gramEnd"/>
      <w:r w:rsidRPr="009D6353">
        <w:rPr>
          <w:rFonts w:ascii="Times New Roman" w:hAnsi="Times New Roman" w:cs="Times New Roman"/>
          <w:sz w:val="24"/>
          <w:szCs w:val="24"/>
        </w:rPr>
        <w:t xml:space="preserve"> к административному регламенту).</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3.1.2.5. Результат выполнения административной процедуры:</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9D6353">
        <w:rPr>
          <w:rFonts w:ascii="Times New Roman" w:hAnsi="Times New Roman" w:cs="Times New Roman"/>
          <w:sz w:val="24"/>
          <w:szCs w:val="24"/>
        </w:rPr>
        <w:t>Межвед</w:t>
      </w:r>
      <w:proofErr w:type="spellEnd"/>
      <w:r w:rsidRPr="009D6353">
        <w:rPr>
          <w:rFonts w:ascii="Times New Roman" w:hAnsi="Times New Roman" w:cs="Times New Roman"/>
          <w:sz w:val="24"/>
          <w:szCs w:val="24"/>
        </w:rPr>
        <w:t xml:space="preserve"> ЛО»;</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отказ в приеме ходатайства о предоставлении муниципальной услуги и направление соответствующего статуса в АИС "</w:t>
      </w:r>
      <w:proofErr w:type="spellStart"/>
      <w:r w:rsidRPr="009D6353">
        <w:rPr>
          <w:rFonts w:ascii="Times New Roman" w:hAnsi="Times New Roman" w:cs="Times New Roman"/>
          <w:sz w:val="24"/>
          <w:szCs w:val="24"/>
        </w:rPr>
        <w:t>Межвед</w:t>
      </w:r>
      <w:proofErr w:type="spellEnd"/>
      <w:r w:rsidRPr="009D6353">
        <w:rPr>
          <w:rFonts w:ascii="Times New Roman" w:hAnsi="Times New Roman" w:cs="Times New Roman"/>
          <w:sz w:val="24"/>
          <w:szCs w:val="24"/>
        </w:rPr>
        <w:t xml:space="preserve"> ЛО" заявителю в личный кабинет ЕПГУ или в МФЦ.</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3.1.3. Рассмотрение ходатайства и документов о предоставлении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3.1.3.2. Содержание административных действий, продолжительность </w:t>
      </w:r>
      <w:proofErr w:type="gramStart"/>
      <w:r w:rsidRPr="009D6353">
        <w:rPr>
          <w:rFonts w:ascii="Times New Roman" w:hAnsi="Times New Roman" w:cs="Times New Roman"/>
          <w:sz w:val="24"/>
          <w:szCs w:val="24"/>
        </w:rPr>
        <w:t>и(</w:t>
      </w:r>
      <w:proofErr w:type="gramEnd"/>
      <w:r w:rsidRPr="009D6353">
        <w:rPr>
          <w:rFonts w:ascii="Times New Roman" w:hAnsi="Times New Roman" w:cs="Times New Roman"/>
          <w:sz w:val="24"/>
          <w:szCs w:val="24"/>
        </w:rPr>
        <w:t>или) максимальный срок их выполнения: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u w:val="single"/>
        </w:rPr>
        <w:t>1 действие:</w:t>
      </w:r>
      <w:r w:rsidRPr="009D635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9D6353">
        <w:rPr>
          <w:rFonts w:ascii="Times New Roman" w:hAnsi="Times New Roman" w:cs="Times New Roman"/>
          <w:sz w:val="24"/>
          <w:szCs w:val="24"/>
        </w:rPr>
        <w:t>ходатайстве</w:t>
      </w:r>
      <w:proofErr w:type="gramEnd"/>
      <w:r w:rsidRPr="009D6353">
        <w:rPr>
          <w:rFonts w:ascii="Times New Roman" w:hAnsi="Times New Roman" w:cs="Times New Roman"/>
          <w:sz w:val="24"/>
          <w:szCs w:val="24"/>
        </w:rPr>
        <w:t xml:space="preserve"> и документах, в целях оценки их соответствия </w:t>
      </w:r>
      <w:r w:rsidRPr="009D6353">
        <w:rPr>
          <w:rFonts w:ascii="Times New Roman" w:hAnsi="Times New Roman" w:cs="Times New Roman"/>
          <w:sz w:val="24"/>
          <w:szCs w:val="24"/>
        </w:rPr>
        <w:lastRenderedPageBreak/>
        <w:t>требованиям и условиям на получение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u w:val="single"/>
        </w:rPr>
        <w:t>2 действие:</w:t>
      </w:r>
      <w:r w:rsidRPr="009D6353">
        <w:rPr>
          <w:rFonts w:ascii="Times New Roman" w:hAnsi="Times New Roman" w:cs="Times New Roman"/>
          <w:sz w:val="24"/>
          <w:szCs w:val="24"/>
        </w:rPr>
        <w:t xml:space="preserve">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u w:val="single"/>
        </w:rPr>
        <w:t>3 действие:</w:t>
      </w:r>
      <w:r w:rsidRPr="009D6353">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u w:val="single"/>
        </w:rPr>
        <w:t>4 действие:</w:t>
      </w:r>
      <w:r w:rsidRPr="009D6353">
        <w:rPr>
          <w:rFonts w:ascii="Times New Roman" w:hAnsi="Times New Roman" w:cs="Times New Roman"/>
          <w:sz w:val="24"/>
          <w:szCs w:val="24"/>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u w:val="single"/>
        </w:rPr>
        <w:t>5 действие:</w:t>
      </w:r>
      <w:r w:rsidRPr="009D6353">
        <w:rPr>
          <w:rFonts w:ascii="Times New Roman" w:hAnsi="Times New Roman" w:cs="Times New Roman"/>
          <w:sz w:val="24"/>
          <w:szCs w:val="24"/>
        </w:rPr>
        <w:t xml:space="preserve"> </w:t>
      </w:r>
      <w:r w:rsidRPr="009D6353">
        <w:rPr>
          <w:rFonts w:ascii="Times New Roman" w:hAnsi="Times New Roman" w:cs="Times New Roman"/>
          <w:sz w:val="24"/>
          <w:szCs w:val="24"/>
        </w:rPr>
        <w:tab/>
        <w:t>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p>
    <w:p w:rsidR="00943AD0" w:rsidRPr="009D6353" w:rsidRDefault="00943AD0" w:rsidP="007D03DF">
      <w:pPr>
        <w:autoSpaceDE w:val="0"/>
        <w:autoSpaceDN w:val="0"/>
        <w:adjustRightInd w:val="0"/>
        <w:ind w:firstLine="709"/>
        <w:jc w:val="both"/>
      </w:pPr>
      <w:r w:rsidRPr="009D6353">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943AD0" w:rsidRPr="009D6353" w:rsidRDefault="00943AD0" w:rsidP="007D03DF">
      <w:pPr>
        <w:autoSpaceDE w:val="0"/>
        <w:autoSpaceDN w:val="0"/>
        <w:adjustRightInd w:val="0"/>
        <w:ind w:firstLine="709"/>
        <w:jc w:val="both"/>
      </w:pPr>
      <w:bookmarkStart w:id="7" w:name="Par1"/>
      <w:bookmarkEnd w:id="7"/>
      <w:r w:rsidRPr="009D6353">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9D6353">
        <w:t xml:space="preserve">или) </w:t>
      </w:r>
      <w:proofErr w:type="gramEnd"/>
      <w:r w:rsidRPr="009D6353">
        <w:t>земли расположены на межселенной территории);</w:t>
      </w:r>
    </w:p>
    <w:p w:rsidR="00943AD0" w:rsidRPr="009D6353" w:rsidRDefault="00943AD0" w:rsidP="007D03DF">
      <w:pPr>
        <w:autoSpaceDE w:val="0"/>
        <w:autoSpaceDN w:val="0"/>
        <w:adjustRightInd w:val="0"/>
        <w:ind w:firstLine="709"/>
        <w:jc w:val="both"/>
      </w:pPr>
      <w:r w:rsidRPr="009D6353">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9D6353">
        <w:t xml:space="preserve">или) </w:t>
      </w:r>
      <w:proofErr w:type="gramEnd"/>
      <w:r w:rsidRPr="009D6353">
        <w:t>земли расположены на межселенной территории), в информационно-телекоммуникационной сети "Интернет";</w:t>
      </w:r>
    </w:p>
    <w:p w:rsidR="00943AD0" w:rsidRPr="009D6353" w:rsidRDefault="00943AD0" w:rsidP="007D03DF">
      <w:pPr>
        <w:autoSpaceDE w:val="0"/>
        <w:autoSpaceDN w:val="0"/>
        <w:adjustRightInd w:val="0"/>
        <w:ind w:firstLine="709"/>
        <w:jc w:val="both"/>
      </w:pPr>
      <w:bookmarkStart w:id="8" w:name="Par3"/>
      <w:bookmarkEnd w:id="8"/>
      <w:proofErr w:type="gramStart"/>
      <w:r w:rsidRPr="009D6353">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943AD0" w:rsidRPr="009D6353" w:rsidRDefault="00943AD0" w:rsidP="007D03DF">
      <w:pPr>
        <w:autoSpaceDE w:val="0"/>
        <w:autoSpaceDN w:val="0"/>
        <w:adjustRightInd w:val="0"/>
        <w:ind w:firstLine="709"/>
        <w:jc w:val="both"/>
      </w:pPr>
      <w:r w:rsidRPr="009D6353">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p w:rsidR="00943AD0" w:rsidRPr="009D6353" w:rsidRDefault="00943AD0" w:rsidP="007D03DF">
      <w:pPr>
        <w:autoSpaceDE w:val="0"/>
        <w:autoSpaceDN w:val="0"/>
        <w:adjustRightInd w:val="0"/>
        <w:ind w:firstLine="709"/>
        <w:jc w:val="both"/>
      </w:pPr>
    </w:p>
    <w:p w:rsidR="00943AD0" w:rsidRPr="009D6353" w:rsidRDefault="00943AD0" w:rsidP="007D03DF">
      <w:pPr>
        <w:autoSpaceDE w:val="0"/>
        <w:autoSpaceDN w:val="0"/>
        <w:adjustRightInd w:val="0"/>
        <w:ind w:firstLine="709"/>
        <w:jc w:val="both"/>
      </w:pPr>
      <w:r w:rsidRPr="009D6353">
        <w:t>Сообщение о возможном установлении публичного сервитута должно содержать:</w:t>
      </w:r>
    </w:p>
    <w:p w:rsidR="00943AD0" w:rsidRPr="009D6353" w:rsidRDefault="00943AD0" w:rsidP="007D03DF">
      <w:pPr>
        <w:autoSpaceDE w:val="0"/>
        <w:autoSpaceDN w:val="0"/>
        <w:adjustRightInd w:val="0"/>
        <w:ind w:firstLine="709"/>
        <w:jc w:val="both"/>
      </w:pPr>
      <w:r w:rsidRPr="009D6353">
        <w:t>1) наименование Администрации;</w:t>
      </w:r>
    </w:p>
    <w:p w:rsidR="00943AD0" w:rsidRPr="009D6353" w:rsidRDefault="00943AD0" w:rsidP="007D03DF">
      <w:pPr>
        <w:autoSpaceDE w:val="0"/>
        <w:autoSpaceDN w:val="0"/>
        <w:adjustRightInd w:val="0"/>
        <w:ind w:firstLine="709"/>
        <w:jc w:val="both"/>
      </w:pPr>
      <w:r w:rsidRPr="009D6353">
        <w:t>2) цели установления публичного сервитута;</w:t>
      </w:r>
    </w:p>
    <w:p w:rsidR="00943AD0" w:rsidRPr="009D6353" w:rsidRDefault="00943AD0" w:rsidP="007D03DF">
      <w:pPr>
        <w:autoSpaceDE w:val="0"/>
        <w:autoSpaceDN w:val="0"/>
        <w:adjustRightInd w:val="0"/>
        <w:ind w:firstLine="709"/>
        <w:jc w:val="both"/>
      </w:pPr>
      <w:r w:rsidRPr="009D6353">
        <w:t>3) адрес или иное описание местоположения земельного участка (участков), в отношении которого испрашивается публичный сервитут;</w:t>
      </w:r>
    </w:p>
    <w:p w:rsidR="00943AD0" w:rsidRPr="009D6353" w:rsidRDefault="00943AD0" w:rsidP="007D03DF">
      <w:pPr>
        <w:autoSpaceDE w:val="0"/>
        <w:autoSpaceDN w:val="0"/>
        <w:adjustRightInd w:val="0"/>
        <w:ind w:firstLine="709"/>
        <w:jc w:val="both"/>
      </w:pPr>
      <w:proofErr w:type="gramStart"/>
      <w:r w:rsidRPr="009D6353">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w:t>
      </w:r>
      <w:r w:rsidRPr="009D6353">
        <w:lastRenderedPageBreak/>
        <w:t>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943AD0" w:rsidRPr="009D6353" w:rsidRDefault="00943AD0" w:rsidP="007D03DF">
      <w:pPr>
        <w:autoSpaceDE w:val="0"/>
        <w:autoSpaceDN w:val="0"/>
        <w:adjustRightInd w:val="0"/>
        <w:ind w:firstLine="709"/>
        <w:jc w:val="both"/>
      </w:pPr>
      <w:r w:rsidRPr="009D6353">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9D6353">
        <w:t>ходатайстве</w:t>
      </w:r>
      <w:proofErr w:type="gramEnd"/>
      <w:r w:rsidRPr="009D6353">
        <w:t xml:space="preserve"> об установлении публичного сервитута.</w:t>
      </w:r>
    </w:p>
    <w:p w:rsidR="00943AD0" w:rsidRPr="009D6353" w:rsidRDefault="00943AD0" w:rsidP="007D03DF">
      <w:pPr>
        <w:autoSpaceDE w:val="0"/>
        <w:autoSpaceDN w:val="0"/>
        <w:adjustRightInd w:val="0"/>
        <w:ind w:firstLine="709"/>
        <w:jc w:val="both"/>
      </w:pPr>
      <w:r w:rsidRPr="009D6353">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43AD0" w:rsidRPr="009D6353" w:rsidRDefault="00943AD0" w:rsidP="007D03DF">
      <w:pPr>
        <w:autoSpaceDE w:val="0"/>
        <w:autoSpaceDN w:val="0"/>
        <w:adjustRightInd w:val="0"/>
        <w:ind w:firstLine="709"/>
        <w:jc w:val="both"/>
      </w:pPr>
      <w:r w:rsidRPr="009D6353">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943AD0" w:rsidRPr="009D6353" w:rsidRDefault="00943AD0" w:rsidP="007D03DF">
      <w:pPr>
        <w:pStyle w:val="ConsPlusNormal"/>
        <w:ind w:firstLine="709"/>
        <w:jc w:val="both"/>
        <w:rPr>
          <w:rFonts w:ascii="Times New Roman" w:hAnsi="Times New Roman" w:cs="Times New Roman"/>
          <w:sz w:val="24"/>
          <w:szCs w:val="24"/>
        </w:rPr>
      </w:pP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В случае</w:t>
      </w:r>
      <w:proofErr w:type="gramStart"/>
      <w:r w:rsidRPr="009D6353">
        <w:rPr>
          <w:rFonts w:ascii="Times New Roman" w:hAnsi="Times New Roman" w:cs="Times New Roman"/>
          <w:sz w:val="24"/>
          <w:szCs w:val="24"/>
        </w:rPr>
        <w:t>,</w:t>
      </w:r>
      <w:proofErr w:type="gramEnd"/>
      <w:r w:rsidRPr="009D6353">
        <w:rPr>
          <w:rFonts w:ascii="Times New Roman" w:hAnsi="Times New Roman" w:cs="Times New Roman"/>
          <w:sz w:val="24"/>
          <w:szCs w:val="24"/>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u w:val="single"/>
        </w:rPr>
        <w:t>6 действие:</w:t>
      </w:r>
      <w:r w:rsidRPr="009D6353">
        <w:rPr>
          <w:rFonts w:ascii="Times New Roman" w:hAnsi="Times New Roman" w:cs="Times New Roman"/>
          <w:sz w:val="24"/>
          <w:szCs w:val="24"/>
        </w:rPr>
        <w:t xml:space="preserve"> </w:t>
      </w:r>
      <w:r w:rsidRPr="009D6353">
        <w:rPr>
          <w:rFonts w:ascii="Times New Roman" w:hAnsi="Times New Roman" w:cs="Times New Roman"/>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w:t>
      </w:r>
      <w:proofErr w:type="gramEnd"/>
      <w:r w:rsidRPr="009D6353">
        <w:rPr>
          <w:rFonts w:ascii="Times New Roman" w:hAnsi="Times New Roman" w:cs="Times New Roman"/>
          <w:sz w:val="24"/>
          <w:szCs w:val="24"/>
        </w:rPr>
        <w:t xml:space="preserve"> статьи 39.42 Земельного кодекса РФ сообщения о поступившем ходатайстве.</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3.1.3.4. Критерии принятия решения: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пунктом 2.10 административного регламента.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3.1.3.5. Результат выполнения административной процедуры:</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подготовка проекта решения о возврате ходатайства и документов без рассмотрения;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подготовка проекта решения об отказе в предоставлении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 </w:t>
      </w:r>
      <w:proofErr w:type="gramStart"/>
      <w:r w:rsidRPr="009D6353">
        <w:rPr>
          <w:rFonts w:ascii="Times New Roman" w:hAnsi="Times New Roman" w:cs="Times New Roman"/>
          <w:sz w:val="24"/>
          <w:szCs w:val="24"/>
        </w:rPr>
        <w:t>п</w:t>
      </w:r>
      <w:proofErr w:type="gramEnd"/>
      <w:r w:rsidRPr="009D6353">
        <w:rPr>
          <w:rFonts w:ascii="Times New Roman" w:hAnsi="Times New Roman" w:cs="Times New Roman"/>
          <w:sz w:val="24"/>
          <w:szCs w:val="24"/>
        </w:rPr>
        <w:t>одготовка проекта решения об установлении публичного сервитута.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3.1.4.1. Основание для начала административной процедуры: представление проекта </w:t>
      </w:r>
      <w:r w:rsidRPr="009D6353">
        <w:rPr>
          <w:rFonts w:ascii="Times New Roman" w:hAnsi="Times New Roman" w:cs="Times New Roman"/>
          <w:sz w:val="24"/>
          <w:szCs w:val="24"/>
        </w:rPr>
        <w:lastRenderedPageBreak/>
        <w:t>соответствующего решения, ходатайства и документов должностному лицу Администрации, ответственному за принятие и подписание решения.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9D6353">
        <w:rPr>
          <w:rFonts w:ascii="Times New Roman" w:hAnsi="Times New Roman" w:cs="Times New Roman"/>
          <w:sz w:val="24"/>
          <w:szCs w:val="24"/>
        </w:rPr>
        <w:t>и(</w:t>
      </w:r>
      <w:proofErr w:type="gramEnd"/>
      <w:r w:rsidRPr="009D6353">
        <w:rPr>
          <w:rFonts w:ascii="Times New Roman" w:hAnsi="Times New Roman" w:cs="Times New Roman"/>
          <w:sz w:val="24"/>
          <w:szCs w:val="24"/>
        </w:rPr>
        <w:t>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3.1.4.5. Результат выполнения административной процедуры:</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w:t>
      </w:r>
      <w:r w:rsidRPr="009D6353">
        <w:rPr>
          <w:rFonts w:ascii="Times New Roman" w:hAnsi="Times New Roman" w:cs="Times New Roman"/>
          <w:sz w:val="24"/>
          <w:szCs w:val="24"/>
        </w:rPr>
        <w:tab/>
        <w:t>подписание решения об установлении публичного сервитута;</w:t>
      </w:r>
    </w:p>
    <w:p w:rsidR="00943AD0" w:rsidRPr="009D6353" w:rsidRDefault="007D03DF" w:rsidP="007D03D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943AD0" w:rsidRPr="009D6353">
        <w:rPr>
          <w:rFonts w:ascii="Times New Roman" w:hAnsi="Times New Roman" w:cs="Times New Roman"/>
          <w:sz w:val="24"/>
          <w:szCs w:val="24"/>
        </w:rPr>
        <w:tab/>
        <w:t>подписание решения о возврате ходатайства и документов без рассмотрения;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w:t>
      </w:r>
      <w:r w:rsidRPr="009D6353">
        <w:rPr>
          <w:rFonts w:ascii="Times New Roman" w:hAnsi="Times New Roman" w:cs="Times New Roman"/>
          <w:sz w:val="24"/>
          <w:szCs w:val="24"/>
        </w:rPr>
        <w:tab/>
        <w:t>подписание решения об отказе в предоставлении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3.1.5. Выдача результата предоставления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9D6353">
        <w:rPr>
          <w:rFonts w:ascii="Times New Roman" w:hAnsi="Times New Roman" w:cs="Times New Roman"/>
          <w:sz w:val="24"/>
          <w:szCs w:val="24"/>
        </w:rPr>
        <w:t>и(</w:t>
      </w:r>
      <w:proofErr w:type="gramEnd"/>
      <w:r w:rsidRPr="009D6353">
        <w:rPr>
          <w:rFonts w:ascii="Times New Roman" w:hAnsi="Times New Roman" w:cs="Times New Roman"/>
          <w:sz w:val="24"/>
          <w:szCs w:val="24"/>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1) цель установления публичного сервитута;</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5) срок публичного сервитута;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9D6353">
        <w:rPr>
          <w:rFonts w:ascii="Times New Roman" w:hAnsi="Times New Roman" w:cs="Times New Roman"/>
          <w:sz w:val="24"/>
          <w:szCs w:val="24"/>
        </w:rPr>
        <w:t>существенно затруднено</w:t>
      </w:r>
      <w:proofErr w:type="gramEnd"/>
      <w:r w:rsidRPr="009D6353">
        <w:rPr>
          <w:rFonts w:ascii="Times New Roman" w:hAnsi="Times New Roman" w:cs="Times New Roman"/>
          <w:sz w:val="24"/>
          <w:szCs w:val="24"/>
        </w:rPr>
        <w:t xml:space="preserve"> в связи с осуществлением сервитута (при наличии такого срока);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8) реквизиты нормативных актов, определяющих порядок установления зон с особыми </w:t>
      </w:r>
      <w:r w:rsidRPr="009D6353">
        <w:rPr>
          <w:rFonts w:ascii="Times New Roman" w:hAnsi="Times New Roman" w:cs="Times New Roman"/>
          <w:sz w:val="24"/>
          <w:szCs w:val="24"/>
        </w:rPr>
        <w:lastRenderedPageBreak/>
        <w:t>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2) направляет копию решения об установлении публичного сервитута в орган регистрации прав;</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943AD0" w:rsidRPr="009D6353" w:rsidRDefault="00943AD0" w:rsidP="007D03DF">
      <w:pPr>
        <w:pStyle w:val="ConsPlusNormal"/>
        <w:ind w:firstLine="709"/>
        <w:jc w:val="both"/>
        <w:rPr>
          <w:rFonts w:ascii="Times New Roman" w:hAnsi="Times New Roman" w:cs="Times New Roman"/>
          <w:b/>
          <w:sz w:val="24"/>
          <w:szCs w:val="24"/>
        </w:rPr>
      </w:pPr>
    </w:p>
    <w:p w:rsidR="00943AD0" w:rsidRPr="009D6353" w:rsidRDefault="00943AD0" w:rsidP="007D03DF">
      <w:pPr>
        <w:widowControl w:val="0"/>
        <w:autoSpaceDE w:val="0"/>
        <w:autoSpaceDN w:val="0"/>
        <w:ind w:firstLine="709"/>
        <w:jc w:val="both"/>
        <w:rPr>
          <w:rFonts w:eastAsia="Calibri"/>
        </w:rPr>
      </w:pPr>
      <w:r w:rsidRPr="009D6353">
        <w:rPr>
          <w:rFonts w:eastAsia="Calibri"/>
        </w:rPr>
        <w:t>3.2. Особенности выполнения административных процедур в электронной форме.</w:t>
      </w:r>
    </w:p>
    <w:p w:rsidR="00943AD0" w:rsidRPr="009D6353" w:rsidRDefault="00943AD0" w:rsidP="007D03DF">
      <w:pPr>
        <w:widowControl w:val="0"/>
        <w:autoSpaceDE w:val="0"/>
        <w:autoSpaceDN w:val="0"/>
        <w:ind w:firstLine="709"/>
        <w:jc w:val="both"/>
        <w:rPr>
          <w:rFonts w:eastAsia="Calibri"/>
        </w:rPr>
      </w:pPr>
      <w:r w:rsidRPr="009D6353">
        <w:rPr>
          <w:rFonts w:eastAsia="Calibri"/>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43AD0" w:rsidRPr="009D6353" w:rsidRDefault="00943AD0" w:rsidP="007D03DF">
      <w:pPr>
        <w:widowControl w:val="0"/>
        <w:autoSpaceDE w:val="0"/>
        <w:autoSpaceDN w:val="0"/>
        <w:ind w:firstLine="709"/>
        <w:jc w:val="both"/>
        <w:rPr>
          <w:rFonts w:eastAsia="Calibri"/>
        </w:rPr>
      </w:pPr>
      <w:r w:rsidRPr="009D6353">
        <w:rPr>
          <w:rFonts w:eastAsia="Calibri"/>
        </w:rPr>
        <w:t>3.2.2. Для получения муниципальной услуги через ЕПГУ заявителю необходимо предварительно пройти процесс регистрации в ЕСИА.</w:t>
      </w:r>
    </w:p>
    <w:p w:rsidR="00943AD0" w:rsidRPr="009D6353" w:rsidRDefault="00943AD0" w:rsidP="007D03DF">
      <w:pPr>
        <w:widowControl w:val="0"/>
        <w:autoSpaceDE w:val="0"/>
        <w:autoSpaceDN w:val="0"/>
        <w:ind w:firstLine="709"/>
        <w:jc w:val="both"/>
        <w:rPr>
          <w:rFonts w:eastAsia="Calibri"/>
        </w:rPr>
      </w:pPr>
      <w:r w:rsidRPr="009D6353">
        <w:rPr>
          <w:rFonts w:eastAsia="Calibri"/>
        </w:rPr>
        <w:t>3.2.3. Муниципальная услуга может быть получена через ЕПГУ следующими способами:</w:t>
      </w:r>
    </w:p>
    <w:p w:rsidR="00943AD0" w:rsidRPr="009D6353" w:rsidRDefault="00943AD0" w:rsidP="007D03DF">
      <w:pPr>
        <w:widowControl w:val="0"/>
        <w:autoSpaceDE w:val="0"/>
        <w:autoSpaceDN w:val="0"/>
        <w:ind w:firstLine="709"/>
        <w:jc w:val="both"/>
        <w:rPr>
          <w:rFonts w:eastAsia="Calibri"/>
        </w:rPr>
      </w:pPr>
      <w:r w:rsidRPr="009D6353">
        <w:rPr>
          <w:rFonts w:eastAsia="Calibri"/>
        </w:rPr>
        <w:t>без личной явки на прием в Администрацию.</w:t>
      </w:r>
    </w:p>
    <w:p w:rsidR="00943AD0" w:rsidRPr="009D6353" w:rsidRDefault="00943AD0" w:rsidP="007D03DF">
      <w:pPr>
        <w:widowControl w:val="0"/>
        <w:autoSpaceDE w:val="0"/>
        <w:autoSpaceDN w:val="0"/>
        <w:ind w:firstLine="709"/>
        <w:jc w:val="both"/>
        <w:rPr>
          <w:rFonts w:eastAsia="Calibri"/>
        </w:rPr>
      </w:pPr>
      <w:r w:rsidRPr="009D6353">
        <w:rPr>
          <w:rFonts w:eastAsia="Calibri"/>
        </w:rPr>
        <w:t>3.2.4. Для подачи заявления через ЕПГУ заявитель должен выполнить следующие действия:</w:t>
      </w:r>
    </w:p>
    <w:p w:rsidR="00943AD0" w:rsidRPr="009D6353" w:rsidRDefault="00943AD0" w:rsidP="007D03DF">
      <w:pPr>
        <w:widowControl w:val="0"/>
        <w:autoSpaceDE w:val="0"/>
        <w:autoSpaceDN w:val="0"/>
        <w:ind w:firstLine="709"/>
        <w:jc w:val="both"/>
        <w:rPr>
          <w:rFonts w:eastAsia="Calibri"/>
        </w:rPr>
      </w:pPr>
      <w:r w:rsidRPr="009D6353">
        <w:rPr>
          <w:rFonts w:eastAsia="Calibri"/>
        </w:rPr>
        <w:t>пройти идентификацию и аутентификацию в ЕСИА;</w:t>
      </w:r>
    </w:p>
    <w:p w:rsidR="00943AD0" w:rsidRPr="009D6353" w:rsidRDefault="00943AD0" w:rsidP="007D03DF">
      <w:pPr>
        <w:widowControl w:val="0"/>
        <w:autoSpaceDE w:val="0"/>
        <w:autoSpaceDN w:val="0"/>
        <w:ind w:firstLine="709"/>
        <w:jc w:val="both"/>
        <w:rPr>
          <w:rFonts w:eastAsia="Calibri"/>
        </w:rPr>
      </w:pPr>
      <w:r w:rsidRPr="009D6353">
        <w:rPr>
          <w:rFonts w:eastAsia="Calibri"/>
        </w:rPr>
        <w:t>в личном кабинете на ЕПГУ заполнить в электронной форме заявление на оказание муниципальной услуги;</w:t>
      </w:r>
    </w:p>
    <w:p w:rsidR="00943AD0" w:rsidRPr="009D6353" w:rsidRDefault="00943AD0" w:rsidP="007D03DF">
      <w:pPr>
        <w:widowControl w:val="0"/>
        <w:autoSpaceDE w:val="0"/>
        <w:autoSpaceDN w:val="0"/>
        <w:ind w:firstLine="709"/>
        <w:jc w:val="both"/>
        <w:rPr>
          <w:rFonts w:eastAsia="Calibri"/>
        </w:rPr>
      </w:pPr>
      <w:r w:rsidRPr="009D6353">
        <w:rPr>
          <w:rFonts w:eastAsia="Calibri"/>
        </w:rPr>
        <w:t>- приложить к заявлению электронные документы и направить пакет электронных документов в Администрацию посредством функционала ЕПГУ.</w:t>
      </w:r>
    </w:p>
    <w:p w:rsidR="00943AD0" w:rsidRPr="009D6353" w:rsidRDefault="00943AD0" w:rsidP="007D03DF">
      <w:pPr>
        <w:widowControl w:val="0"/>
        <w:autoSpaceDE w:val="0"/>
        <w:autoSpaceDN w:val="0"/>
        <w:ind w:firstLine="709"/>
        <w:jc w:val="both"/>
        <w:rPr>
          <w:rFonts w:eastAsia="Calibri"/>
        </w:rPr>
      </w:pPr>
      <w:r w:rsidRPr="009D6353">
        <w:rPr>
          <w:rFonts w:eastAsia="Calibri"/>
        </w:rPr>
        <w:t>3.2.5. В результате направления пакета электронных документов через ЕПГУ, АИС «</w:t>
      </w:r>
      <w:proofErr w:type="spellStart"/>
      <w:r w:rsidRPr="009D6353">
        <w:rPr>
          <w:rFonts w:eastAsia="Calibri"/>
        </w:rPr>
        <w:t>Межвед</w:t>
      </w:r>
      <w:proofErr w:type="spellEnd"/>
      <w:r w:rsidRPr="009D6353">
        <w:rPr>
          <w:rFonts w:eastAsia="Calibr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943AD0" w:rsidRPr="009D6353" w:rsidRDefault="00943AD0" w:rsidP="007D03DF">
      <w:pPr>
        <w:widowControl w:val="0"/>
        <w:autoSpaceDE w:val="0"/>
        <w:autoSpaceDN w:val="0"/>
        <w:ind w:firstLine="709"/>
        <w:jc w:val="both"/>
        <w:rPr>
          <w:rFonts w:eastAsia="Calibri"/>
        </w:rPr>
      </w:pPr>
      <w:r w:rsidRPr="009D6353">
        <w:rPr>
          <w:rFonts w:eastAsia="Calibri"/>
        </w:rPr>
        <w:t xml:space="preserve">3.2.5.1. Электронные документы представляются в следующих форматах: </w:t>
      </w:r>
      <w:proofErr w:type="spellStart"/>
      <w:r w:rsidRPr="009D6353">
        <w:rPr>
          <w:rFonts w:eastAsia="Calibri"/>
        </w:rPr>
        <w:t>xml</w:t>
      </w:r>
      <w:proofErr w:type="spellEnd"/>
      <w:r w:rsidRPr="009D6353">
        <w:rPr>
          <w:rFonts w:eastAsia="Calibri"/>
        </w:rPr>
        <w:t xml:space="preserve">, </w:t>
      </w:r>
      <w:proofErr w:type="spellStart"/>
      <w:r w:rsidRPr="009D6353">
        <w:rPr>
          <w:rFonts w:eastAsia="Calibri"/>
        </w:rPr>
        <w:t>doc</w:t>
      </w:r>
      <w:proofErr w:type="spellEnd"/>
      <w:r w:rsidRPr="009D6353">
        <w:rPr>
          <w:rFonts w:eastAsia="Calibri"/>
        </w:rPr>
        <w:t xml:space="preserve">, </w:t>
      </w:r>
      <w:proofErr w:type="spellStart"/>
      <w:r w:rsidRPr="009D6353">
        <w:rPr>
          <w:rFonts w:eastAsia="Calibri"/>
        </w:rPr>
        <w:t>docx</w:t>
      </w:r>
      <w:proofErr w:type="spellEnd"/>
      <w:r w:rsidRPr="009D6353">
        <w:rPr>
          <w:rFonts w:eastAsia="Calibri"/>
        </w:rPr>
        <w:t xml:space="preserve">, </w:t>
      </w:r>
      <w:proofErr w:type="spellStart"/>
      <w:r w:rsidRPr="009D6353">
        <w:rPr>
          <w:rFonts w:eastAsia="Calibri"/>
        </w:rPr>
        <w:lastRenderedPageBreak/>
        <w:t>odt</w:t>
      </w:r>
      <w:proofErr w:type="spellEnd"/>
      <w:r w:rsidRPr="009D6353">
        <w:rPr>
          <w:rFonts w:eastAsia="Calibri"/>
        </w:rPr>
        <w:t xml:space="preserve">, </w:t>
      </w:r>
      <w:proofErr w:type="spellStart"/>
      <w:r w:rsidRPr="009D6353">
        <w:rPr>
          <w:rFonts w:eastAsia="Calibri"/>
        </w:rPr>
        <w:t>xls</w:t>
      </w:r>
      <w:proofErr w:type="spellEnd"/>
      <w:r w:rsidRPr="009D6353">
        <w:rPr>
          <w:rFonts w:eastAsia="Calibri"/>
        </w:rPr>
        <w:t xml:space="preserve">, </w:t>
      </w:r>
      <w:proofErr w:type="spellStart"/>
      <w:r w:rsidRPr="009D6353">
        <w:rPr>
          <w:rFonts w:eastAsia="Calibri"/>
        </w:rPr>
        <w:t>xlsx</w:t>
      </w:r>
      <w:proofErr w:type="spellEnd"/>
      <w:r w:rsidRPr="009D6353">
        <w:rPr>
          <w:rFonts w:eastAsia="Calibri"/>
        </w:rPr>
        <w:t xml:space="preserve">, </w:t>
      </w:r>
      <w:proofErr w:type="spellStart"/>
      <w:r w:rsidRPr="009D6353">
        <w:rPr>
          <w:rFonts w:eastAsia="Calibri"/>
        </w:rPr>
        <w:t>ods</w:t>
      </w:r>
      <w:proofErr w:type="spellEnd"/>
      <w:r w:rsidRPr="009D6353">
        <w:rPr>
          <w:rFonts w:eastAsia="Calibri"/>
        </w:rPr>
        <w:t xml:space="preserve">, </w:t>
      </w:r>
      <w:proofErr w:type="spellStart"/>
      <w:r w:rsidRPr="009D6353">
        <w:rPr>
          <w:rFonts w:eastAsia="Calibri"/>
        </w:rPr>
        <w:t>pdf</w:t>
      </w:r>
      <w:proofErr w:type="spellEnd"/>
      <w:r w:rsidRPr="009D6353">
        <w:rPr>
          <w:rFonts w:eastAsia="Calibri"/>
        </w:rPr>
        <w:t xml:space="preserve">, </w:t>
      </w:r>
      <w:proofErr w:type="spellStart"/>
      <w:r w:rsidRPr="009D6353">
        <w:rPr>
          <w:rFonts w:eastAsia="Calibri"/>
        </w:rPr>
        <w:t>jpg</w:t>
      </w:r>
      <w:proofErr w:type="spellEnd"/>
      <w:r w:rsidRPr="009D6353">
        <w:rPr>
          <w:rFonts w:eastAsia="Calibri"/>
        </w:rPr>
        <w:t xml:space="preserve">, </w:t>
      </w:r>
      <w:proofErr w:type="spellStart"/>
      <w:r w:rsidRPr="009D6353">
        <w:rPr>
          <w:rFonts w:eastAsia="Calibri"/>
        </w:rPr>
        <w:t>jpeg</w:t>
      </w:r>
      <w:proofErr w:type="spellEnd"/>
      <w:r w:rsidRPr="009D6353">
        <w:rPr>
          <w:rFonts w:eastAsia="Calibri"/>
        </w:rPr>
        <w:t xml:space="preserve">, </w:t>
      </w:r>
      <w:proofErr w:type="spellStart"/>
      <w:r w:rsidRPr="009D6353">
        <w:rPr>
          <w:rFonts w:eastAsia="Calibri"/>
        </w:rPr>
        <w:t>zip</w:t>
      </w:r>
      <w:proofErr w:type="spellEnd"/>
      <w:r w:rsidRPr="009D6353">
        <w:rPr>
          <w:rFonts w:eastAsia="Calibri"/>
        </w:rPr>
        <w:t xml:space="preserve">, </w:t>
      </w:r>
      <w:proofErr w:type="spellStart"/>
      <w:r w:rsidRPr="009D6353">
        <w:rPr>
          <w:rFonts w:eastAsia="Calibri"/>
        </w:rPr>
        <w:t>rar</w:t>
      </w:r>
      <w:proofErr w:type="spellEnd"/>
      <w:r w:rsidRPr="009D6353">
        <w:rPr>
          <w:rFonts w:eastAsia="Calibri"/>
        </w:rPr>
        <w:t xml:space="preserve">, </w:t>
      </w:r>
      <w:proofErr w:type="spellStart"/>
      <w:r w:rsidRPr="009D6353">
        <w:rPr>
          <w:rFonts w:eastAsia="Calibri"/>
        </w:rPr>
        <w:t>sig</w:t>
      </w:r>
      <w:proofErr w:type="spellEnd"/>
      <w:r w:rsidRPr="009D6353">
        <w:rPr>
          <w:rFonts w:eastAsia="Calibri"/>
        </w:rPr>
        <w:t xml:space="preserve">, </w:t>
      </w:r>
      <w:proofErr w:type="spellStart"/>
      <w:r w:rsidRPr="009D6353">
        <w:rPr>
          <w:rFonts w:eastAsia="Calibri"/>
        </w:rPr>
        <w:t>png</w:t>
      </w:r>
      <w:proofErr w:type="spellEnd"/>
      <w:r w:rsidRPr="009D6353">
        <w:rPr>
          <w:rFonts w:eastAsia="Calibri"/>
        </w:rPr>
        <w:t xml:space="preserve">, </w:t>
      </w:r>
      <w:proofErr w:type="spellStart"/>
      <w:r w:rsidRPr="009D6353">
        <w:rPr>
          <w:rFonts w:eastAsia="Calibri"/>
        </w:rPr>
        <w:t>bmp</w:t>
      </w:r>
      <w:proofErr w:type="spellEnd"/>
      <w:r w:rsidRPr="009D6353">
        <w:rPr>
          <w:rFonts w:eastAsia="Calibri"/>
        </w:rPr>
        <w:t xml:space="preserve">, </w:t>
      </w:r>
      <w:proofErr w:type="spellStart"/>
      <w:r w:rsidRPr="009D6353">
        <w:rPr>
          <w:rFonts w:eastAsia="Calibri"/>
        </w:rPr>
        <w:t>tiff</w:t>
      </w:r>
      <w:proofErr w:type="spellEnd"/>
      <w:r w:rsidRPr="009D6353">
        <w:rPr>
          <w:rFonts w:eastAsia="Calibri"/>
        </w:rPr>
        <w:t xml:space="preserve"> .</w:t>
      </w:r>
    </w:p>
    <w:p w:rsidR="00943AD0" w:rsidRPr="009D6353" w:rsidRDefault="00943AD0" w:rsidP="007D03DF">
      <w:pPr>
        <w:widowControl w:val="0"/>
        <w:autoSpaceDE w:val="0"/>
        <w:autoSpaceDN w:val="0"/>
        <w:ind w:firstLine="709"/>
        <w:jc w:val="both"/>
        <w:rPr>
          <w:rFonts w:eastAsia="Calibri"/>
        </w:rPr>
      </w:pPr>
      <w:r w:rsidRPr="009D6353">
        <w:rPr>
          <w:rFonts w:eastAsia="Calibri"/>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D6353">
        <w:rPr>
          <w:rFonts w:eastAsia="Calibri"/>
        </w:rPr>
        <w:t>dpi</w:t>
      </w:r>
      <w:proofErr w:type="spellEnd"/>
      <w:r w:rsidRPr="009D6353">
        <w:rPr>
          <w:rFonts w:eastAsia="Calibri"/>
        </w:rPr>
        <w:t xml:space="preserve"> (масштаб 1:1) с использованием следующих режимов:</w:t>
      </w:r>
    </w:p>
    <w:p w:rsidR="00943AD0" w:rsidRPr="009D6353" w:rsidRDefault="00943AD0" w:rsidP="007D03DF">
      <w:pPr>
        <w:widowControl w:val="0"/>
        <w:autoSpaceDE w:val="0"/>
        <w:autoSpaceDN w:val="0"/>
        <w:ind w:firstLine="709"/>
        <w:jc w:val="both"/>
        <w:rPr>
          <w:rFonts w:eastAsia="Calibri"/>
        </w:rPr>
      </w:pPr>
      <w:r w:rsidRPr="009D6353">
        <w:rPr>
          <w:rFonts w:eastAsia="Calibri"/>
        </w:rPr>
        <w:t>- «черно-белый» (при отсутствии в документе графических изображений и (или) цветного текста);</w:t>
      </w:r>
    </w:p>
    <w:p w:rsidR="00943AD0" w:rsidRPr="009D6353" w:rsidRDefault="00943AD0" w:rsidP="007D03DF">
      <w:pPr>
        <w:widowControl w:val="0"/>
        <w:autoSpaceDE w:val="0"/>
        <w:autoSpaceDN w:val="0"/>
        <w:ind w:firstLine="709"/>
        <w:jc w:val="both"/>
        <w:rPr>
          <w:rFonts w:eastAsia="Calibri"/>
        </w:rPr>
      </w:pPr>
      <w:r w:rsidRPr="009D6353">
        <w:rPr>
          <w:rFonts w:eastAsia="Calibri"/>
        </w:rPr>
        <w:t>- «оттенки серого» (при наличии в документе графических изображений, отличных от цветного графического изображения);</w:t>
      </w:r>
    </w:p>
    <w:p w:rsidR="00943AD0" w:rsidRPr="009D6353" w:rsidRDefault="00943AD0" w:rsidP="007D03DF">
      <w:pPr>
        <w:widowControl w:val="0"/>
        <w:autoSpaceDE w:val="0"/>
        <w:autoSpaceDN w:val="0"/>
        <w:ind w:firstLine="709"/>
        <w:jc w:val="both"/>
        <w:rPr>
          <w:rFonts w:eastAsia="Calibri"/>
        </w:rPr>
      </w:pPr>
      <w:r w:rsidRPr="009D6353">
        <w:rPr>
          <w:rFonts w:eastAsia="Calibri"/>
        </w:rPr>
        <w:t>- «цветной» или «режим полной цветопередачи» (при наличии в документе цветных графических изображений либо цветного текста);</w:t>
      </w:r>
    </w:p>
    <w:p w:rsidR="00943AD0" w:rsidRPr="009D6353" w:rsidRDefault="00943AD0" w:rsidP="007D03DF">
      <w:pPr>
        <w:widowControl w:val="0"/>
        <w:autoSpaceDE w:val="0"/>
        <w:autoSpaceDN w:val="0"/>
        <w:ind w:firstLine="709"/>
        <w:jc w:val="both"/>
        <w:rPr>
          <w:rFonts w:eastAsia="Calibri"/>
        </w:rPr>
      </w:pPr>
      <w:r w:rsidRPr="009D6353">
        <w:rPr>
          <w:rFonts w:eastAsia="Calibri"/>
        </w:rPr>
        <w:t>- сохранением всех аутентичных признаков подлинности, а именно: графической подписи лица, печати, углового штампа бланка;</w:t>
      </w:r>
    </w:p>
    <w:p w:rsidR="00943AD0" w:rsidRPr="009D6353" w:rsidRDefault="00943AD0" w:rsidP="007D03DF">
      <w:pPr>
        <w:widowControl w:val="0"/>
        <w:autoSpaceDE w:val="0"/>
        <w:autoSpaceDN w:val="0"/>
        <w:ind w:firstLine="709"/>
        <w:jc w:val="both"/>
        <w:rPr>
          <w:rFonts w:eastAsia="Calibri"/>
        </w:rPr>
      </w:pPr>
      <w:r w:rsidRPr="009D6353">
        <w:rPr>
          <w:rFonts w:eastAsia="Calibri"/>
        </w:rPr>
        <w:t>- количество файлов должно соответствовать количеству документов, каждый из которых содержит текстовую и (или) графическую информацию.</w:t>
      </w:r>
    </w:p>
    <w:p w:rsidR="00943AD0" w:rsidRPr="009D6353" w:rsidRDefault="00943AD0" w:rsidP="007D03DF">
      <w:pPr>
        <w:widowControl w:val="0"/>
        <w:autoSpaceDE w:val="0"/>
        <w:autoSpaceDN w:val="0"/>
        <w:ind w:firstLine="709"/>
        <w:jc w:val="both"/>
        <w:rPr>
          <w:rFonts w:eastAsia="Calibri"/>
        </w:rPr>
      </w:pPr>
      <w:r w:rsidRPr="009D6353">
        <w:rPr>
          <w:rFonts w:eastAsia="Calibri"/>
        </w:rPr>
        <w:t>Электронные документы должны обеспечивать:</w:t>
      </w:r>
    </w:p>
    <w:p w:rsidR="00943AD0" w:rsidRPr="009D6353" w:rsidRDefault="00943AD0" w:rsidP="007D03DF">
      <w:pPr>
        <w:widowControl w:val="0"/>
        <w:autoSpaceDE w:val="0"/>
        <w:autoSpaceDN w:val="0"/>
        <w:ind w:firstLine="709"/>
        <w:jc w:val="both"/>
        <w:rPr>
          <w:rFonts w:eastAsia="Calibri"/>
        </w:rPr>
      </w:pPr>
      <w:r w:rsidRPr="009D6353">
        <w:rPr>
          <w:rFonts w:eastAsia="Calibri"/>
        </w:rPr>
        <w:t>- возможность идентифицировать документ и количество листов в документе;</w:t>
      </w:r>
    </w:p>
    <w:p w:rsidR="00943AD0" w:rsidRPr="009D6353" w:rsidRDefault="00943AD0" w:rsidP="007D03DF">
      <w:pPr>
        <w:widowControl w:val="0"/>
        <w:autoSpaceDE w:val="0"/>
        <w:autoSpaceDN w:val="0"/>
        <w:ind w:firstLine="709"/>
        <w:jc w:val="both"/>
        <w:rPr>
          <w:rFonts w:eastAsia="Calibri"/>
        </w:rPr>
      </w:pPr>
      <w:r w:rsidRPr="009D6353">
        <w:rPr>
          <w:rFonts w:eastAsia="Calibri"/>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43AD0" w:rsidRPr="009D6353" w:rsidRDefault="00943AD0" w:rsidP="007D03DF">
      <w:pPr>
        <w:widowControl w:val="0"/>
        <w:autoSpaceDE w:val="0"/>
        <w:autoSpaceDN w:val="0"/>
        <w:ind w:firstLine="709"/>
        <w:jc w:val="both"/>
        <w:rPr>
          <w:rFonts w:eastAsia="Calibri"/>
        </w:rPr>
      </w:pPr>
      <w:r w:rsidRPr="009D6353">
        <w:rPr>
          <w:rFonts w:eastAsia="Calibri"/>
        </w:rPr>
        <w:t xml:space="preserve">Документы, подлежащие представлению в форматах </w:t>
      </w:r>
      <w:proofErr w:type="spellStart"/>
      <w:r w:rsidRPr="009D6353">
        <w:rPr>
          <w:rFonts w:eastAsia="Calibri"/>
        </w:rPr>
        <w:t>xls</w:t>
      </w:r>
      <w:proofErr w:type="spellEnd"/>
      <w:r w:rsidRPr="009D6353">
        <w:rPr>
          <w:rFonts w:eastAsia="Calibri"/>
        </w:rPr>
        <w:t xml:space="preserve">, </w:t>
      </w:r>
      <w:proofErr w:type="spellStart"/>
      <w:r w:rsidRPr="009D6353">
        <w:rPr>
          <w:rFonts w:eastAsia="Calibri"/>
        </w:rPr>
        <w:t>xlsx</w:t>
      </w:r>
      <w:proofErr w:type="spellEnd"/>
      <w:r w:rsidRPr="009D6353">
        <w:rPr>
          <w:rFonts w:eastAsia="Calibri"/>
        </w:rPr>
        <w:t xml:space="preserve"> или </w:t>
      </w:r>
      <w:proofErr w:type="spellStart"/>
      <w:r w:rsidRPr="009D6353">
        <w:rPr>
          <w:rFonts w:eastAsia="Calibri"/>
        </w:rPr>
        <w:t>ods</w:t>
      </w:r>
      <w:proofErr w:type="spellEnd"/>
      <w:r w:rsidRPr="009D6353">
        <w:rPr>
          <w:rFonts w:eastAsia="Calibri"/>
        </w:rPr>
        <w:t>, формируются в виде отдельного электронного документа.</w:t>
      </w:r>
    </w:p>
    <w:p w:rsidR="00943AD0" w:rsidRPr="009D6353" w:rsidRDefault="00943AD0" w:rsidP="007D03DF">
      <w:pPr>
        <w:widowControl w:val="0"/>
        <w:autoSpaceDE w:val="0"/>
        <w:autoSpaceDN w:val="0"/>
        <w:ind w:firstLine="709"/>
        <w:jc w:val="both"/>
        <w:rPr>
          <w:rFonts w:eastAsia="Calibri"/>
        </w:rPr>
      </w:pPr>
      <w:r w:rsidRPr="009D6353">
        <w:rPr>
          <w:rFonts w:eastAsia="Calibri"/>
        </w:rPr>
        <w:t>3.2.6. При предоставлении муниципальной услуги через ЕПГУ, должностное лицо Администрации выполняет следующие действия:</w:t>
      </w:r>
    </w:p>
    <w:p w:rsidR="00943AD0" w:rsidRPr="009D6353" w:rsidRDefault="00943AD0" w:rsidP="007D03DF">
      <w:pPr>
        <w:widowControl w:val="0"/>
        <w:autoSpaceDE w:val="0"/>
        <w:autoSpaceDN w:val="0"/>
        <w:ind w:firstLine="709"/>
        <w:jc w:val="both"/>
        <w:rPr>
          <w:rFonts w:eastAsia="Calibri"/>
        </w:rPr>
      </w:pPr>
      <w:r w:rsidRPr="009D6353">
        <w:rPr>
          <w:rFonts w:eastAsia="Calibri"/>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43AD0" w:rsidRPr="009D6353" w:rsidRDefault="00943AD0" w:rsidP="007D03DF">
      <w:pPr>
        <w:widowControl w:val="0"/>
        <w:autoSpaceDE w:val="0"/>
        <w:autoSpaceDN w:val="0"/>
        <w:ind w:firstLine="709"/>
        <w:jc w:val="both"/>
        <w:rPr>
          <w:rFonts w:eastAsia="Calibri"/>
        </w:rPr>
      </w:pPr>
      <w:r w:rsidRPr="009D6353">
        <w:rPr>
          <w:rFonts w:eastAsia="Calibri"/>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6353">
        <w:rPr>
          <w:rFonts w:eastAsia="Calibri"/>
        </w:rPr>
        <w:t>Межвед</w:t>
      </w:r>
      <w:proofErr w:type="spellEnd"/>
      <w:r w:rsidRPr="009D6353">
        <w:rPr>
          <w:rFonts w:eastAsia="Calibri"/>
        </w:rPr>
        <w:t xml:space="preserve"> ЛО» формы о принятом решении и переводит дело в архив АИС «</w:t>
      </w:r>
      <w:proofErr w:type="spellStart"/>
      <w:r w:rsidRPr="009D6353">
        <w:rPr>
          <w:rFonts w:eastAsia="Calibri"/>
        </w:rPr>
        <w:t>Межвед</w:t>
      </w:r>
      <w:proofErr w:type="spellEnd"/>
      <w:r w:rsidRPr="009D6353">
        <w:rPr>
          <w:rFonts w:eastAsia="Calibri"/>
        </w:rPr>
        <w:t xml:space="preserve"> ЛО»;</w:t>
      </w:r>
    </w:p>
    <w:p w:rsidR="00943AD0" w:rsidRPr="009D6353" w:rsidRDefault="00943AD0" w:rsidP="007D03DF">
      <w:pPr>
        <w:widowControl w:val="0"/>
        <w:autoSpaceDE w:val="0"/>
        <w:autoSpaceDN w:val="0"/>
        <w:ind w:firstLine="709"/>
        <w:jc w:val="both"/>
        <w:rPr>
          <w:rFonts w:eastAsia="Calibri"/>
        </w:rPr>
      </w:pPr>
      <w:r w:rsidRPr="009D6353">
        <w:rPr>
          <w:rFonts w:eastAsia="Calibri"/>
        </w:rPr>
        <w:t>- уведомляет заявителя о принятом решении с помощью указанных в заявлении сре</w:t>
      </w:r>
      <w:proofErr w:type="gramStart"/>
      <w:r w:rsidRPr="009D6353">
        <w:rPr>
          <w:rFonts w:eastAsia="Calibri"/>
        </w:rPr>
        <w:t>дств св</w:t>
      </w:r>
      <w:proofErr w:type="gramEnd"/>
      <w:r w:rsidRPr="009D6353">
        <w:rPr>
          <w:rFonts w:eastAsia="Calibri"/>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943AD0" w:rsidRPr="009D6353" w:rsidRDefault="00943AD0" w:rsidP="007D03DF">
      <w:pPr>
        <w:widowControl w:val="0"/>
        <w:autoSpaceDE w:val="0"/>
        <w:autoSpaceDN w:val="0"/>
        <w:ind w:firstLine="709"/>
        <w:jc w:val="both"/>
        <w:rPr>
          <w:rFonts w:eastAsia="Calibri"/>
        </w:rPr>
      </w:pPr>
      <w:r w:rsidRPr="009D6353">
        <w:rPr>
          <w:rFonts w:eastAsia="Calibri"/>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943AD0" w:rsidRPr="009D6353" w:rsidRDefault="00943AD0" w:rsidP="007D03DF">
      <w:pPr>
        <w:widowControl w:val="0"/>
        <w:autoSpaceDE w:val="0"/>
        <w:autoSpaceDN w:val="0"/>
        <w:ind w:firstLine="709"/>
        <w:jc w:val="both"/>
        <w:rPr>
          <w:rFonts w:eastAsia="Calibri"/>
        </w:rPr>
      </w:pPr>
      <w:r w:rsidRPr="009D6353">
        <w:rPr>
          <w:rFonts w:eastAsia="Calibri"/>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943AD0" w:rsidRPr="009D6353" w:rsidRDefault="00943AD0" w:rsidP="007D03DF">
      <w:pPr>
        <w:widowControl w:val="0"/>
        <w:autoSpaceDE w:val="0"/>
        <w:autoSpaceDN w:val="0"/>
        <w:ind w:firstLine="709"/>
        <w:jc w:val="both"/>
        <w:rPr>
          <w:rFonts w:eastAsia="Calibri"/>
        </w:rPr>
      </w:pPr>
      <w:r w:rsidRPr="009D6353">
        <w:rPr>
          <w:rFonts w:eastAsia="Calibri"/>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43AD0" w:rsidRPr="009D6353" w:rsidRDefault="00943AD0" w:rsidP="007D03DF">
      <w:pPr>
        <w:widowControl w:val="0"/>
        <w:autoSpaceDE w:val="0"/>
        <w:autoSpaceDN w:val="0"/>
        <w:ind w:firstLine="709"/>
        <w:jc w:val="both"/>
        <w:rPr>
          <w:rFonts w:eastAsia="Calibri"/>
        </w:rPr>
      </w:pPr>
      <w:r w:rsidRPr="009D6353">
        <w:rPr>
          <w:rFonts w:eastAsia="Calibri"/>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43AD0" w:rsidRPr="009D6353" w:rsidRDefault="00943AD0" w:rsidP="007D03DF">
      <w:pPr>
        <w:pStyle w:val="ConsPlusNormal"/>
        <w:ind w:firstLine="709"/>
        <w:jc w:val="both"/>
        <w:rPr>
          <w:rFonts w:ascii="Times New Roman" w:hAnsi="Times New Roman" w:cs="Times New Roman"/>
          <w:sz w:val="24"/>
          <w:szCs w:val="24"/>
        </w:rPr>
      </w:pP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3.3.1. В случае если в выданных в результате предоставления муниципальной услуги </w:t>
      </w:r>
      <w:r w:rsidRPr="009D6353">
        <w:rPr>
          <w:rFonts w:ascii="Times New Roman" w:hAnsi="Times New Roman" w:cs="Times New Roman"/>
          <w:sz w:val="24"/>
          <w:szCs w:val="24"/>
        </w:rPr>
        <w:lastRenderedPageBreak/>
        <w:t xml:space="preserve">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D6353">
        <w:rPr>
          <w:rFonts w:ascii="Times New Roman" w:hAnsi="Times New Roman" w:cs="Times New Roman"/>
          <w:sz w:val="24"/>
          <w:szCs w:val="24"/>
        </w:rPr>
        <w:t>и(</w:t>
      </w:r>
      <w:proofErr w:type="gramEnd"/>
      <w:r w:rsidRPr="009D6353">
        <w:rPr>
          <w:rFonts w:ascii="Times New Roman" w:hAnsi="Times New Roman" w:cs="Times New Roman"/>
          <w:sz w:val="24"/>
          <w:szCs w:val="24"/>
        </w:rPr>
        <w:t xml:space="preserve">или) ошибок с изложением сути допущенных опечаток </w:t>
      </w:r>
      <w:proofErr w:type="gramStart"/>
      <w:r w:rsidRPr="009D6353">
        <w:rPr>
          <w:rFonts w:ascii="Times New Roman" w:hAnsi="Times New Roman" w:cs="Times New Roman"/>
          <w:sz w:val="24"/>
          <w:szCs w:val="24"/>
        </w:rPr>
        <w:t>и(</w:t>
      </w:r>
      <w:proofErr w:type="gramEnd"/>
      <w:r w:rsidRPr="009D6353">
        <w:rPr>
          <w:rFonts w:ascii="Times New Roman" w:hAnsi="Times New Roman" w:cs="Times New Roman"/>
          <w:sz w:val="24"/>
          <w:szCs w:val="24"/>
        </w:rPr>
        <w:t>или) ошибок и приложением копии документа, содержащего опечатки и(или) ошибки.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9D6353">
        <w:rPr>
          <w:rFonts w:ascii="Times New Roman" w:hAnsi="Times New Roman" w:cs="Times New Roman"/>
          <w:sz w:val="24"/>
          <w:szCs w:val="24"/>
        </w:rPr>
        <w:t>и(</w:t>
      </w:r>
      <w:proofErr w:type="gramEnd"/>
      <w:r w:rsidRPr="009D6353">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6353">
        <w:rPr>
          <w:rFonts w:ascii="Times New Roman" w:hAnsi="Times New Roman" w:cs="Times New Roman"/>
          <w:sz w:val="24"/>
          <w:szCs w:val="24"/>
        </w:rPr>
        <w:t>и(</w:t>
      </w:r>
      <w:proofErr w:type="gramEnd"/>
      <w:r w:rsidRPr="009D6353">
        <w:rPr>
          <w:rFonts w:ascii="Times New Roman" w:hAnsi="Times New Roman" w:cs="Times New Roman"/>
          <w:sz w:val="24"/>
          <w:szCs w:val="24"/>
        </w:rPr>
        <w:t>или) ошибок.</w:t>
      </w:r>
    </w:p>
    <w:p w:rsidR="00943AD0" w:rsidRPr="009D6353" w:rsidRDefault="00943AD0" w:rsidP="007D03DF">
      <w:pPr>
        <w:pStyle w:val="ConsPlusNormal"/>
        <w:ind w:firstLine="709"/>
        <w:jc w:val="both"/>
        <w:rPr>
          <w:rFonts w:ascii="Times New Roman" w:hAnsi="Times New Roman" w:cs="Times New Roman"/>
          <w:sz w:val="24"/>
          <w:szCs w:val="24"/>
        </w:rPr>
      </w:pPr>
    </w:p>
    <w:p w:rsidR="00943AD0" w:rsidRPr="007D03DF" w:rsidRDefault="00943AD0" w:rsidP="007D03DF">
      <w:pPr>
        <w:pStyle w:val="ConsPlusNormal"/>
        <w:ind w:firstLine="709"/>
        <w:jc w:val="both"/>
        <w:rPr>
          <w:rFonts w:ascii="Times New Roman" w:hAnsi="Times New Roman" w:cs="Times New Roman"/>
          <w:b/>
          <w:sz w:val="24"/>
          <w:szCs w:val="24"/>
        </w:rPr>
      </w:pPr>
      <w:r w:rsidRPr="007D03DF">
        <w:rPr>
          <w:rFonts w:ascii="Times New Roman" w:hAnsi="Times New Roman" w:cs="Times New Roman"/>
          <w:b/>
          <w:sz w:val="24"/>
          <w:szCs w:val="24"/>
        </w:rPr>
        <w:t xml:space="preserve">4. Формы </w:t>
      </w:r>
      <w:proofErr w:type="gramStart"/>
      <w:r w:rsidRPr="007D03DF">
        <w:rPr>
          <w:rFonts w:ascii="Times New Roman" w:hAnsi="Times New Roman" w:cs="Times New Roman"/>
          <w:b/>
          <w:sz w:val="24"/>
          <w:szCs w:val="24"/>
        </w:rPr>
        <w:t>контроля за</w:t>
      </w:r>
      <w:proofErr w:type="gramEnd"/>
      <w:r w:rsidRPr="007D03DF">
        <w:rPr>
          <w:rFonts w:ascii="Times New Roman" w:hAnsi="Times New Roman" w:cs="Times New Roman"/>
          <w:b/>
          <w:sz w:val="24"/>
          <w:szCs w:val="24"/>
        </w:rPr>
        <w:t xml:space="preserve"> исполнением административного регламента</w:t>
      </w:r>
    </w:p>
    <w:p w:rsidR="00943AD0" w:rsidRPr="009D6353" w:rsidRDefault="00943AD0" w:rsidP="007D03DF">
      <w:pPr>
        <w:pStyle w:val="ConsPlusNormal"/>
        <w:ind w:firstLine="709"/>
        <w:jc w:val="both"/>
        <w:rPr>
          <w:rFonts w:ascii="Times New Roman" w:hAnsi="Times New Roman" w:cs="Times New Roman"/>
          <w:sz w:val="24"/>
          <w:szCs w:val="24"/>
        </w:rPr>
      </w:pP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4.1. Порядок осуществления текущего </w:t>
      </w:r>
      <w:proofErr w:type="gramStart"/>
      <w:r w:rsidRPr="009D6353">
        <w:rPr>
          <w:rFonts w:ascii="Times New Roman" w:hAnsi="Times New Roman" w:cs="Times New Roman"/>
          <w:sz w:val="24"/>
          <w:szCs w:val="24"/>
        </w:rPr>
        <w:t>контроля за</w:t>
      </w:r>
      <w:proofErr w:type="gramEnd"/>
      <w:r w:rsidRPr="009D635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В целях осуществления </w:t>
      </w:r>
      <w:proofErr w:type="gramStart"/>
      <w:r w:rsidRPr="009D6353">
        <w:rPr>
          <w:rFonts w:ascii="Times New Roman" w:hAnsi="Times New Roman" w:cs="Times New Roman"/>
          <w:sz w:val="24"/>
          <w:szCs w:val="24"/>
        </w:rPr>
        <w:t>контроля за</w:t>
      </w:r>
      <w:proofErr w:type="gramEnd"/>
      <w:r w:rsidRPr="009D6353">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По результатам рассмотрения обращений дается письменный ответ.</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43AD0" w:rsidRPr="009D6353" w:rsidRDefault="00943AD0" w:rsidP="007D03DF">
      <w:pPr>
        <w:pStyle w:val="ConsPlusNormal"/>
        <w:ind w:firstLine="709"/>
        <w:jc w:val="both"/>
        <w:rPr>
          <w:rFonts w:ascii="Times New Roman" w:hAnsi="Times New Roman" w:cs="Times New Roman"/>
          <w:sz w:val="24"/>
          <w:szCs w:val="24"/>
        </w:rPr>
      </w:pPr>
    </w:p>
    <w:p w:rsidR="00943AD0" w:rsidRPr="007D03DF" w:rsidRDefault="00943AD0" w:rsidP="007D03DF">
      <w:pPr>
        <w:autoSpaceDE w:val="0"/>
        <w:autoSpaceDN w:val="0"/>
        <w:adjustRightInd w:val="0"/>
        <w:ind w:firstLine="709"/>
        <w:jc w:val="both"/>
        <w:rPr>
          <w:rFonts w:eastAsia="Calibri"/>
          <w:b/>
        </w:rPr>
      </w:pPr>
      <w:r w:rsidRPr="007D03DF">
        <w:rPr>
          <w:rFonts w:eastAsia="Calibri"/>
          <w:b/>
        </w:rPr>
        <w:t>5. Досудебный (внесудебный) порядок обжалования решений</w:t>
      </w:r>
      <w:r w:rsidR="007D03DF" w:rsidRPr="007D03DF">
        <w:rPr>
          <w:rFonts w:eastAsia="Calibri"/>
          <w:b/>
        </w:rPr>
        <w:t xml:space="preserve"> </w:t>
      </w:r>
      <w:r w:rsidRPr="007D03DF">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43AD0" w:rsidRPr="009D6353" w:rsidRDefault="00943AD0" w:rsidP="007D03DF">
      <w:pPr>
        <w:autoSpaceDE w:val="0"/>
        <w:autoSpaceDN w:val="0"/>
        <w:adjustRightInd w:val="0"/>
        <w:ind w:firstLine="709"/>
        <w:jc w:val="both"/>
        <w:rPr>
          <w:rFonts w:eastAsia="Calibri"/>
        </w:rPr>
      </w:pP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9D6353">
        <w:rPr>
          <w:rFonts w:ascii="Times New Roman" w:hAnsi="Times New Roman" w:cs="Times New Roman"/>
          <w:sz w:val="24"/>
          <w:szCs w:val="24"/>
        </w:rPr>
        <w:t>являются</w:t>
      </w:r>
      <w:proofErr w:type="gramEnd"/>
      <w:r w:rsidRPr="009D6353">
        <w:rPr>
          <w:rFonts w:ascii="Times New Roman" w:hAnsi="Times New Roman" w:cs="Times New Roman"/>
          <w:sz w:val="24"/>
          <w:szCs w:val="24"/>
        </w:rPr>
        <w:t xml:space="preserve"> в том числе следующие случаи: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2) нарушение срока предоставления муниципальной услуги. </w:t>
      </w:r>
      <w:proofErr w:type="gramStart"/>
      <w:r w:rsidRPr="009D635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9D6353">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w:t>
      </w:r>
      <w:proofErr w:type="gramEnd"/>
      <w:r w:rsidRPr="009D6353">
        <w:rPr>
          <w:rFonts w:ascii="Times New Roman" w:hAnsi="Times New Roman" w:cs="Times New Roman"/>
          <w:sz w:val="24"/>
          <w:szCs w:val="24"/>
        </w:rPr>
        <w:t xml:space="preserve"> </w:t>
      </w:r>
      <w:proofErr w:type="gramStart"/>
      <w:r w:rsidRPr="009D635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6353">
        <w:rPr>
          <w:rFonts w:ascii="Times New Roman" w:hAnsi="Times New Roman" w:cs="Times New Roman"/>
          <w:sz w:val="24"/>
          <w:szCs w:val="24"/>
        </w:rPr>
        <w:t xml:space="preserve"> </w:t>
      </w:r>
      <w:proofErr w:type="gramStart"/>
      <w:r w:rsidRPr="009D635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D6353">
        <w:rPr>
          <w:rFonts w:ascii="Times New Roman" w:hAnsi="Times New Roman" w:cs="Times New Roman"/>
          <w:sz w:val="24"/>
          <w:szCs w:val="24"/>
        </w:rPr>
        <w:t xml:space="preserve"> </w:t>
      </w:r>
      <w:proofErr w:type="gramStart"/>
      <w:r w:rsidRPr="009D6353">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w:t>
      </w:r>
      <w:r w:rsidRPr="009D6353">
        <w:rPr>
          <w:rFonts w:ascii="Times New Roman" w:hAnsi="Times New Roman" w:cs="Times New Roman"/>
          <w:sz w:val="24"/>
          <w:szCs w:val="24"/>
        </w:rPr>
        <w:lastRenderedPageBreak/>
        <w:t>правовым актом Ленинградской области.</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D6353">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9D6353">
          <w:rPr>
            <w:rFonts w:ascii="Times New Roman" w:hAnsi="Times New Roman" w:cs="Times New Roman"/>
            <w:sz w:val="24"/>
            <w:szCs w:val="24"/>
          </w:rPr>
          <w:t>ч</w:t>
        </w:r>
        <w:proofErr w:type="gramEnd"/>
        <w:r w:rsidRPr="009D6353">
          <w:rPr>
            <w:rFonts w:ascii="Times New Roman" w:hAnsi="Times New Roman" w:cs="Times New Roman"/>
            <w:sz w:val="24"/>
            <w:szCs w:val="24"/>
          </w:rPr>
          <w:t>. 5 ст. 11.2</w:t>
        </w:r>
      </w:hyperlink>
      <w:r w:rsidRPr="009D6353">
        <w:rPr>
          <w:rFonts w:ascii="Times New Roman" w:hAnsi="Times New Roman" w:cs="Times New Roman"/>
          <w:sz w:val="24"/>
          <w:szCs w:val="24"/>
        </w:rPr>
        <w:t xml:space="preserve"> Федерального закона № 210-ФЗ.</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В письменной жалобе в обязательном порядке указываются: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9D6353">
        <w:rPr>
          <w:rFonts w:ascii="Times New Roman" w:hAnsi="Times New Roman" w:cs="Times New Roman"/>
          <w:sz w:val="24"/>
          <w:szCs w:val="24"/>
        </w:rPr>
        <w:t>и(</w:t>
      </w:r>
      <w:proofErr w:type="gramEnd"/>
      <w:r w:rsidRPr="009D6353">
        <w:rPr>
          <w:rFonts w:ascii="Times New Roman" w:hAnsi="Times New Roman" w:cs="Times New Roman"/>
          <w:sz w:val="24"/>
          <w:szCs w:val="24"/>
        </w:rPr>
        <w:t>или) работника, решения и действия (бездействие) которых обжалуются;</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9D6353">
          <w:rPr>
            <w:rFonts w:ascii="Times New Roman" w:hAnsi="Times New Roman" w:cs="Times New Roman"/>
            <w:sz w:val="24"/>
            <w:szCs w:val="24"/>
          </w:rPr>
          <w:t>ст. 11.1</w:t>
        </w:r>
      </w:hyperlink>
      <w:r w:rsidRPr="009D635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5.6. </w:t>
      </w:r>
      <w:proofErr w:type="gramStart"/>
      <w:r w:rsidRPr="009D6353">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D6353">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5.7. По результатам рассмотрения жалобы принимается одно из следующих решений:</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lastRenderedPageBreak/>
        <w:t>2) в удовлетворении жалобы отказывается.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6353">
        <w:rPr>
          <w:rFonts w:ascii="Times New Roman" w:hAnsi="Times New Roman" w:cs="Times New Roman"/>
          <w:sz w:val="24"/>
          <w:szCs w:val="24"/>
        </w:rPr>
        <w:t>неудобства</w:t>
      </w:r>
      <w:proofErr w:type="gramEnd"/>
      <w:r w:rsidRPr="009D6353">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В случае признания </w:t>
      </w:r>
      <w:proofErr w:type="gramStart"/>
      <w:r w:rsidRPr="009D6353">
        <w:rPr>
          <w:rFonts w:ascii="Times New Roman" w:hAnsi="Times New Roman" w:cs="Times New Roman"/>
          <w:sz w:val="24"/>
          <w:szCs w:val="24"/>
        </w:rPr>
        <w:t>жалобы</w:t>
      </w:r>
      <w:proofErr w:type="gramEnd"/>
      <w:r w:rsidRPr="009D6353">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В случае установления в ходе или по результатам </w:t>
      </w:r>
      <w:proofErr w:type="gramStart"/>
      <w:r w:rsidRPr="009D635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D6353">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AD0" w:rsidRPr="009D6353" w:rsidRDefault="00943AD0" w:rsidP="007D03DF">
      <w:pPr>
        <w:pStyle w:val="ConsPlusNormal"/>
        <w:ind w:firstLine="709"/>
        <w:jc w:val="both"/>
        <w:rPr>
          <w:rFonts w:ascii="Times New Roman" w:hAnsi="Times New Roman" w:cs="Times New Roman"/>
          <w:sz w:val="24"/>
          <w:szCs w:val="24"/>
        </w:rPr>
      </w:pPr>
    </w:p>
    <w:p w:rsidR="00943AD0" w:rsidRPr="007D03DF" w:rsidRDefault="00943AD0" w:rsidP="007D03DF">
      <w:pPr>
        <w:pStyle w:val="ConsPlusNormal"/>
        <w:ind w:firstLine="709"/>
        <w:jc w:val="both"/>
        <w:rPr>
          <w:rFonts w:ascii="Times New Roman" w:hAnsi="Times New Roman" w:cs="Times New Roman"/>
          <w:b/>
          <w:sz w:val="24"/>
          <w:szCs w:val="24"/>
        </w:rPr>
      </w:pPr>
      <w:r w:rsidRPr="007D03DF">
        <w:rPr>
          <w:rFonts w:ascii="Times New Roman" w:hAnsi="Times New Roman" w:cs="Times New Roman"/>
          <w:b/>
          <w:sz w:val="24"/>
          <w:szCs w:val="24"/>
        </w:rPr>
        <w:t>6. Особенности выполнения административных процедур</w:t>
      </w:r>
      <w:r w:rsidR="007D03DF" w:rsidRPr="007D03DF">
        <w:rPr>
          <w:rFonts w:ascii="Times New Roman" w:hAnsi="Times New Roman" w:cs="Times New Roman"/>
          <w:b/>
          <w:sz w:val="24"/>
          <w:szCs w:val="24"/>
        </w:rPr>
        <w:t xml:space="preserve"> </w:t>
      </w:r>
      <w:r w:rsidRPr="007D03DF">
        <w:rPr>
          <w:rFonts w:ascii="Times New Roman" w:hAnsi="Times New Roman" w:cs="Times New Roman"/>
          <w:b/>
          <w:sz w:val="24"/>
          <w:szCs w:val="24"/>
        </w:rPr>
        <w:t>в многофункциональных центрах</w:t>
      </w:r>
    </w:p>
    <w:p w:rsidR="00943AD0" w:rsidRPr="009D6353" w:rsidRDefault="00943AD0" w:rsidP="007D03DF">
      <w:pPr>
        <w:pStyle w:val="ConsPlusNormal"/>
        <w:ind w:firstLine="709"/>
        <w:jc w:val="both"/>
        <w:rPr>
          <w:rFonts w:ascii="Times New Roman" w:hAnsi="Times New Roman" w:cs="Times New Roman"/>
          <w:sz w:val="24"/>
          <w:szCs w:val="24"/>
        </w:rPr>
      </w:pP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б) определяет предмет обращения;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в) проводит проверку правильности заполнения обращения;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г) проводит проверку укомплектованности пакета документов;</w:t>
      </w:r>
    </w:p>
    <w:p w:rsidR="00943AD0" w:rsidRPr="009D6353" w:rsidRDefault="00943AD0" w:rsidP="007D03DF">
      <w:pPr>
        <w:pStyle w:val="ConsPlusNormal"/>
        <w:ind w:firstLine="709"/>
        <w:jc w:val="both"/>
        <w:rPr>
          <w:rFonts w:ascii="Times New Roman" w:hAnsi="Times New Roman" w:cs="Times New Roman"/>
          <w:sz w:val="24"/>
          <w:szCs w:val="24"/>
        </w:rPr>
      </w:pPr>
      <w:proofErr w:type="spellStart"/>
      <w:r w:rsidRPr="009D6353">
        <w:rPr>
          <w:rFonts w:ascii="Times New Roman" w:hAnsi="Times New Roman" w:cs="Times New Roman"/>
          <w:sz w:val="24"/>
          <w:szCs w:val="24"/>
        </w:rPr>
        <w:t>д</w:t>
      </w:r>
      <w:proofErr w:type="spellEnd"/>
      <w:r w:rsidRPr="009D6353">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е) заверяет каждый документ дела своей электронной подписью (далее - ЭП);</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ж) направляет копии документов и реестр документов в Администрацию:</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6.2.1. При установлении оснований для отказа в приеме документов, указанных в пункте 2.9 </w:t>
      </w:r>
      <w:r w:rsidRPr="009D6353">
        <w:rPr>
          <w:rFonts w:ascii="Times New Roman" w:hAnsi="Times New Roman" w:cs="Times New Roman"/>
          <w:sz w:val="24"/>
          <w:szCs w:val="24"/>
        </w:rPr>
        <w:lastRenderedPageBreak/>
        <w:t>настоящего административного регламента, специалист МФЦ выполняет следующие действия:</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сообщает заявителю о наличии оснований для отказа в приеме документов;</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43AD0" w:rsidRPr="009D6353" w:rsidRDefault="00943AD0" w:rsidP="007D03DF">
      <w:pPr>
        <w:pStyle w:val="ConsPlusNormal"/>
        <w:ind w:firstLine="709"/>
        <w:jc w:val="both"/>
        <w:rPr>
          <w:rFonts w:ascii="Times New Roman" w:hAnsi="Times New Roman" w:cs="Times New Roman"/>
          <w:sz w:val="24"/>
          <w:szCs w:val="24"/>
        </w:rPr>
      </w:pPr>
      <w:proofErr w:type="gramStart"/>
      <w:r w:rsidRPr="009D6353">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43AD0" w:rsidRPr="009D6353" w:rsidRDefault="00943AD0" w:rsidP="007D03DF">
      <w:pPr>
        <w:pStyle w:val="ConsPlusNormal"/>
        <w:ind w:firstLine="709"/>
        <w:jc w:val="both"/>
        <w:rPr>
          <w:rFonts w:ascii="Times New Roman" w:hAnsi="Times New Roman" w:cs="Times New Roman"/>
          <w:sz w:val="24"/>
          <w:szCs w:val="24"/>
        </w:rPr>
      </w:pPr>
      <w:r w:rsidRPr="009D6353">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9D6353">
        <w:rPr>
          <w:rFonts w:ascii="Times New Roman" w:hAnsi="Times New Roman" w:cs="Times New Roman"/>
          <w:sz w:val="24"/>
          <w:szCs w:val="24"/>
        </w:rPr>
        <w:t>смс-информирования</w:t>
      </w:r>
      <w:proofErr w:type="spellEnd"/>
      <w:r w:rsidRPr="009D6353">
        <w:rPr>
          <w:rFonts w:ascii="Times New Roman" w:hAnsi="Times New Roman" w:cs="Times New Roman"/>
          <w:sz w:val="24"/>
          <w:szCs w:val="24"/>
        </w:rPr>
        <w:t>), а также о возможности получения документов в МФЦ.</w:t>
      </w:r>
    </w:p>
    <w:p w:rsidR="000A3AF6" w:rsidRPr="009D6353" w:rsidRDefault="00943AD0" w:rsidP="007D03DF">
      <w:pPr>
        <w:ind w:firstLine="709"/>
        <w:jc w:val="both"/>
        <w:rPr>
          <w:iCs/>
        </w:rPr>
      </w:pPr>
      <w:bookmarkStart w:id="9" w:name="P588"/>
      <w:bookmarkEnd w:id="9"/>
      <w:r w:rsidRPr="009D6353">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63FDF" w:rsidRPr="009D6353" w:rsidRDefault="00363FDF" w:rsidP="009D6353">
      <w:pPr>
        <w:jc w:val="both"/>
        <w:rPr>
          <w:iCs/>
        </w:rPr>
      </w:pPr>
      <w:r w:rsidRPr="009D6353">
        <w:rPr>
          <w:iCs/>
        </w:rPr>
        <w:br w:type="page"/>
      </w:r>
    </w:p>
    <w:p w:rsidR="00361B4E" w:rsidRPr="009D6353" w:rsidRDefault="00361B4E" w:rsidP="009D6353">
      <w:pPr>
        <w:jc w:val="right"/>
        <w:rPr>
          <w:sz w:val="20"/>
          <w:szCs w:val="20"/>
        </w:rPr>
      </w:pPr>
      <w:r w:rsidRPr="009D6353">
        <w:rPr>
          <w:sz w:val="20"/>
          <w:szCs w:val="20"/>
        </w:rPr>
        <w:lastRenderedPageBreak/>
        <w:t>Приложение № 1</w:t>
      </w:r>
    </w:p>
    <w:p w:rsidR="00361B4E" w:rsidRPr="009D6353" w:rsidRDefault="00361B4E" w:rsidP="009D6353">
      <w:pPr>
        <w:jc w:val="right"/>
        <w:rPr>
          <w:bCs/>
          <w:sz w:val="20"/>
          <w:szCs w:val="20"/>
        </w:rPr>
      </w:pPr>
      <w:r w:rsidRPr="009D6353">
        <w:rPr>
          <w:sz w:val="20"/>
          <w:szCs w:val="20"/>
        </w:rPr>
        <w:t xml:space="preserve">к Административному регламенту </w:t>
      </w: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tc>
        <w:tc>
          <w:tcPr>
            <w:tcW w:w="8933" w:type="dxa"/>
            <w:gridSpan w:val="5"/>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Ходатайство об установлении публичного сервитута</w:t>
            </w:r>
          </w:p>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1</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______________________________________________________________</w:t>
            </w:r>
          </w:p>
          <w:p w:rsidR="008310EA" w:rsidRPr="009D6353" w:rsidRDefault="008310EA" w:rsidP="009D6353">
            <w:r w:rsidRPr="009D6353">
              <w:t>(наименование органа, принимающего решение об установлении публичного сервитута)</w:t>
            </w:r>
          </w:p>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bookmarkStart w:id="10" w:name="Par5"/>
            <w:bookmarkEnd w:id="10"/>
            <w:r w:rsidRPr="009D6353">
              <w:t>2</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 xml:space="preserve">Сведения о лице, представившем ходатайство об установлении публичного сервитута </w:t>
            </w:r>
          </w:p>
          <w:p w:rsidR="008310EA" w:rsidRPr="009D6353" w:rsidRDefault="008310EA" w:rsidP="009D6353">
            <w:r w:rsidRPr="009D6353">
              <w:t>(далее - заявитель):</w:t>
            </w:r>
          </w:p>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2.1</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9D6353" w:rsidRDefault="008310EA" w:rsidP="009D6353"/>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2.2</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9D6353" w:rsidRDefault="008310EA" w:rsidP="009D6353"/>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2.3</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9D6353" w:rsidRDefault="008310EA" w:rsidP="009D6353"/>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2.4</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9D6353" w:rsidRDefault="008310EA" w:rsidP="009D6353"/>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2.5</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9D6353" w:rsidRDefault="008310EA" w:rsidP="009D6353"/>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2.6</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9D6353" w:rsidRDefault="008310EA" w:rsidP="009D6353"/>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2.7</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ОГРН</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9D6353" w:rsidRDefault="008310EA" w:rsidP="009D6353"/>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2.8</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ИНН</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9D6353" w:rsidRDefault="008310EA" w:rsidP="009D6353"/>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3</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Сведения о представителе заявителя:</w:t>
            </w:r>
          </w:p>
        </w:tc>
      </w:tr>
      <w:tr w:rsidR="008310EA" w:rsidRPr="009D6353" w:rsidTr="004867F2">
        <w:tc>
          <w:tcPr>
            <w:tcW w:w="706" w:type="dxa"/>
            <w:vMerge w:val="restart"/>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3.1</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9D6353" w:rsidRDefault="008310EA" w:rsidP="009D6353"/>
        </w:tc>
      </w:tr>
      <w:tr w:rsidR="008310EA" w:rsidRPr="009D6353" w:rsidTr="004867F2">
        <w:tc>
          <w:tcPr>
            <w:tcW w:w="706" w:type="dxa"/>
            <w:vMerge/>
            <w:tcBorders>
              <w:top w:val="single" w:sz="4" w:space="0" w:color="auto"/>
              <w:left w:val="single" w:sz="4" w:space="0" w:color="auto"/>
              <w:bottom w:val="single" w:sz="4" w:space="0" w:color="auto"/>
              <w:right w:val="single" w:sz="4" w:space="0" w:color="auto"/>
            </w:tcBorders>
          </w:tcPr>
          <w:p w:rsidR="008310EA" w:rsidRPr="009D6353" w:rsidRDefault="008310EA" w:rsidP="009D6353"/>
        </w:tc>
        <w:tc>
          <w:tcPr>
            <w:tcW w:w="3269" w:type="dxa"/>
            <w:gridSpan w:val="2"/>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Имя</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9D6353" w:rsidRDefault="008310EA" w:rsidP="009D6353"/>
        </w:tc>
      </w:tr>
      <w:tr w:rsidR="008310EA" w:rsidRPr="009D6353" w:rsidTr="004867F2">
        <w:tc>
          <w:tcPr>
            <w:tcW w:w="706" w:type="dxa"/>
            <w:vMerge/>
            <w:tcBorders>
              <w:top w:val="single" w:sz="4" w:space="0" w:color="auto"/>
              <w:left w:val="single" w:sz="4" w:space="0" w:color="auto"/>
              <w:bottom w:val="single" w:sz="4" w:space="0" w:color="auto"/>
              <w:right w:val="single" w:sz="4" w:space="0" w:color="auto"/>
            </w:tcBorders>
          </w:tcPr>
          <w:p w:rsidR="008310EA" w:rsidRPr="009D6353" w:rsidRDefault="008310EA" w:rsidP="009D6353"/>
        </w:tc>
        <w:tc>
          <w:tcPr>
            <w:tcW w:w="3269" w:type="dxa"/>
            <w:gridSpan w:val="2"/>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9D6353" w:rsidRDefault="008310EA" w:rsidP="009D6353"/>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3.2</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9D6353" w:rsidRDefault="008310EA" w:rsidP="009D6353"/>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3.3</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9D6353" w:rsidRDefault="008310EA" w:rsidP="009D6353"/>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3.4</w:t>
            </w:r>
          </w:p>
        </w:tc>
        <w:tc>
          <w:tcPr>
            <w:tcW w:w="3269" w:type="dxa"/>
            <w:gridSpan w:val="2"/>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8310EA" w:rsidRPr="009D6353" w:rsidRDefault="008310EA" w:rsidP="009D6353"/>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4</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Прошу установить публичный сервитут в отношении земель и (или) земельног</w:t>
            </w:r>
            <w:proofErr w:type="gramStart"/>
            <w:r w:rsidRPr="009D6353">
              <w:t>о(</w:t>
            </w:r>
            <w:proofErr w:type="spellStart"/>
            <w:proofErr w:type="gramEnd"/>
            <w:r w:rsidRPr="009D6353">
              <w:t>ых</w:t>
            </w:r>
            <w:proofErr w:type="spellEnd"/>
            <w:r w:rsidRPr="009D6353">
              <w:t>) участка(</w:t>
            </w:r>
            <w:proofErr w:type="spellStart"/>
            <w:r w:rsidRPr="009D6353">
              <w:t>ов</w:t>
            </w:r>
            <w:proofErr w:type="spellEnd"/>
            <w:r w:rsidRPr="009D6353">
              <w:t xml:space="preserve">) в целях (указываются цели, предусмотренные </w:t>
            </w:r>
            <w:hyperlink r:id="rId21" w:history="1">
              <w:r w:rsidRPr="009D6353">
                <w:rPr>
                  <w:rStyle w:val="a9"/>
                </w:rPr>
                <w:t>статьей 39.37</w:t>
              </w:r>
            </w:hyperlink>
            <w:r w:rsidRPr="009D6353">
              <w:t xml:space="preserve"> Земельного кодекса Российской Федерации или </w:t>
            </w:r>
            <w:hyperlink r:id="rId22" w:history="1">
              <w:r w:rsidRPr="009D6353">
                <w:rPr>
                  <w:rStyle w:val="a9"/>
                </w:rPr>
                <w:t>статьей 3.6</w:t>
              </w:r>
            </w:hyperlink>
            <w:r w:rsidRPr="009D6353">
              <w:t xml:space="preserve"> Федерального закона от 25 октября 2001 г. N 137-ФЗ "О введении в действие Земельного кодекса Российской </w:t>
            </w:r>
            <w:r w:rsidRPr="009D6353">
              <w:lastRenderedPageBreak/>
              <w:t>Федерации"):</w:t>
            </w:r>
          </w:p>
          <w:p w:rsidR="008310EA" w:rsidRPr="009D6353" w:rsidRDefault="008310EA" w:rsidP="009D6353">
            <w:r w:rsidRPr="009D6353">
              <w:t>____________________________________________________________________</w:t>
            </w:r>
          </w:p>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lastRenderedPageBreak/>
              <w:t>5</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Испрашиваемый срок публичного сервитута _______________________</w:t>
            </w:r>
          </w:p>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6</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3" w:history="1">
              <w:r w:rsidRPr="009D6353">
                <w:rPr>
                  <w:rStyle w:val="a9"/>
                </w:rPr>
                <w:t>подпунктом 4 пункта 1 статьи 39.41</w:t>
              </w:r>
            </w:hyperlink>
            <w:r w:rsidRPr="009D6353">
              <w:t xml:space="preserve"> Земельного кодекса Российской Федерации невозможно или </w:t>
            </w:r>
            <w:proofErr w:type="gramStart"/>
            <w:r w:rsidRPr="009D6353">
              <w:t>существенно затруднено</w:t>
            </w:r>
            <w:proofErr w:type="gramEnd"/>
            <w:r w:rsidRPr="009D6353">
              <w:t xml:space="preserve"> (при возникновении таких обстоятельств)</w:t>
            </w:r>
          </w:p>
          <w:p w:rsidR="008310EA" w:rsidRPr="009D6353" w:rsidRDefault="008310EA" w:rsidP="009D6353">
            <w:r w:rsidRPr="009D6353">
              <w:t>________________________________</w:t>
            </w:r>
          </w:p>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7</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Обоснование необходимости установления публичного сервитута ___________</w:t>
            </w:r>
          </w:p>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8</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9D6353" w:rsidRDefault="008310EA" w:rsidP="009D6353">
            <w:proofErr w:type="gramStart"/>
            <w:r w:rsidRPr="009D6353">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9D6353">
                <w:rPr>
                  <w:rStyle w:val="a9"/>
                </w:rPr>
                <w:t>пунктом 2</w:t>
              </w:r>
            </w:hyperlink>
            <w:r w:rsidRPr="009D6353">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9D6353">
              <w:t xml:space="preserve"> в связи с изъятием такого земельного участка для государственных или муниципальных нужд)</w:t>
            </w:r>
          </w:p>
          <w:p w:rsidR="008310EA" w:rsidRPr="009D6353" w:rsidRDefault="008310EA" w:rsidP="009D6353">
            <w:r w:rsidRPr="009D6353">
              <w:t>________________________________________________________</w:t>
            </w:r>
          </w:p>
        </w:tc>
      </w:tr>
      <w:tr w:rsidR="008310EA" w:rsidRPr="009D6353" w:rsidTr="004867F2">
        <w:tc>
          <w:tcPr>
            <w:tcW w:w="706" w:type="dxa"/>
            <w:vMerge w:val="restart"/>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 xml:space="preserve">Кадастровые номера земельных участков (при их наличии), в отношении которых испрашивается публичный </w:t>
            </w:r>
            <w:proofErr w:type="gramStart"/>
            <w:r w:rsidRPr="009D6353">
              <w:t>сервитут</w:t>
            </w:r>
            <w:proofErr w:type="gramEnd"/>
            <w:r w:rsidRPr="009D6353">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8310EA" w:rsidRPr="009D6353" w:rsidRDefault="008310EA" w:rsidP="009D6353"/>
        </w:tc>
      </w:tr>
      <w:tr w:rsidR="008310EA" w:rsidRPr="009D6353" w:rsidTr="004867F2">
        <w:tc>
          <w:tcPr>
            <w:tcW w:w="706" w:type="dxa"/>
            <w:vMerge/>
            <w:tcBorders>
              <w:top w:val="single" w:sz="4" w:space="0" w:color="auto"/>
              <w:left w:val="single" w:sz="4" w:space="0" w:color="auto"/>
              <w:bottom w:val="single" w:sz="4" w:space="0" w:color="auto"/>
              <w:right w:val="single" w:sz="4" w:space="0" w:color="auto"/>
            </w:tcBorders>
          </w:tcPr>
          <w:p w:rsidR="008310EA" w:rsidRPr="009D6353" w:rsidRDefault="008310EA" w:rsidP="009D6353"/>
        </w:tc>
        <w:tc>
          <w:tcPr>
            <w:tcW w:w="5218" w:type="dxa"/>
            <w:gridSpan w:val="3"/>
            <w:vMerge/>
            <w:tcBorders>
              <w:top w:val="single" w:sz="4" w:space="0" w:color="auto"/>
              <w:left w:val="single" w:sz="4" w:space="0" w:color="auto"/>
              <w:bottom w:val="single" w:sz="4" w:space="0" w:color="auto"/>
              <w:right w:val="single" w:sz="4" w:space="0" w:color="auto"/>
            </w:tcBorders>
          </w:tcPr>
          <w:p w:rsidR="008310EA" w:rsidRPr="009D6353" w:rsidRDefault="008310EA" w:rsidP="009D6353"/>
        </w:tc>
        <w:tc>
          <w:tcPr>
            <w:tcW w:w="3715" w:type="dxa"/>
            <w:gridSpan w:val="2"/>
            <w:tcBorders>
              <w:top w:val="single" w:sz="4" w:space="0" w:color="auto"/>
              <w:left w:val="single" w:sz="4" w:space="0" w:color="auto"/>
              <w:bottom w:val="single" w:sz="4" w:space="0" w:color="auto"/>
              <w:right w:val="single" w:sz="4" w:space="0" w:color="auto"/>
            </w:tcBorders>
          </w:tcPr>
          <w:p w:rsidR="008310EA" w:rsidRPr="009D6353" w:rsidRDefault="008310EA" w:rsidP="009D6353"/>
        </w:tc>
      </w:tr>
      <w:tr w:rsidR="008310EA" w:rsidRPr="009D6353" w:rsidTr="004867F2">
        <w:tc>
          <w:tcPr>
            <w:tcW w:w="706" w:type="dxa"/>
            <w:vMerge/>
            <w:tcBorders>
              <w:top w:val="single" w:sz="4" w:space="0" w:color="auto"/>
              <w:left w:val="single" w:sz="4" w:space="0" w:color="auto"/>
              <w:bottom w:val="single" w:sz="4" w:space="0" w:color="auto"/>
              <w:right w:val="single" w:sz="4" w:space="0" w:color="auto"/>
            </w:tcBorders>
          </w:tcPr>
          <w:p w:rsidR="008310EA" w:rsidRPr="009D6353" w:rsidRDefault="008310EA" w:rsidP="009D6353"/>
        </w:tc>
        <w:tc>
          <w:tcPr>
            <w:tcW w:w="5218" w:type="dxa"/>
            <w:gridSpan w:val="3"/>
            <w:vMerge/>
            <w:tcBorders>
              <w:top w:val="single" w:sz="4" w:space="0" w:color="auto"/>
              <w:left w:val="single" w:sz="4" w:space="0" w:color="auto"/>
              <w:bottom w:val="single" w:sz="4" w:space="0" w:color="auto"/>
              <w:right w:val="single" w:sz="4" w:space="0" w:color="auto"/>
            </w:tcBorders>
          </w:tcPr>
          <w:p w:rsidR="008310EA" w:rsidRPr="009D6353" w:rsidRDefault="008310EA" w:rsidP="009D6353"/>
        </w:tc>
        <w:tc>
          <w:tcPr>
            <w:tcW w:w="3715" w:type="dxa"/>
            <w:gridSpan w:val="2"/>
            <w:tcBorders>
              <w:top w:val="single" w:sz="4" w:space="0" w:color="auto"/>
              <w:left w:val="single" w:sz="4" w:space="0" w:color="auto"/>
              <w:bottom w:val="single" w:sz="4" w:space="0" w:color="auto"/>
              <w:right w:val="single" w:sz="4" w:space="0" w:color="auto"/>
            </w:tcBorders>
          </w:tcPr>
          <w:p w:rsidR="008310EA" w:rsidRPr="009D6353" w:rsidRDefault="008310EA" w:rsidP="009D6353"/>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10</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310EA" w:rsidRPr="009D6353" w:rsidTr="004867F2">
        <w:tc>
          <w:tcPr>
            <w:tcW w:w="706" w:type="dxa"/>
            <w:vMerge w:val="restart"/>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11</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Сведения о способах представления результатов рассмотрения ходатайства:</w:t>
            </w:r>
          </w:p>
        </w:tc>
      </w:tr>
      <w:tr w:rsidR="008310EA" w:rsidRPr="009D6353" w:rsidTr="004867F2">
        <w:trPr>
          <w:trHeight w:val="858"/>
        </w:trPr>
        <w:tc>
          <w:tcPr>
            <w:tcW w:w="706" w:type="dxa"/>
            <w:vMerge/>
            <w:tcBorders>
              <w:top w:val="single" w:sz="4" w:space="0" w:color="auto"/>
              <w:left w:val="single" w:sz="4" w:space="0" w:color="auto"/>
              <w:bottom w:val="single" w:sz="4" w:space="0" w:color="auto"/>
              <w:right w:val="single" w:sz="4" w:space="0" w:color="auto"/>
            </w:tcBorders>
          </w:tcPr>
          <w:p w:rsidR="008310EA" w:rsidRPr="009D6353" w:rsidRDefault="008310EA" w:rsidP="009D6353"/>
        </w:tc>
        <w:tc>
          <w:tcPr>
            <w:tcW w:w="8933" w:type="dxa"/>
            <w:gridSpan w:val="5"/>
            <w:tcBorders>
              <w:top w:val="single" w:sz="4" w:space="0" w:color="auto"/>
              <w:left w:val="single" w:sz="4" w:space="0" w:color="auto"/>
              <w:right w:val="single" w:sz="4" w:space="0" w:color="auto"/>
            </w:tcBorders>
          </w:tcPr>
          <w:p w:rsidR="008310EA" w:rsidRPr="009D6353" w:rsidRDefault="008310EA" w:rsidP="009D6353">
            <w:r w:rsidRPr="009D6353">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943AD0" w:rsidRPr="009D6353" w:rsidTr="00943AD0">
              <w:tc>
                <w:tcPr>
                  <w:tcW w:w="534" w:type="dxa"/>
                  <w:tcBorders>
                    <w:right w:val="single" w:sz="4" w:space="0" w:color="auto"/>
                  </w:tcBorders>
                  <w:shd w:val="clear" w:color="auto" w:fill="auto"/>
                </w:tcPr>
                <w:p w:rsidR="00943AD0" w:rsidRPr="009D6353" w:rsidRDefault="00943AD0" w:rsidP="009D6353"/>
                <w:p w:rsidR="00943AD0" w:rsidRPr="009D6353" w:rsidRDefault="00943AD0" w:rsidP="009D6353"/>
              </w:tc>
              <w:tc>
                <w:tcPr>
                  <w:tcW w:w="9247" w:type="dxa"/>
                  <w:tcBorders>
                    <w:top w:val="nil"/>
                    <w:left w:val="single" w:sz="4" w:space="0" w:color="auto"/>
                    <w:bottom w:val="nil"/>
                    <w:right w:val="nil"/>
                  </w:tcBorders>
                  <w:shd w:val="clear" w:color="auto" w:fill="auto"/>
                  <w:vAlign w:val="center"/>
                </w:tcPr>
                <w:p w:rsidR="00943AD0" w:rsidRPr="009D6353" w:rsidRDefault="00943AD0" w:rsidP="009D6353">
                  <w:r w:rsidRPr="009D6353">
                    <w:t xml:space="preserve">выдать на руки в МФЦ, </w:t>
                  </w:r>
                  <w:proofErr w:type="gramStart"/>
                  <w:r w:rsidRPr="009D6353">
                    <w:t>расположенном</w:t>
                  </w:r>
                  <w:proofErr w:type="gramEnd"/>
                  <w:r w:rsidRPr="009D6353">
                    <w:t xml:space="preserve"> по адресу:</w:t>
                  </w:r>
                </w:p>
              </w:tc>
            </w:tr>
            <w:tr w:rsidR="00943AD0" w:rsidRPr="009D6353" w:rsidTr="00943AD0">
              <w:tc>
                <w:tcPr>
                  <w:tcW w:w="534" w:type="dxa"/>
                  <w:tcBorders>
                    <w:right w:val="single" w:sz="4" w:space="0" w:color="auto"/>
                  </w:tcBorders>
                  <w:shd w:val="clear" w:color="auto" w:fill="auto"/>
                </w:tcPr>
                <w:p w:rsidR="00943AD0" w:rsidRPr="009D6353" w:rsidRDefault="00943AD0" w:rsidP="009D6353">
                  <w:pPr>
                    <w:rPr>
                      <w:b/>
                    </w:rPr>
                  </w:pPr>
                </w:p>
                <w:p w:rsidR="00943AD0" w:rsidRPr="009D6353" w:rsidRDefault="00943AD0" w:rsidP="009D6353">
                  <w:pPr>
                    <w:rPr>
                      <w:b/>
                    </w:rPr>
                  </w:pPr>
                </w:p>
              </w:tc>
              <w:tc>
                <w:tcPr>
                  <w:tcW w:w="9247" w:type="dxa"/>
                  <w:tcBorders>
                    <w:top w:val="nil"/>
                    <w:left w:val="single" w:sz="4" w:space="0" w:color="auto"/>
                    <w:bottom w:val="nil"/>
                    <w:right w:val="nil"/>
                  </w:tcBorders>
                  <w:shd w:val="clear" w:color="auto" w:fill="auto"/>
                  <w:vAlign w:val="center"/>
                </w:tcPr>
                <w:p w:rsidR="00943AD0" w:rsidRPr="009D6353" w:rsidRDefault="00943AD0" w:rsidP="009D6353">
                  <w:r w:rsidRPr="009D6353">
                    <w:t>направить в электронной форме в личный кабинет на ЕПГУ</w:t>
                  </w:r>
                </w:p>
              </w:tc>
            </w:tr>
          </w:tbl>
          <w:p w:rsidR="008310EA" w:rsidRPr="009D6353" w:rsidRDefault="008310EA" w:rsidP="009D6353"/>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12</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Документы, прилагаемые к ходатайству: _________________________________</w:t>
            </w:r>
          </w:p>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13</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9D6353" w:rsidRDefault="008310EA" w:rsidP="009D6353">
            <w:proofErr w:type="gramStart"/>
            <w:r w:rsidRPr="009D6353">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14</w:t>
            </w:r>
          </w:p>
        </w:tc>
        <w:tc>
          <w:tcPr>
            <w:tcW w:w="8933" w:type="dxa"/>
            <w:gridSpan w:val="5"/>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 xml:space="preserve">Подтверждаю, что сведения, указанные в настоящем ходатайстве, на дату представления ходатайства достоверны; документы (копии документов) и </w:t>
            </w:r>
            <w:r w:rsidRPr="009D6353">
              <w:lastRenderedPageBreak/>
              <w:t xml:space="preserve">содержащиеся в них сведения соответствуют требованиям, установленным </w:t>
            </w:r>
            <w:hyperlink r:id="rId24" w:history="1">
              <w:r w:rsidRPr="009D6353">
                <w:rPr>
                  <w:rStyle w:val="a9"/>
                </w:rPr>
                <w:t>статьей 39.41</w:t>
              </w:r>
            </w:hyperlink>
            <w:r w:rsidRPr="009D6353">
              <w:t xml:space="preserve"> Земельного кодекса Российской Федерации</w:t>
            </w:r>
          </w:p>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lastRenderedPageBreak/>
              <w:t>15</w:t>
            </w:r>
          </w:p>
        </w:tc>
        <w:tc>
          <w:tcPr>
            <w:tcW w:w="6490" w:type="dxa"/>
            <w:gridSpan w:val="4"/>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Подпись:</w:t>
            </w:r>
          </w:p>
        </w:tc>
        <w:tc>
          <w:tcPr>
            <w:tcW w:w="2443"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Дата:</w:t>
            </w:r>
          </w:p>
        </w:tc>
      </w:tr>
      <w:tr w:rsidR="008310EA" w:rsidRPr="009D6353" w:rsidTr="004867F2">
        <w:tc>
          <w:tcPr>
            <w:tcW w:w="706" w:type="dxa"/>
            <w:tcBorders>
              <w:top w:val="single" w:sz="4" w:space="0" w:color="auto"/>
              <w:left w:val="single" w:sz="4" w:space="0" w:color="auto"/>
              <w:bottom w:val="single" w:sz="4" w:space="0" w:color="auto"/>
              <w:right w:val="single" w:sz="4" w:space="0" w:color="auto"/>
            </w:tcBorders>
          </w:tcPr>
          <w:p w:rsidR="008310EA" w:rsidRPr="009D6353" w:rsidRDefault="008310EA" w:rsidP="009D6353"/>
        </w:tc>
        <w:tc>
          <w:tcPr>
            <w:tcW w:w="2551" w:type="dxa"/>
            <w:tcBorders>
              <w:top w:val="single" w:sz="4" w:space="0" w:color="auto"/>
              <w:left w:val="single" w:sz="4" w:space="0" w:color="auto"/>
              <w:bottom w:val="single" w:sz="4" w:space="0" w:color="auto"/>
            </w:tcBorders>
          </w:tcPr>
          <w:p w:rsidR="008310EA" w:rsidRPr="009D6353" w:rsidRDefault="008310EA" w:rsidP="009D6353">
            <w:r w:rsidRPr="009D6353">
              <w:t>_________________</w:t>
            </w:r>
          </w:p>
          <w:p w:rsidR="008310EA" w:rsidRPr="009D6353" w:rsidRDefault="008310EA" w:rsidP="009D6353">
            <w:pPr>
              <w:jc w:val="center"/>
              <w:rPr>
                <w:sz w:val="20"/>
                <w:szCs w:val="20"/>
              </w:rPr>
            </w:pPr>
            <w:r w:rsidRPr="009D6353">
              <w:rPr>
                <w:sz w:val="20"/>
                <w:szCs w:val="20"/>
              </w:rPr>
              <w:t>(подпись)</w:t>
            </w:r>
          </w:p>
        </w:tc>
        <w:tc>
          <w:tcPr>
            <w:tcW w:w="3939" w:type="dxa"/>
            <w:gridSpan w:val="3"/>
            <w:tcBorders>
              <w:top w:val="single" w:sz="4" w:space="0" w:color="auto"/>
              <w:bottom w:val="single" w:sz="4" w:space="0" w:color="auto"/>
              <w:right w:val="single" w:sz="4" w:space="0" w:color="auto"/>
            </w:tcBorders>
          </w:tcPr>
          <w:p w:rsidR="008310EA" w:rsidRPr="009D6353" w:rsidRDefault="008310EA" w:rsidP="009D6353">
            <w:r w:rsidRPr="009D6353">
              <w:t>___________________________</w:t>
            </w:r>
          </w:p>
          <w:p w:rsidR="008310EA" w:rsidRPr="009D6353" w:rsidRDefault="008310EA" w:rsidP="009D6353">
            <w:pPr>
              <w:jc w:val="center"/>
              <w:rPr>
                <w:sz w:val="20"/>
                <w:szCs w:val="20"/>
              </w:rPr>
            </w:pPr>
            <w:r w:rsidRPr="009D6353">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8310EA" w:rsidRPr="009D6353" w:rsidRDefault="008310EA" w:rsidP="009D6353">
            <w:r w:rsidRPr="009D6353">
              <w:t xml:space="preserve">"__" ____ ____ </w:t>
            </w:r>
            <w:proofErr w:type="gramStart"/>
            <w:r w:rsidRPr="009D6353">
              <w:t>г</w:t>
            </w:r>
            <w:proofErr w:type="gramEnd"/>
            <w:r w:rsidRPr="009D6353">
              <w:t>.</w:t>
            </w:r>
          </w:p>
        </w:tc>
      </w:tr>
    </w:tbl>
    <w:p w:rsidR="00304616" w:rsidRPr="009D6353" w:rsidRDefault="00304616" w:rsidP="009D6353"/>
    <w:p w:rsidR="00304616" w:rsidRPr="009D6353" w:rsidRDefault="00304616" w:rsidP="009D6353">
      <w:r w:rsidRPr="009D6353">
        <w:br w:type="page"/>
      </w:r>
    </w:p>
    <w:p w:rsidR="000F45F6" w:rsidRPr="009D6353" w:rsidRDefault="000F45F6" w:rsidP="009D6353">
      <w:pPr>
        <w:jc w:val="right"/>
        <w:rPr>
          <w:sz w:val="20"/>
          <w:szCs w:val="20"/>
        </w:rPr>
      </w:pPr>
      <w:bookmarkStart w:id="11" w:name="P548"/>
      <w:bookmarkStart w:id="12" w:name="Par597"/>
      <w:bookmarkEnd w:id="11"/>
      <w:bookmarkEnd w:id="12"/>
      <w:r w:rsidRPr="009D6353">
        <w:rPr>
          <w:sz w:val="20"/>
          <w:szCs w:val="20"/>
        </w:rPr>
        <w:lastRenderedPageBreak/>
        <w:t>Приложение 2</w:t>
      </w:r>
    </w:p>
    <w:p w:rsidR="000F45F6" w:rsidRPr="009D6353" w:rsidRDefault="000F45F6" w:rsidP="009D6353">
      <w:pPr>
        <w:jc w:val="right"/>
        <w:rPr>
          <w:sz w:val="20"/>
          <w:szCs w:val="20"/>
        </w:rPr>
      </w:pPr>
      <w:r w:rsidRPr="009D6353">
        <w:rPr>
          <w:sz w:val="20"/>
          <w:szCs w:val="20"/>
        </w:rPr>
        <w:t>к административному регламенту</w:t>
      </w:r>
    </w:p>
    <w:p w:rsidR="000F45F6" w:rsidRPr="009D6353" w:rsidRDefault="000F45F6" w:rsidP="009D6353"/>
    <w:p w:rsidR="000F45F6" w:rsidRPr="009D6353" w:rsidRDefault="000F45F6" w:rsidP="009D6353">
      <w:pPr>
        <w:ind w:left="4963"/>
        <w:jc w:val="both"/>
      </w:pPr>
      <w:r w:rsidRPr="009D6353">
        <w:t>Кому:</w:t>
      </w:r>
      <w:r w:rsidR="00F2242F" w:rsidRPr="009D6353">
        <w:tab/>
      </w:r>
      <w:r w:rsidRPr="009D6353">
        <w:t xml:space="preserve"> ________</w:t>
      </w:r>
      <w:r w:rsidR="00F2242F" w:rsidRPr="009D6353">
        <w:t>________</w:t>
      </w:r>
      <w:r w:rsidRPr="009D6353">
        <w:t>_____________</w:t>
      </w:r>
      <w:r w:rsidR="00F2242F" w:rsidRPr="009D6353">
        <w:t>__</w:t>
      </w:r>
      <w:r w:rsidRPr="009D6353">
        <w:t>______</w:t>
      </w:r>
    </w:p>
    <w:p w:rsidR="000F45F6" w:rsidRPr="009D6353" w:rsidRDefault="000F45F6" w:rsidP="009D6353">
      <w:pPr>
        <w:ind w:left="4963"/>
        <w:jc w:val="both"/>
      </w:pPr>
      <w:r w:rsidRPr="009D6353">
        <w:t>ИНН</w:t>
      </w:r>
      <w:r w:rsidR="00F2242F" w:rsidRPr="009D6353">
        <w:tab/>
      </w:r>
      <w:r w:rsidRPr="009D6353">
        <w:t xml:space="preserve"> __________</w:t>
      </w:r>
      <w:r w:rsidR="00F2242F" w:rsidRPr="009D6353">
        <w:t>___________________________</w:t>
      </w:r>
    </w:p>
    <w:p w:rsidR="000F45F6" w:rsidRPr="009D6353" w:rsidRDefault="000F45F6" w:rsidP="009D6353">
      <w:pPr>
        <w:ind w:left="4963"/>
        <w:jc w:val="both"/>
      </w:pPr>
      <w:r w:rsidRPr="009D6353">
        <w:t xml:space="preserve">Представитель: </w:t>
      </w:r>
      <w:r w:rsidR="00F2242F" w:rsidRPr="009D6353">
        <w:tab/>
      </w:r>
      <w:r w:rsidRPr="009D6353">
        <w:t>___</w:t>
      </w:r>
      <w:r w:rsidR="00F2242F" w:rsidRPr="009D6353">
        <w:t>______________________</w:t>
      </w:r>
    </w:p>
    <w:p w:rsidR="000F45F6" w:rsidRPr="009D6353" w:rsidRDefault="000F45F6" w:rsidP="009D6353">
      <w:pPr>
        <w:ind w:left="4963"/>
        <w:jc w:val="both"/>
      </w:pPr>
      <w:r w:rsidRPr="009D6353">
        <w:t>Контактные данные заявителя (представителя):</w:t>
      </w:r>
    </w:p>
    <w:p w:rsidR="00F2242F" w:rsidRPr="009D6353" w:rsidRDefault="00F2242F" w:rsidP="009D6353">
      <w:pPr>
        <w:ind w:left="4963"/>
        <w:jc w:val="both"/>
      </w:pPr>
      <w:r w:rsidRPr="009D6353">
        <w:t>Эл</w:t>
      </w:r>
      <w:proofErr w:type="gramStart"/>
      <w:r w:rsidRPr="009D6353">
        <w:t>.</w:t>
      </w:r>
      <w:proofErr w:type="gramEnd"/>
      <w:r w:rsidRPr="009D6353">
        <w:t xml:space="preserve"> </w:t>
      </w:r>
      <w:proofErr w:type="gramStart"/>
      <w:r w:rsidRPr="009D6353">
        <w:t>п</w:t>
      </w:r>
      <w:proofErr w:type="gramEnd"/>
      <w:r w:rsidRPr="009D6353">
        <w:t xml:space="preserve">очта: </w:t>
      </w:r>
      <w:r w:rsidRPr="009D6353">
        <w:tab/>
        <w:t>_______________________________</w:t>
      </w:r>
    </w:p>
    <w:p w:rsidR="000F45F6" w:rsidRPr="009D6353" w:rsidRDefault="000F45F6" w:rsidP="009D6353">
      <w:pPr>
        <w:ind w:left="4963"/>
        <w:jc w:val="both"/>
      </w:pPr>
      <w:r w:rsidRPr="009D6353">
        <w:t>Тел.:</w:t>
      </w:r>
      <w:r w:rsidR="00F2242F" w:rsidRPr="009D6353">
        <w:tab/>
      </w:r>
      <w:r w:rsidRPr="009D6353">
        <w:t xml:space="preserve"> ____________________________</w:t>
      </w:r>
    </w:p>
    <w:p w:rsidR="000F45F6" w:rsidRPr="009D6353" w:rsidRDefault="000F45F6" w:rsidP="009D6353"/>
    <w:p w:rsidR="000F45F6" w:rsidRPr="009D6353" w:rsidRDefault="000F45F6" w:rsidP="009D6353"/>
    <w:p w:rsidR="000F45F6" w:rsidRPr="009D6353" w:rsidRDefault="000F45F6" w:rsidP="009D6353"/>
    <w:p w:rsidR="000F45F6" w:rsidRPr="009D6353" w:rsidRDefault="000F45F6" w:rsidP="009D6353">
      <w:pPr>
        <w:jc w:val="center"/>
      </w:pPr>
      <w:r w:rsidRPr="009D6353">
        <w:t>РЕШЕНИЕ</w:t>
      </w:r>
    </w:p>
    <w:p w:rsidR="000F45F6" w:rsidRPr="009D6353" w:rsidRDefault="000F45F6" w:rsidP="009D6353">
      <w:pPr>
        <w:jc w:val="center"/>
      </w:pPr>
      <w:r w:rsidRPr="009D6353">
        <w:t>о возврате ходатайства и документов без рассмотрения</w:t>
      </w:r>
    </w:p>
    <w:p w:rsidR="000F45F6" w:rsidRPr="009D6353" w:rsidRDefault="000F45F6" w:rsidP="009D6353">
      <w:pPr>
        <w:jc w:val="center"/>
      </w:pPr>
      <w:r w:rsidRPr="009D6353">
        <w:t>№ ________________________________ от ______________</w:t>
      </w:r>
    </w:p>
    <w:p w:rsidR="000F45F6" w:rsidRPr="009D6353" w:rsidRDefault="000F45F6" w:rsidP="009D6353">
      <w:pPr>
        <w:jc w:val="center"/>
        <w:rPr>
          <w:i/>
          <w:iCs/>
          <w:sz w:val="20"/>
          <w:szCs w:val="20"/>
        </w:rPr>
      </w:pPr>
      <w:r w:rsidRPr="009D6353">
        <w:rPr>
          <w:i/>
          <w:iCs/>
          <w:sz w:val="20"/>
          <w:szCs w:val="20"/>
        </w:rPr>
        <w:t>(номер и дата решения)</w:t>
      </w:r>
    </w:p>
    <w:p w:rsidR="000F45F6" w:rsidRPr="009D6353" w:rsidRDefault="000F45F6" w:rsidP="009D6353">
      <w:pPr>
        <w:rPr>
          <w:i/>
          <w:iCs/>
        </w:rPr>
      </w:pPr>
    </w:p>
    <w:p w:rsidR="000F45F6" w:rsidRPr="009D6353" w:rsidRDefault="000F45F6" w:rsidP="009D6353"/>
    <w:p w:rsidR="000F45F6" w:rsidRPr="009D6353" w:rsidRDefault="000F45F6" w:rsidP="009D6353">
      <w:pPr>
        <w:jc w:val="both"/>
      </w:pPr>
      <w:r w:rsidRPr="009D6353">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w:t>
      </w:r>
      <w:r w:rsidR="00F2242F" w:rsidRPr="009D6353">
        <w:t>, по следующим основаниям:</w:t>
      </w:r>
    </w:p>
    <w:p w:rsidR="00F2242F" w:rsidRPr="009D6353" w:rsidRDefault="00F2242F" w:rsidP="009D6353">
      <w:pPr>
        <w:pBdr>
          <w:bottom w:val="single" w:sz="4" w:space="1" w:color="auto"/>
        </w:pBdr>
        <w:jc w:val="both"/>
      </w:pPr>
    </w:p>
    <w:p w:rsidR="000F45F6" w:rsidRPr="009D6353" w:rsidRDefault="000F45F6" w:rsidP="009D6353">
      <w:pPr>
        <w:jc w:val="center"/>
        <w:rPr>
          <w:sz w:val="20"/>
          <w:szCs w:val="20"/>
        </w:rPr>
      </w:pPr>
      <w:r w:rsidRPr="009D6353">
        <w:rPr>
          <w:sz w:val="20"/>
          <w:szCs w:val="20"/>
        </w:rPr>
        <w:t>(</w:t>
      </w:r>
      <w:r w:rsidRPr="009D6353">
        <w:rPr>
          <w:i/>
          <w:sz w:val="20"/>
          <w:szCs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9D6353">
        <w:rPr>
          <w:sz w:val="20"/>
          <w:szCs w:val="20"/>
        </w:rPr>
        <w:t>)</w:t>
      </w:r>
    </w:p>
    <w:p w:rsidR="000F45F6" w:rsidRPr="009D6353" w:rsidRDefault="000F45F6" w:rsidP="009D6353">
      <w:pPr>
        <w:pBdr>
          <w:bottom w:val="single" w:sz="4" w:space="1" w:color="auto"/>
        </w:pBdr>
        <w:jc w:val="both"/>
      </w:pPr>
    </w:p>
    <w:p w:rsidR="000F45F6" w:rsidRPr="009D6353" w:rsidRDefault="000F45F6" w:rsidP="009D6353">
      <w:pPr>
        <w:jc w:val="both"/>
      </w:pPr>
    </w:p>
    <w:p w:rsidR="000F45F6" w:rsidRPr="009D6353" w:rsidRDefault="000F45F6" w:rsidP="009D6353">
      <w:pPr>
        <w:jc w:val="both"/>
      </w:pPr>
    </w:p>
    <w:p w:rsidR="000F45F6" w:rsidRPr="009D6353" w:rsidRDefault="000F45F6" w:rsidP="009D6353">
      <w:pPr>
        <w:jc w:val="both"/>
      </w:pPr>
      <w:r w:rsidRPr="009D6353">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F45F6" w:rsidRPr="009D6353" w:rsidRDefault="000F45F6" w:rsidP="009D6353">
      <w:pPr>
        <w:jc w:val="both"/>
      </w:pPr>
      <w:r w:rsidRPr="009D6353">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F45F6" w:rsidRPr="009D6353" w:rsidRDefault="000F45F6" w:rsidP="009D6353"/>
    <w:p w:rsidR="000F45F6" w:rsidRPr="009D6353" w:rsidRDefault="000F45F6" w:rsidP="009D6353"/>
    <w:p w:rsidR="000F45F6" w:rsidRPr="009D6353" w:rsidRDefault="000F45F6" w:rsidP="009D6353"/>
    <w:p w:rsidR="000F45F6" w:rsidRPr="009D6353" w:rsidRDefault="000F45F6" w:rsidP="009D6353"/>
    <w:p w:rsidR="000F45F6" w:rsidRPr="009D6353" w:rsidRDefault="000F45F6" w:rsidP="009D6353">
      <w:r w:rsidRPr="009D6353">
        <w:t>Глава Администрации</w:t>
      </w:r>
      <w:r w:rsidRPr="009D6353">
        <w:tab/>
      </w:r>
      <w:r w:rsidRPr="009D6353">
        <w:tab/>
      </w:r>
      <w:r w:rsidRPr="009D6353">
        <w:tab/>
      </w:r>
      <w:r w:rsidRPr="009D6353">
        <w:tab/>
        <w:t xml:space="preserve"> </w:t>
      </w:r>
      <w:r w:rsidRPr="009D6353">
        <w:tab/>
        <w:t xml:space="preserve">   </w:t>
      </w:r>
      <w:r w:rsidRPr="009D6353">
        <w:tab/>
      </w:r>
      <w:r w:rsidRPr="009D6353">
        <w:tab/>
        <w:t>_________________</w:t>
      </w:r>
    </w:p>
    <w:p w:rsidR="00F2242F" w:rsidRPr="009D6353" w:rsidRDefault="00F2242F" w:rsidP="009D6353">
      <w:r w:rsidRPr="009D6353">
        <w:br w:type="page"/>
      </w:r>
    </w:p>
    <w:p w:rsidR="000F45F6" w:rsidRPr="009D6353" w:rsidRDefault="000F45F6" w:rsidP="009D6353">
      <w:pPr>
        <w:jc w:val="right"/>
        <w:rPr>
          <w:sz w:val="20"/>
          <w:szCs w:val="20"/>
        </w:rPr>
      </w:pPr>
      <w:r w:rsidRPr="009D6353">
        <w:rPr>
          <w:sz w:val="20"/>
          <w:szCs w:val="20"/>
        </w:rPr>
        <w:lastRenderedPageBreak/>
        <w:t>Приложение 3</w:t>
      </w:r>
    </w:p>
    <w:p w:rsidR="000F45F6" w:rsidRPr="009D6353" w:rsidRDefault="000F45F6" w:rsidP="009D6353">
      <w:pPr>
        <w:jc w:val="right"/>
        <w:rPr>
          <w:sz w:val="20"/>
          <w:szCs w:val="20"/>
        </w:rPr>
      </w:pPr>
      <w:r w:rsidRPr="009D6353">
        <w:rPr>
          <w:sz w:val="20"/>
          <w:szCs w:val="20"/>
        </w:rPr>
        <w:t>к административному регламенту</w:t>
      </w:r>
    </w:p>
    <w:p w:rsidR="000F45F6" w:rsidRPr="009D6353" w:rsidRDefault="000F45F6" w:rsidP="009D6353"/>
    <w:p w:rsidR="00F2242F" w:rsidRPr="009D6353" w:rsidRDefault="00F2242F" w:rsidP="009D6353">
      <w:pPr>
        <w:ind w:left="4963"/>
        <w:jc w:val="both"/>
      </w:pPr>
      <w:r w:rsidRPr="009D6353">
        <w:t>Кому:</w:t>
      </w:r>
      <w:r w:rsidRPr="009D6353">
        <w:tab/>
        <w:t xml:space="preserve"> _____________________________________</w:t>
      </w:r>
    </w:p>
    <w:p w:rsidR="00F2242F" w:rsidRPr="009D6353" w:rsidRDefault="00F2242F" w:rsidP="009D6353">
      <w:pPr>
        <w:ind w:left="4963"/>
        <w:jc w:val="both"/>
      </w:pPr>
      <w:r w:rsidRPr="009D6353">
        <w:t>ИНН</w:t>
      </w:r>
      <w:r w:rsidRPr="009D6353">
        <w:tab/>
        <w:t xml:space="preserve"> _____________________________________</w:t>
      </w:r>
    </w:p>
    <w:p w:rsidR="00F2242F" w:rsidRPr="009D6353" w:rsidRDefault="00F2242F" w:rsidP="009D6353">
      <w:pPr>
        <w:ind w:left="4963"/>
        <w:jc w:val="both"/>
      </w:pPr>
      <w:r w:rsidRPr="009D6353">
        <w:t xml:space="preserve">Представитель: </w:t>
      </w:r>
      <w:r w:rsidRPr="009D6353">
        <w:tab/>
        <w:t>_________________________</w:t>
      </w:r>
    </w:p>
    <w:p w:rsidR="00F2242F" w:rsidRPr="009D6353" w:rsidRDefault="00F2242F" w:rsidP="009D6353">
      <w:pPr>
        <w:ind w:left="4963"/>
        <w:jc w:val="both"/>
      </w:pPr>
      <w:r w:rsidRPr="009D6353">
        <w:t>Контактные данные заявителя (представителя):</w:t>
      </w:r>
    </w:p>
    <w:p w:rsidR="00F2242F" w:rsidRPr="009D6353" w:rsidRDefault="00F2242F" w:rsidP="009D6353">
      <w:pPr>
        <w:ind w:left="4963"/>
        <w:jc w:val="both"/>
      </w:pPr>
      <w:r w:rsidRPr="009D6353">
        <w:t>Эл</w:t>
      </w:r>
      <w:proofErr w:type="gramStart"/>
      <w:r w:rsidRPr="009D6353">
        <w:t>.</w:t>
      </w:r>
      <w:proofErr w:type="gramEnd"/>
      <w:r w:rsidRPr="009D6353">
        <w:t xml:space="preserve"> </w:t>
      </w:r>
      <w:proofErr w:type="gramStart"/>
      <w:r w:rsidRPr="009D6353">
        <w:t>п</w:t>
      </w:r>
      <w:proofErr w:type="gramEnd"/>
      <w:r w:rsidRPr="009D6353">
        <w:t xml:space="preserve">очта: </w:t>
      </w:r>
      <w:r w:rsidRPr="009D6353">
        <w:tab/>
        <w:t>_______________________________</w:t>
      </w:r>
    </w:p>
    <w:p w:rsidR="00F2242F" w:rsidRPr="009D6353" w:rsidRDefault="00F2242F" w:rsidP="009D6353">
      <w:pPr>
        <w:ind w:left="4963"/>
        <w:jc w:val="both"/>
      </w:pPr>
      <w:r w:rsidRPr="009D6353">
        <w:t>Тел.:</w:t>
      </w:r>
      <w:r w:rsidRPr="009D6353">
        <w:tab/>
        <w:t xml:space="preserve"> ____________________________</w:t>
      </w:r>
    </w:p>
    <w:p w:rsidR="000F45F6" w:rsidRPr="009D6353" w:rsidRDefault="000F45F6" w:rsidP="009D6353"/>
    <w:p w:rsidR="000F45F6" w:rsidRPr="009D6353" w:rsidRDefault="000F45F6" w:rsidP="009D6353"/>
    <w:p w:rsidR="000F45F6" w:rsidRPr="009D6353" w:rsidRDefault="000F45F6" w:rsidP="009D6353"/>
    <w:p w:rsidR="000F45F6" w:rsidRPr="009D6353" w:rsidRDefault="000F45F6" w:rsidP="009D6353">
      <w:pPr>
        <w:jc w:val="center"/>
      </w:pPr>
      <w:r w:rsidRPr="009D6353">
        <w:t>РЕШЕНИЕ</w:t>
      </w:r>
    </w:p>
    <w:p w:rsidR="000F45F6" w:rsidRPr="009D6353" w:rsidRDefault="000F45F6" w:rsidP="009D6353">
      <w:pPr>
        <w:jc w:val="center"/>
      </w:pPr>
      <w:r w:rsidRPr="009D6353">
        <w:t>об отказе в предоставлении муниципальной услуги</w:t>
      </w:r>
    </w:p>
    <w:p w:rsidR="000F45F6" w:rsidRPr="009D6353" w:rsidRDefault="000F45F6" w:rsidP="009D6353">
      <w:pPr>
        <w:jc w:val="center"/>
      </w:pPr>
    </w:p>
    <w:p w:rsidR="000F45F6" w:rsidRPr="009D6353" w:rsidRDefault="000F45F6" w:rsidP="009D6353">
      <w:pPr>
        <w:jc w:val="center"/>
      </w:pPr>
      <w:r w:rsidRPr="009D6353">
        <w:t>№ ______________________________ от ______________</w:t>
      </w:r>
    </w:p>
    <w:p w:rsidR="000F45F6" w:rsidRPr="009D6353" w:rsidRDefault="000F45F6" w:rsidP="009D6353">
      <w:pPr>
        <w:jc w:val="center"/>
        <w:rPr>
          <w:i/>
          <w:iCs/>
          <w:sz w:val="20"/>
          <w:szCs w:val="20"/>
        </w:rPr>
      </w:pPr>
      <w:r w:rsidRPr="009D6353">
        <w:rPr>
          <w:i/>
          <w:iCs/>
          <w:sz w:val="20"/>
          <w:szCs w:val="20"/>
        </w:rPr>
        <w:t>(номер и дата решения)</w:t>
      </w:r>
    </w:p>
    <w:p w:rsidR="000F45F6" w:rsidRPr="009D6353" w:rsidRDefault="000F45F6" w:rsidP="009D6353"/>
    <w:p w:rsidR="00F2242F" w:rsidRPr="009D6353" w:rsidRDefault="000F45F6" w:rsidP="009D6353">
      <w:r w:rsidRPr="009D6353">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w:t>
      </w:r>
    </w:p>
    <w:p w:rsidR="0025659F" w:rsidRPr="009D6353" w:rsidRDefault="0025659F" w:rsidP="009D6353">
      <w:pPr>
        <w:pBdr>
          <w:bottom w:val="single" w:sz="4" w:space="1" w:color="auto"/>
        </w:pBdr>
      </w:pPr>
    </w:p>
    <w:p w:rsidR="000F45F6" w:rsidRPr="009D6353" w:rsidRDefault="000F45F6" w:rsidP="009D6353">
      <w:pPr>
        <w:jc w:val="center"/>
        <w:rPr>
          <w:sz w:val="20"/>
          <w:szCs w:val="20"/>
        </w:rPr>
      </w:pPr>
      <w:r w:rsidRPr="009D6353">
        <w:rPr>
          <w:sz w:val="20"/>
          <w:szCs w:val="20"/>
        </w:rPr>
        <w:t>(</w:t>
      </w:r>
      <w:r w:rsidRPr="009D6353">
        <w:rPr>
          <w:i/>
          <w:sz w:val="20"/>
          <w:szCs w:val="20"/>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9D6353">
        <w:rPr>
          <w:sz w:val="20"/>
          <w:szCs w:val="20"/>
        </w:rPr>
        <w:t>)</w:t>
      </w:r>
    </w:p>
    <w:p w:rsidR="000F45F6" w:rsidRPr="009D6353" w:rsidRDefault="000F45F6" w:rsidP="009D6353">
      <w:pPr>
        <w:pBdr>
          <w:bottom w:val="single" w:sz="4" w:space="1" w:color="auto"/>
        </w:pBdr>
      </w:pPr>
    </w:p>
    <w:p w:rsidR="000F45F6" w:rsidRPr="009D6353" w:rsidRDefault="000F45F6" w:rsidP="009D6353"/>
    <w:p w:rsidR="000F45F6" w:rsidRPr="009D6353" w:rsidRDefault="000F45F6" w:rsidP="009D6353"/>
    <w:p w:rsidR="000F45F6" w:rsidRPr="009D6353" w:rsidRDefault="000F45F6" w:rsidP="009D6353">
      <w:r w:rsidRPr="009D6353">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F45F6" w:rsidRPr="009D6353" w:rsidRDefault="000F45F6" w:rsidP="009D6353">
      <w:r w:rsidRPr="009D6353">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F45F6" w:rsidRPr="009D6353" w:rsidRDefault="000F45F6" w:rsidP="009D6353"/>
    <w:p w:rsidR="000F45F6" w:rsidRPr="009D6353" w:rsidRDefault="000F45F6" w:rsidP="009D6353"/>
    <w:p w:rsidR="000F45F6" w:rsidRPr="009D6353" w:rsidRDefault="000F45F6" w:rsidP="009D6353"/>
    <w:p w:rsidR="000F45F6" w:rsidRPr="009D6353" w:rsidRDefault="000F45F6" w:rsidP="009D6353">
      <w:r w:rsidRPr="009D6353">
        <w:t xml:space="preserve">Глава Администрации    </w:t>
      </w:r>
      <w:r w:rsidRPr="009D6353">
        <w:tab/>
      </w:r>
      <w:r w:rsidRPr="009D6353">
        <w:tab/>
      </w:r>
      <w:r w:rsidRPr="009D6353">
        <w:tab/>
      </w:r>
      <w:r w:rsidRPr="009D6353">
        <w:tab/>
      </w:r>
      <w:r w:rsidRPr="009D6353">
        <w:tab/>
      </w:r>
      <w:r w:rsidRPr="009D6353">
        <w:tab/>
        <w:t>_________________</w:t>
      </w:r>
    </w:p>
    <w:p w:rsidR="0025659F" w:rsidRPr="009D6353" w:rsidRDefault="0025659F" w:rsidP="009D6353">
      <w:r w:rsidRPr="009D6353">
        <w:br w:type="page"/>
      </w:r>
    </w:p>
    <w:p w:rsidR="000F45F6" w:rsidRPr="009D6353" w:rsidRDefault="000F45F6" w:rsidP="009D6353">
      <w:pPr>
        <w:jc w:val="right"/>
        <w:rPr>
          <w:sz w:val="20"/>
          <w:szCs w:val="20"/>
        </w:rPr>
      </w:pPr>
      <w:r w:rsidRPr="009D6353">
        <w:rPr>
          <w:sz w:val="20"/>
          <w:szCs w:val="20"/>
        </w:rPr>
        <w:lastRenderedPageBreak/>
        <w:t>Приложение 4</w:t>
      </w:r>
    </w:p>
    <w:p w:rsidR="000F45F6" w:rsidRPr="009D6353" w:rsidRDefault="000F45F6" w:rsidP="009D6353">
      <w:pPr>
        <w:jc w:val="right"/>
        <w:rPr>
          <w:sz w:val="20"/>
          <w:szCs w:val="20"/>
        </w:rPr>
      </w:pPr>
      <w:r w:rsidRPr="009D6353">
        <w:rPr>
          <w:sz w:val="20"/>
          <w:szCs w:val="20"/>
        </w:rPr>
        <w:t>к административному регламенту</w:t>
      </w:r>
    </w:p>
    <w:p w:rsidR="000F45F6" w:rsidRPr="009D6353" w:rsidRDefault="000F45F6" w:rsidP="009D6353"/>
    <w:p w:rsidR="000F45F6" w:rsidRPr="009D6353" w:rsidRDefault="000F45F6" w:rsidP="009D6353"/>
    <w:p w:rsidR="000F45F6" w:rsidRPr="009D6353" w:rsidRDefault="000F45F6" w:rsidP="009D6353">
      <w:pPr>
        <w:jc w:val="center"/>
      </w:pPr>
      <w:r w:rsidRPr="009D6353">
        <w:t>РЕШЕНИЕ</w:t>
      </w:r>
    </w:p>
    <w:p w:rsidR="000F45F6" w:rsidRPr="009D6353" w:rsidRDefault="000F45F6" w:rsidP="009D6353">
      <w:pPr>
        <w:jc w:val="center"/>
      </w:pPr>
      <w:r w:rsidRPr="009D6353">
        <w:t>(распоряжение и т.д.)</w:t>
      </w:r>
    </w:p>
    <w:p w:rsidR="000F45F6" w:rsidRPr="009D6353" w:rsidRDefault="000F45F6" w:rsidP="009D6353">
      <w:pPr>
        <w:jc w:val="center"/>
      </w:pPr>
    </w:p>
    <w:p w:rsidR="000F45F6" w:rsidRPr="009D6353" w:rsidRDefault="000F45F6" w:rsidP="009D6353">
      <w:pPr>
        <w:jc w:val="center"/>
      </w:pPr>
      <w:r w:rsidRPr="009D6353">
        <w:t>____________________</w:t>
      </w:r>
      <w:r w:rsidRPr="009D6353">
        <w:tab/>
      </w:r>
      <w:r w:rsidRPr="009D6353">
        <w:tab/>
      </w:r>
      <w:r w:rsidRPr="009D6353">
        <w:tab/>
      </w:r>
      <w:r w:rsidRPr="009D6353">
        <w:tab/>
      </w:r>
      <w:r w:rsidRPr="009D6353">
        <w:tab/>
      </w:r>
      <w:r w:rsidRPr="009D6353">
        <w:tab/>
      </w:r>
      <w:r w:rsidRPr="009D6353">
        <w:tab/>
      </w:r>
      <w:r w:rsidRPr="009D6353">
        <w:tab/>
        <w:t>№ ________</w:t>
      </w:r>
    </w:p>
    <w:p w:rsidR="000F45F6" w:rsidRPr="009D6353" w:rsidRDefault="000F45F6" w:rsidP="009D6353"/>
    <w:p w:rsidR="000F45F6" w:rsidRPr="009D6353" w:rsidRDefault="000F45F6" w:rsidP="009D6353"/>
    <w:p w:rsidR="000F45F6" w:rsidRPr="009D6353" w:rsidRDefault="000F45F6" w:rsidP="009D6353">
      <w:r w:rsidRPr="009D6353">
        <w:t>Об установлении публичного сервитута</w:t>
      </w:r>
    </w:p>
    <w:p w:rsidR="000F45F6" w:rsidRPr="009D6353" w:rsidRDefault="000F45F6" w:rsidP="009D6353"/>
    <w:p w:rsidR="000F45F6" w:rsidRPr="009D6353" w:rsidRDefault="000F45F6" w:rsidP="009D6353">
      <w:pPr>
        <w:jc w:val="both"/>
        <w:rPr>
          <w:i/>
        </w:rPr>
      </w:pPr>
      <w:r w:rsidRPr="009D6353">
        <w:tab/>
        <w:t>По результатам рассмотрения ходатайства № _________ от ____________ об установлении публичного сервитута в отношении земельных участков (земель) с кадастр</w:t>
      </w:r>
      <w:r w:rsidR="0025659F" w:rsidRPr="009D6353">
        <w:t>овыми номерами ________________</w:t>
      </w:r>
      <w:r w:rsidRPr="009D6353">
        <w:t xml:space="preserve">, расположенных </w:t>
      </w:r>
      <w:r w:rsidRPr="009D6353">
        <w:rPr>
          <w:i/>
        </w:rPr>
        <w:t>(адрес или описание местоположения таких земельных участков или земель)</w:t>
      </w:r>
      <w:r w:rsidRPr="009D6353">
        <w:t xml:space="preserve"> _____</w:t>
      </w:r>
      <w:proofErr w:type="gramStart"/>
      <w:r w:rsidRPr="009D6353">
        <w:t xml:space="preserve"> ,</w:t>
      </w:r>
      <w:proofErr w:type="gramEnd"/>
      <w:r w:rsidRPr="009D6353">
        <w:t xml:space="preserve"> принято решение об установлении публичного сервитута на срок _________ в отношении указанных земельных участков (земель) в целях _______________</w:t>
      </w:r>
      <w:r w:rsidR="0025659F" w:rsidRPr="009D6353">
        <w:t xml:space="preserve"> </w:t>
      </w:r>
      <w:r w:rsidRPr="009D6353">
        <w:t>(</w:t>
      </w:r>
      <w:r w:rsidRPr="009D6353">
        <w:rPr>
          <w:i/>
        </w:rPr>
        <w:t>размещение или перенос инженерных сооружении; складирование строительных материалов,</w:t>
      </w:r>
    </w:p>
    <w:p w:rsidR="000F45F6" w:rsidRPr="009D6353" w:rsidRDefault="000F45F6" w:rsidP="009D6353">
      <w:pPr>
        <w:jc w:val="both"/>
      </w:pPr>
      <w:r w:rsidRPr="009D6353">
        <w:rPr>
          <w:i/>
        </w:rPr>
        <w:t>размещение сооружений и строительной техники; устройство пересечений автодорог или ж/</w:t>
      </w:r>
      <w:proofErr w:type="spellStart"/>
      <w:r w:rsidRPr="009D6353">
        <w:rPr>
          <w:i/>
        </w:rPr>
        <w:t>д</w:t>
      </w:r>
      <w:proofErr w:type="spellEnd"/>
      <w:r w:rsidRPr="009D6353">
        <w:rPr>
          <w:i/>
        </w:rPr>
        <w:t xml:space="preserve"> путей; размещение автодорог и ж/</w:t>
      </w:r>
      <w:proofErr w:type="spellStart"/>
      <w:r w:rsidRPr="009D6353">
        <w:rPr>
          <w:i/>
        </w:rPr>
        <w:t>д</w:t>
      </w:r>
      <w:proofErr w:type="spellEnd"/>
      <w:r w:rsidRPr="009D6353">
        <w:rPr>
          <w:i/>
        </w:rPr>
        <w:t xml:space="preserve">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9D6353">
        <w:t>).</w:t>
      </w:r>
    </w:p>
    <w:p w:rsidR="000F45F6" w:rsidRPr="009D6353" w:rsidRDefault="000F45F6" w:rsidP="009D6353">
      <w:pPr>
        <w:jc w:val="both"/>
      </w:pPr>
      <w:r w:rsidRPr="009D6353">
        <w:tab/>
        <w:t>Сведения о публичном сервитуте:</w:t>
      </w:r>
    </w:p>
    <w:p w:rsidR="000F45F6" w:rsidRPr="009D6353" w:rsidRDefault="000F45F6" w:rsidP="009D6353">
      <w:pPr>
        <w:jc w:val="both"/>
      </w:pPr>
      <w:r w:rsidRPr="009D6353">
        <w:tab/>
        <w:t>1. Сведения о лице, на основании ходатайства которого принято решение об установлении публичного сервитута.</w:t>
      </w:r>
    </w:p>
    <w:p w:rsidR="000F45F6" w:rsidRPr="009D6353" w:rsidRDefault="000F45F6" w:rsidP="009D6353">
      <w:pPr>
        <w:jc w:val="both"/>
      </w:pPr>
      <w:r w:rsidRPr="009D6353">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F45F6" w:rsidRPr="009D6353" w:rsidRDefault="000F45F6" w:rsidP="009D6353">
      <w:pPr>
        <w:jc w:val="both"/>
        <w:rPr>
          <w:i/>
        </w:rPr>
      </w:pPr>
      <w:r w:rsidRPr="009D6353">
        <w:tab/>
        <w:t>3. Кадастровые номера земельных участков (при их наличии), в отношении которых устанавливается публичный сервитут</w:t>
      </w:r>
      <w:proofErr w:type="gramStart"/>
      <w:r w:rsidRPr="009D6353">
        <w:t>: _______________</w:t>
      </w:r>
      <w:r w:rsidRPr="009D6353">
        <w:rPr>
          <w:i/>
        </w:rPr>
        <w:t xml:space="preserve"> ;</w:t>
      </w:r>
    </w:p>
    <w:p w:rsidR="000F45F6" w:rsidRPr="009D6353" w:rsidRDefault="000F45F6" w:rsidP="009D6353">
      <w:pPr>
        <w:jc w:val="both"/>
      </w:pPr>
      <w:proofErr w:type="gramEnd"/>
      <w:r w:rsidRPr="009D6353">
        <w:tab/>
        <w:t>Кадастровый квартал, в котором расположены земли</w:t>
      </w:r>
      <w:proofErr w:type="gramStart"/>
      <w:r w:rsidRPr="009D6353">
        <w:t>: _________________ ;</w:t>
      </w:r>
      <w:proofErr w:type="gramEnd"/>
    </w:p>
    <w:p w:rsidR="000F45F6" w:rsidRPr="009D6353" w:rsidRDefault="000F45F6" w:rsidP="009D6353">
      <w:pPr>
        <w:jc w:val="both"/>
      </w:pPr>
      <w:r w:rsidRPr="009D6353">
        <w:tab/>
        <w:t>Адреса или описание местоположения таких земельных участков или земель:</w:t>
      </w:r>
    </w:p>
    <w:p w:rsidR="000F45F6" w:rsidRPr="009D6353" w:rsidRDefault="000F45F6" w:rsidP="009D6353">
      <w:pPr>
        <w:jc w:val="both"/>
      </w:pPr>
      <w:r w:rsidRPr="009D6353">
        <w:tab/>
        <w:t>4. Срок публичного сервитута: __________________</w:t>
      </w:r>
      <w:proofErr w:type="gramStart"/>
      <w:r w:rsidRPr="009D6353">
        <w:t xml:space="preserve"> ;</w:t>
      </w:r>
      <w:proofErr w:type="gramEnd"/>
    </w:p>
    <w:p w:rsidR="000F45F6" w:rsidRPr="009D6353" w:rsidRDefault="000F45F6" w:rsidP="009D6353">
      <w:pPr>
        <w:jc w:val="both"/>
      </w:pPr>
      <w:r w:rsidRPr="009D6353">
        <w:tab/>
        <w:t>5. Срок, в течение которого использование земельного участка (его части) и (или)</w:t>
      </w:r>
    </w:p>
    <w:p w:rsidR="000F45F6" w:rsidRPr="009D6353" w:rsidRDefault="000F45F6" w:rsidP="009D6353">
      <w:pPr>
        <w:jc w:val="both"/>
      </w:pPr>
      <w:r w:rsidRPr="009D6353">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9D6353">
        <w:rPr>
          <w:i/>
        </w:rPr>
        <w:t>при наличии такого срока</w:t>
      </w:r>
      <w:r w:rsidRPr="009D6353">
        <w:t>): _________________</w:t>
      </w:r>
      <w:proofErr w:type="gramStart"/>
      <w:r w:rsidRPr="009D6353">
        <w:t xml:space="preserve"> ;</w:t>
      </w:r>
      <w:proofErr w:type="gramEnd"/>
    </w:p>
    <w:p w:rsidR="000F45F6" w:rsidRPr="009D6353" w:rsidRDefault="000F45F6" w:rsidP="009D6353">
      <w:pPr>
        <w:jc w:val="both"/>
      </w:pPr>
      <w:r w:rsidRPr="009D6353">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9D6353">
        <w:rPr>
          <w:i/>
        </w:rPr>
        <w:t>при наличии решений</w:t>
      </w:r>
      <w:r w:rsidRPr="009D6353">
        <w:t>):</w:t>
      </w:r>
      <w:proofErr w:type="gramStart"/>
      <w:r w:rsidRPr="009D6353">
        <w:t xml:space="preserve"> ;</w:t>
      </w:r>
      <w:proofErr w:type="gramEnd"/>
    </w:p>
    <w:p w:rsidR="000F45F6" w:rsidRPr="009D6353" w:rsidRDefault="000F45F6" w:rsidP="009D6353">
      <w:pPr>
        <w:jc w:val="both"/>
      </w:pPr>
      <w:r w:rsidRPr="009D6353">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w:t>
      </w:r>
      <w:proofErr w:type="gramStart"/>
      <w:r w:rsidRPr="009D6353">
        <w:t xml:space="preserve"> ;</w:t>
      </w:r>
      <w:proofErr w:type="gramEnd"/>
    </w:p>
    <w:p w:rsidR="000F45F6" w:rsidRPr="009D6353" w:rsidRDefault="000F45F6" w:rsidP="009D6353">
      <w:pPr>
        <w:jc w:val="both"/>
      </w:pPr>
      <w:r w:rsidRPr="009D6353">
        <w:tab/>
        <w:t xml:space="preserve">8. </w:t>
      </w:r>
      <w:proofErr w:type="gramStart"/>
      <w:r w:rsidRPr="009D6353">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0F45F6" w:rsidRPr="009D6353" w:rsidRDefault="000F45F6" w:rsidP="009D6353">
      <w:pPr>
        <w:jc w:val="both"/>
      </w:pPr>
      <w:proofErr w:type="gramStart"/>
      <w:r w:rsidRPr="009D6353">
        <w:t>наличии</w:t>
      </w:r>
      <w:proofErr w:type="gramEnd"/>
      <w:r w:rsidRPr="009D6353">
        <w:t>): _______________________________________ ;</w:t>
      </w:r>
    </w:p>
    <w:p w:rsidR="000F45F6" w:rsidRPr="009D6353" w:rsidRDefault="000F45F6" w:rsidP="009D6353">
      <w:pPr>
        <w:jc w:val="both"/>
      </w:pPr>
      <w:r w:rsidRPr="009D6353">
        <w:lastRenderedPageBreak/>
        <w:tab/>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w:t>
      </w:r>
      <w:proofErr w:type="spellStart"/>
      <w:r w:rsidRPr="009D6353">
        <w:t>неразграниченной</w:t>
      </w:r>
      <w:proofErr w:type="spellEnd"/>
      <w:r w:rsidRPr="009D6353">
        <w:t>) или муниципальной собственности и не предоставленных гражданам или юридическим лицам): __________________</w:t>
      </w:r>
      <w:proofErr w:type="gramStart"/>
      <w:r w:rsidRPr="009D6353">
        <w:t xml:space="preserve"> ;</w:t>
      </w:r>
      <w:proofErr w:type="gramEnd"/>
    </w:p>
    <w:p w:rsidR="000F45F6" w:rsidRPr="009D6353" w:rsidRDefault="000F45F6" w:rsidP="009D6353">
      <w:pPr>
        <w:jc w:val="both"/>
      </w:pPr>
      <w:r w:rsidRPr="009D6353">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0F45F6" w:rsidRPr="009D6353" w:rsidRDefault="000F45F6" w:rsidP="009D6353"/>
    <w:p w:rsidR="000F45F6" w:rsidRPr="009D6353" w:rsidRDefault="000F45F6" w:rsidP="009D6353"/>
    <w:p w:rsidR="000F45F6" w:rsidRPr="009D6353" w:rsidRDefault="000F45F6" w:rsidP="009D6353"/>
    <w:p w:rsidR="000F45F6" w:rsidRPr="009D6353" w:rsidRDefault="000F45F6" w:rsidP="009D6353"/>
    <w:p w:rsidR="000F45F6" w:rsidRPr="009D6353" w:rsidRDefault="000F45F6" w:rsidP="009D6353"/>
    <w:p w:rsidR="000F45F6" w:rsidRPr="009D6353" w:rsidRDefault="000F45F6" w:rsidP="009D6353"/>
    <w:p w:rsidR="000F45F6" w:rsidRPr="009D6353" w:rsidRDefault="000F45F6" w:rsidP="009D6353"/>
    <w:p w:rsidR="000F45F6" w:rsidRPr="009D6353" w:rsidRDefault="000F45F6" w:rsidP="009D6353"/>
    <w:p w:rsidR="000F45F6" w:rsidRPr="000F45F6" w:rsidRDefault="000F45F6" w:rsidP="009D6353">
      <w:r w:rsidRPr="009D6353">
        <w:t xml:space="preserve">Глава Администрации    </w:t>
      </w:r>
      <w:r w:rsidRPr="009D6353">
        <w:tab/>
      </w:r>
      <w:r w:rsidRPr="009D6353">
        <w:tab/>
      </w:r>
      <w:r w:rsidRPr="009D6353">
        <w:tab/>
      </w:r>
      <w:r w:rsidRPr="009D6353">
        <w:tab/>
      </w:r>
      <w:r w:rsidRPr="009D6353">
        <w:tab/>
      </w:r>
      <w:r w:rsidRPr="009D6353">
        <w:tab/>
        <w:t xml:space="preserve">      _________________</w:t>
      </w:r>
    </w:p>
    <w:p w:rsidR="00363FDF" w:rsidRDefault="00363FDF" w:rsidP="009D6353"/>
    <w:sectPr w:rsidR="00363FDF" w:rsidSect="00B23C8E">
      <w:headerReference w:type="first" r:id="rId25"/>
      <w:footerReference w:type="first" r:id="rId26"/>
      <w:pgSz w:w="11906" w:h="16838"/>
      <w:pgMar w:top="1079" w:right="566" w:bottom="1134" w:left="1134" w:header="283"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2A9" w:rsidRDefault="003532A9">
      <w:r>
        <w:separator/>
      </w:r>
    </w:p>
  </w:endnote>
  <w:endnote w:type="continuationSeparator" w:id="0">
    <w:p w:rsidR="003532A9" w:rsidRDefault="003532A9">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F6" w:rsidRDefault="000A3AF6">
    <w:pPr>
      <w:pStyle w:val="af0"/>
    </w:pPr>
    <w:r w:rsidRPr="006827A8">
      <w:rPr>
        <w:sz w:val="20"/>
        <w:szCs w:val="20"/>
      </w:rPr>
      <w:t>Разослано: прокуратура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2A9" w:rsidRDefault="003532A9">
      <w:r>
        <w:separator/>
      </w:r>
    </w:p>
  </w:footnote>
  <w:footnote w:type="continuationSeparator" w:id="0">
    <w:p w:rsidR="003532A9" w:rsidRDefault="003532A9">
      <w:r>
        <w:continuationSeparator/>
      </w:r>
    </w:p>
  </w:footnote>
  <w:footnote w:id="1">
    <w:p w:rsidR="00A844C4" w:rsidRPr="00B31D6B" w:rsidRDefault="00A844C4" w:rsidP="00A844C4">
      <w:pPr>
        <w:pStyle w:val="a3"/>
        <w:jc w:val="both"/>
        <w:rPr>
          <w:sz w:val="16"/>
          <w:szCs w:val="16"/>
        </w:rPr>
      </w:pPr>
      <w:r w:rsidRPr="00B31D6B">
        <w:rPr>
          <w:rStyle w:val="aa"/>
          <w:sz w:val="16"/>
          <w:szCs w:val="16"/>
        </w:rPr>
        <w:footnoteRef/>
      </w:r>
      <w:r w:rsidRPr="00B31D6B">
        <w:rPr>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F6" w:rsidRDefault="000A3AF6" w:rsidP="00C046B5">
    <w:pPr>
      <w:pStyle w:val="ae"/>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60546"/>
    <w:multiLevelType w:val="hybridMultilevel"/>
    <w:tmpl w:val="7A14DE6C"/>
    <w:lvl w:ilvl="0" w:tplc="FEFE178A">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5E344A"/>
    <w:multiLevelType w:val="hybridMultilevel"/>
    <w:tmpl w:val="58A2954C"/>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1479FF"/>
    <w:multiLevelType w:val="hybridMultilevel"/>
    <w:tmpl w:val="E408B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557C6E"/>
    <w:multiLevelType w:val="hybridMultilevel"/>
    <w:tmpl w:val="F6BC26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16"/>
  </w:num>
  <w:num w:numId="5">
    <w:abstractNumId w:val="18"/>
  </w:num>
  <w:num w:numId="6">
    <w:abstractNumId w:val="9"/>
  </w:num>
  <w:num w:numId="7">
    <w:abstractNumId w:val="13"/>
  </w:num>
  <w:num w:numId="8">
    <w:abstractNumId w:val="0"/>
  </w:num>
  <w:num w:numId="9">
    <w:abstractNumId w:val="20"/>
  </w:num>
  <w:num w:numId="10">
    <w:abstractNumId w:val="3"/>
  </w:num>
  <w:num w:numId="11">
    <w:abstractNumId w:val="21"/>
  </w:num>
  <w:num w:numId="12">
    <w:abstractNumId w:val="15"/>
  </w:num>
  <w:num w:numId="13">
    <w:abstractNumId w:val="11"/>
  </w:num>
  <w:num w:numId="14">
    <w:abstractNumId w:val="8"/>
  </w:num>
  <w:num w:numId="15">
    <w:abstractNumId w:val="19"/>
  </w:num>
  <w:num w:numId="16">
    <w:abstractNumId w:val="4"/>
  </w:num>
  <w:num w:numId="17">
    <w:abstractNumId w:val="22"/>
  </w:num>
  <w:num w:numId="18">
    <w:abstractNumId w:val="6"/>
  </w:num>
  <w:num w:numId="19">
    <w:abstractNumId w:val="14"/>
  </w:num>
  <w:num w:numId="20">
    <w:abstractNumId w:val="12"/>
  </w:num>
  <w:num w:numId="21">
    <w:abstractNumId w:val="23"/>
  </w:num>
  <w:num w:numId="22">
    <w:abstractNumId w:val="2"/>
  </w:num>
  <w:num w:numId="23">
    <w:abstractNumId w:val="24"/>
  </w:num>
  <w:num w:numId="24">
    <w:abstractNumId w:val="5"/>
  </w:num>
  <w:num w:numId="25">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385973"/>
    <w:rsid w:val="000070F9"/>
    <w:rsid w:val="000208A3"/>
    <w:rsid w:val="00037084"/>
    <w:rsid w:val="000405A2"/>
    <w:rsid w:val="00041053"/>
    <w:rsid w:val="00047CA1"/>
    <w:rsid w:val="00053911"/>
    <w:rsid w:val="00055E19"/>
    <w:rsid w:val="00063F2C"/>
    <w:rsid w:val="00063FBA"/>
    <w:rsid w:val="000666BA"/>
    <w:rsid w:val="00071FE9"/>
    <w:rsid w:val="000730F9"/>
    <w:rsid w:val="00080EA7"/>
    <w:rsid w:val="0008294D"/>
    <w:rsid w:val="00087D91"/>
    <w:rsid w:val="00090EB9"/>
    <w:rsid w:val="00092107"/>
    <w:rsid w:val="0009736E"/>
    <w:rsid w:val="000A0F0B"/>
    <w:rsid w:val="000A3AF6"/>
    <w:rsid w:val="000E4025"/>
    <w:rsid w:val="000E6736"/>
    <w:rsid w:val="000F45F6"/>
    <w:rsid w:val="00110C0F"/>
    <w:rsid w:val="00126A0D"/>
    <w:rsid w:val="0014263E"/>
    <w:rsid w:val="00147E0D"/>
    <w:rsid w:val="00161775"/>
    <w:rsid w:val="001710CF"/>
    <w:rsid w:val="00180FC5"/>
    <w:rsid w:val="001B314C"/>
    <w:rsid w:val="001D0006"/>
    <w:rsid w:val="001D230B"/>
    <w:rsid w:val="001D2317"/>
    <w:rsid w:val="001D41C6"/>
    <w:rsid w:val="001D531C"/>
    <w:rsid w:val="001D6F2B"/>
    <w:rsid w:val="00202EA9"/>
    <w:rsid w:val="002052F7"/>
    <w:rsid w:val="0020532D"/>
    <w:rsid w:val="00214652"/>
    <w:rsid w:val="002166B4"/>
    <w:rsid w:val="0021723A"/>
    <w:rsid w:val="00230FA5"/>
    <w:rsid w:val="00231540"/>
    <w:rsid w:val="00231F9D"/>
    <w:rsid w:val="0025333F"/>
    <w:rsid w:val="002563CE"/>
    <w:rsid w:val="0025659F"/>
    <w:rsid w:val="002619A3"/>
    <w:rsid w:val="00275058"/>
    <w:rsid w:val="002763C3"/>
    <w:rsid w:val="002822AD"/>
    <w:rsid w:val="002829E4"/>
    <w:rsid w:val="002839E0"/>
    <w:rsid w:val="002972A8"/>
    <w:rsid w:val="002A7540"/>
    <w:rsid w:val="002B33BF"/>
    <w:rsid w:val="002C4675"/>
    <w:rsid w:val="002D3045"/>
    <w:rsid w:val="002F6C27"/>
    <w:rsid w:val="00304616"/>
    <w:rsid w:val="0030558E"/>
    <w:rsid w:val="00307FBA"/>
    <w:rsid w:val="00324DAF"/>
    <w:rsid w:val="00341799"/>
    <w:rsid w:val="003532A9"/>
    <w:rsid w:val="00354AEE"/>
    <w:rsid w:val="00361B4E"/>
    <w:rsid w:val="00363FDF"/>
    <w:rsid w:val="003657CA"/>
    <w:rsid w:val="00374026"/>
    <w:rsid w:val="00374F0D"/>
    <w:rsid w:val="00385973"/>
    <w:rsid w:val="00394B69"/>
    <w:rsid w:val="003A67CE"/>
    <w:rsid w:val="003B14E4"/>
    <w:rsid w:val="003C2121"/>
    <w:rsid w:val="003D3F90"/>
    <w:rsid w:val="003F388F"/>
    <w:rsid w:val="00403228"/>
    <w:rsid w:val="004107A0"/>
    <w:rsid w:val="00413AF4"/>
    <w:rsid w:val="00424867"/>
    <w:rsid w:val="00430601"/>
    <w:rsid w:val="00431F55"/>
    <w:rsid w:val="00432005"/>
    <w:rsid w:val="004343BA"/>
    <w:rsid w:val="00436B5D"/>
    <w:rsid w:val="0044308C"/>
    <w:rsid w:val="004436F5"/>
    <w:rsid w:val="00456EC8"/>
    <w:rsid w:val="00472F20"/>
    <w:rsid w:val="004755C0"/>
    <w:rsid w:val="00492FD1"/>
    <w:rsid w:val="004A28CD"/>
    <w:rsid w:val="004A315E"/>
    <w:rsid w:val="004A44E4"/>
    <w:rsid w:val="004B03CA"/>
    <w:rsid w:val="004B6B63"/>
    <w:rsid w:val="004C0129"/>
    <w:rsid w:val="004D3D15"/>
    <w:rsid w:val="004D4A67"/>
    <w:rsid w:val="004D4C7E"/>
    <w:rsid w:val="004E4EB9"/>
    <w:rsid w:val="004E5755"/>
    <w:rsid w:val="004F21C6"/>
    <w:rsid w:val="00514175"/>
    <w:rsid w:val="005205A1"/>
    <w:rsid w:val="0052557F"/>
    <w:rsid w:val="00531AAD"/>
    <w:rsid w:val="00583F4A"/>
    <w:rsid w:val="005945A5"/>
    <w:rsid w:val="00595F31"/>
    <w:rsid w:val="005968B1"/>
    <w:rsid w:val="005A7219"/>
    <w:rsid w:val="005B2A88"/>
    <w:rsid w:val="005B4289"/>
    <w:rsid w:val="005B4BDC"/>
    <w:rsid w:val="005B7474"/>
    <w:rsid w:val="005D2EC2"/>
    <w:rsid w:val="005F082F"/>
    <w:rsid w:val="005F10A0"/>
    <w:rsid w:val="005F2B03"/>
    <w:rsid w:val="005F6C3F"/>
    <w:rsid w:val="005F7604"/>
    <w:rsid w:val="005F7977"/>
    <w:rsid w:val="0060164C"/>
    <w:rsid w:val="00602F56"/>
    <w:rsid w:val="006177F9"/>
    <w:rsid w:val="00635D46"/>
    <w:rsid w:val="006372F0"/>
    <w:rsid w:val="006827A8"/>
    <w:rsid w:val="006864D1"/>
    <w:rsid w:val="00687F9C"/>
    <w:rsid w:val="0069272E"/>
    <w:rsid w:val="00697AC9"/>
    <w:rsid w:val="006A02B6"/>
    <w:rsid w:val="006A7214"/>
    <w:rsid w:val="006B3903"/>
    <w:rsid w:val="006C0F84"/>
    <w:rsid w:val="006C4FB6"/>
    <w:rsid w:val="006D5F1E"/>
    <w:rsid w:val="00700FEB"/>
    <w:rsid w:val="00701813"/>
    <w:rsid w:val="007075EF"/>
    <w:rsid w:val="00736EE4"/>
    <w:rsid w:val="007455CD"/>
    <w:rsid w:val="00764F2D"/>
    <w:rsid w:val="00767E65"/>
    <w:rsid w:val="00772034"/>
    <w:rsid w:val="0077512B"/>
    <w:rsid w:val="00782FFD"/>
    <w:rsid w:val="0078559B"/>
    <w:rsid w:val="00786B21"/>
    <w:rsid w:val="00795520"/>
    <w:rsid w:val="007C000B"/>
    <w:rsid w:val="007D03DF"/>
    <w:rsid w:val="007D7BB3"/>
    <w:rsid w:val="007E13C5"/>
    <w:rsid w:val="007E28F3"/>
    <w:rsid w:val="00820D6B"/>
    <w:rsid w:val="00821195"/>
    <w:rsid w:val="008310EA"/>
    <w:rsid w:val="008407F4"/>
    <w:rsid w:val="00840E52"/>
    <w:rsid w:val="008424BA"/>
    <w:rsid w:val="008536B7"/>
    <w:rsid w:val="00863A69"/>
    <w:rsid w:val="008641BB"/>
    <w:rsid w:val="00866636"/>
    <w:rsid w:val="008830C0"/>
    <w:rsid w:val="008913A4"/>
    <w:rsid w:val="008A430C"/>
    <w:rsid w:val="008A52FA"/>
    <w:rsid w:val="008B3975"/>
    <w:rsid w:val="008C3098"/>
    <w:rsid w:val="008C3E1E"/>
    <w:rsid w:val="008C62A7"/>
    <w:rsid w:val="008E1AD5"/>
    <w:rsid w:val="0090120C"/>
    <w:rsid w:val="0090447F"/>
    <w:rsid w:val="009148F0"/>
    <w:rsid w:val="00920919"/>
    <w:rsid w:val="00932BBB"/>
    <w:rsid w:val="009428B1"/>
    <w:rsid w:val="00943AD0"/>
    <w:rsid w:val="009546B2"/>
    <w:rsid w:val="009548AC"/>
    <w:rsid w:val="00960CCA"/>
    <w:rsid w:val="009619B7"/>
    <w:rsid w:val="009661CC"/>
    <w:rsid w:val="00973F12"/>
    <w:rsid w:val="009839FD"/>
    <w:rsid w:val="0099637C"/>
    <w:rsid w:val="009A21CE"/>
    <w:rsid w:val="009A430C"/>
    <w:rsid w:val="009A529A"/>
    <w:rsid w:val="009B330C"/>
    <w:rsid w:val="009B7299"/>
    <w:rsid w:val="009C24CA"/>
    <w:rsid w:val="009C67F1"/>
    <w:rsid w:val="009D317F"/>
    <w:rsid w:val="009D6353"/>
    <w:rsid w:val="009E04D7"/>
    <w:rsid w:val="00A062E7"/>
    <w:rsid w:val="00A07151"/>
    <w:rsid w:val="00A10B1C"/>
    <w:rsid w:val="00A15CDC"/>
    <w:rsid w:val="00A20215"/>
    <w:rsid w:val="00A21F11"/>
    <w:rsid w:val="00A4166C"/>
    <w:rsid w:val="00A47888"/>
    <w:rsid w:val="00A64F8B"/>
    <w:rsid w:val="00A72B4A"/>
    <w:rsid w:val="00A844C4"/>
    <w:rsid w:val="00A86C2B"/>
    <w:rsid w:val="00AA45E5"/>
    <w:rsid w:val="00AB103F"/>
    <w:rsid w:val="00AB144C"/>
    <w:rsid w:val="00AD295B"/>
    <w:rsid w:val="00AD5844"/>
    <w:rsid w:val="00AE4BBD"/>
    <w:rsid w:val="00AE6794"/>
    <w:rsid w:val="00AE6D14"/>
    <w:rsid w:val="00AE7502"/>
    <w:rsid w:val="00B1357D"/>
    <w:rsid w:val="00B15D8A"/>
    <w:rsid w:val="00B23C8E"/>
    <w:rsid w:val="00B45138"/>
    <w:rsid w:val="00B51E34"/>
    <w:rsid w:val="00B74C1D"/>
    <w:rsid w:val="00B92FF2"/>
    <w:rsid w:val="00BA0942"/>
    <w:rsid w:val="00BA7044"/>
    <w:rsid w:val="00BB6E43"/>
    <w:rsid w:val="00BC0C41"/>
    <w:rsid w:val="00BD02F4"/>
    <w:rsid w:val="00BD1BDA"/>
    <w:rsid w:val="00BD5CAD"/>
    <w:rsid w:val="00BE768D"/>
    <w:rsid w:val="00C00FC4"/>
    <w:rsid w:val="00C01CEC"/>
    <w:rsid w:val="00C046B5"/>
    <w:rsid w:val="00C218B4"/>
    <w:rsid w:val="00C22F12"/>
    <w:rsid w:val="00C27549"/>
    <w:rsid w:val="00C309EC"/>
    <w:rsid w:val="00C3729D"/>
    <w:rsid w:val="00C53E8B"/>
    <w:rsid w:val="00C61233"/>
    <w:rsid w:val="00C65CBF"/>
    <w:rsid w:val="00C66066"/>
    <w:rsid w:val="00C74BE7"/>
    <w:rsid w:val="00C90ED6"/>
    <w:rsid w:val="00C912E3"/>
    <w:rsid w:val="00CA7689"/>
    <w:rsid w:val="00CB1579"/>
    <w:rsid w:val="00CB4E92"/>
    <w:rsid w:val="00CC14AF"/>
    <w:rsid w:val="00CC2986"/>
    <w:rsid w:val="00CC5075"/>
    <w:rsid w:val="00CC5A7C"/>
    <w:rsid w:val="00CC643E"/>
    <w:rsid w:val="00CD5A1C"/>
    <w:rsid w:val="00CE7F49"/>
    <w:rsid w:val="00CF25D4"/>
    <w:rsid w:val="00CF484A"/>
    <w:rsid w:val="00D32A46"/>
    <w:rsid w:val="00D45044"/>
    <w:rsid w:val="00D45CE5"/>
    <w:rsid w:val="00D60392"/>
    <w:rsid w:val="00D66AB5"/>
    <w:rsid w:val="00D8064A"/>
    <w:rsid w:val="00D833A8"/>
    <w:rsid w:val="00D958B1"/>
    <w:rsid w:val="00DA09AD"/>
    <w:rsid w:val="00DA4DC1"/>
    <w:rsid w:val="00DA665D"/>
    <w:rsid w:val="00DB3A20"/>
    <w:rsid w:val="00DD346D"/>
    <w:rsid w:val="00DE7AF2"/>
    <w:rsid w:val="00DF5E0D"/>
    <w:rsid w:val="00E0191D"/>
    <w:rsid w:val="00E170C4"/>
    <w:rsid w:val="00E209C9"/>
    <w:rsid w:val="00E24C75"/>
    <w:rsid w:val="00E40D57"/>
    <w:rsid w:val="00E443A3"/>
    <w:rsid w:val="00E50994"/>
    <w:rsid w:val="00E54D03"/>
    <w:rsid w:val="00E6076A"/>
    <w:rsid w:val="00E63C51"/>
    <w:rsid w:val="00E6564B"/>
    <w:rsid w:val="00E66741"/>
    <w:rsid w:val="00E723C1"/>
    <w:rsid w:val="00E73FFD"/>
    <w:rsid w:val="00E76CC9"/>
    <w:rsid w:val="00E87969"/>
    <w:rsid w:val="00E9233C"/>
    <w:rsid w:val="00E94325"/>
    <w:rsid w:val="00EA7318"/>
    <w:rsid w:val="00EC13F4"/>
    <w:rsid w:val="00EC4255"/>
    <w:rsid w:val="00EC4E9D"/>
    <w:rsid w:val="00EC7D57"/>
    <w:rsid w:val="00EE1539"/>
    <w:rsid w:val="00EE2900"/>
    <w:rsid w:val="00EE50AB"/>
    <w:rsid w:val="00EE55AC"/>
    <w:rsid w:val="00EF7E9F"/>
    <w:rsid w:val="00F00E1E"/>
    <w:rsid w:val="00F06ECB"/>
    <w:rsid w:val="00F167FE"/>
    <w:rsid w:val="00F2242F"/>
    <w:rsid w:val="00F23FA9"/>
    <w:rsid w:val="00F25193"/>
    <w:rsid w:val="00F300DE"/>
    <w:rsid w:val="00F60DD9"/>
    <w:rsid w:val="00F72F94"/>
    <w:rsid w:val="00F9093B"/>
    <w:rsid w:val="00F926B8"/>
    <w:rsid w:val="00FA493A"/>
    <w:rsid w:val="00FA70AF"/>
    <w:rsid w:val="00FB1C53"/>
    <w:rsid w:val="00FB5887"/>
    <w:rsid w:val="00FC0CEA"/>
    <w:rsid w:val="00FC1ECF"/>
    <w:rsid w:val="00FC38AC"/>
    <w:rsid w:val="00FC4371"/>
    <w:rsid w:val="00FD6DAB"/>
    <w:rsid w:val="00FD719C"/>
    <w:rsid w:val="00FE354C"/>
    <w:rsid w:val="00FF1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371"/>
    <w:rPr>
      <w:sz w:val="24"/>
      <w:szCs w:val="24"/>
    </w:rPr>
  </w:style>
  <w:style w:type="paragraph" w:styleId="1">
    <w:name w:val="heading 1"/>
    <w:basedOn w:val="a"/>
    <w:next w:val="a"/>
    <w:link w:val="10"/>
    <w:qFormat/>
    <w:rsid w:val="00385973"/>
    <w:pPr>
      <w:keepNext/>
      <w:jc w:val="center"/>
      <w:outlineLvl w:val="0"/>
    </w:pPr>
    <w:rPr>
      <w:b/>
      <w:szCs w:val="20"/>
    </w:rPr>
  </w:style>
  <w:style w:type="paragraph" w:styleId="2">
    <w:name w:val="heading 2"/>
    <w:basedOn w:val="a"/>
    <w:next w:val="a"/>
    <w:link w:val="20"/>
    <w:semiHidden/>
    <w:unhideWhenUsed/>
    <w:qFormat/>
    <w:rsid w:val="00BD5CA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385973"/>
    <w:rPr>
      <w:rFonts w:cs="Times New Roman"/>
      <w:b/>
      <w:sz w:val="24"/>
      <w:lang w:val="ru-RU" w:eastAsia="ru-RU"/>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semiHidden/>
    <w:rsid w:val="00385973"/>
    <w:rPr>
      <w:sz w:val="20"/>
      <w:szCs w:val="20"/>
    </w:rPr>
  </w:style>
  <w:style w:type="character" w:customStyle="1" w:styleId="a4">
    <w:name w:val="Текст сноски Знак"/>
    <w:basedOn w:val="a0"/>
    <w:link w:val="a3"/>
    <w:uiPriority w:val="99"/>
    <w:semiHidden/>
    <w:locked/>
    <w:rsid w:val="00385973"/>
    <w:rPr>
      <w:rFonts w:cs="Times New Roman"/>
      <w:lang w:val="ru-RU" w:eastAsia="ru-RU"/>
    </w:rPr>
  </w:style>
  <w:style w:type="paragraph" w:styleId="a5">
    <w:name w:val="Body Text Indent"/>
    <w:basedOn w:val="a"/>
    <w:link w:val="a6"/>
    <w:rsid w:val="00385973"/>
    <w:pPr>
      <w:ind w:firstLine="900"/>
      <w:jc w:val="both"/>
    </w:pPr>
  </w:style>
  <w:style w:type="character" w:customStyle="1" w:styleId="a6">
    <w:name w:val="Основной текст с отступом Знак"/>
    <w:basedOn w:val="a0"/>
    <w:link w:val="a5"/>
    <w:uiPriority w:val="99"/>
    <w:semiHidden/>
    <w:locked/>
    <w:rsid w:val="00E0191D"/>
    <w:rPr>
      <w:rFonts w:cs="Times New Roman"/>
      <w:sz w:val="24"/>
      <w:szCs w:val="24"/>
    </w:rPr>
  </w:style>
  <w:style w:type="paragraph" w:styleId="a7">
    <w:name w:val="List Paragraph"/>
    <w:basedOn w:val="a"/>
    <w:uiPriority w:val="34"/>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customStyle="1" w:styleId="30">
    <w:name w:val="Основной текст 3 Знак"/>
    <w:basedOn w:val="a0"/>
    <w:link w:val="3"/>
    <w:uiPriority w:val="99"/>
    <w:semiHidden/>
    <w:locked/>
    <w:rsid w:val="00E0191D"/>
    <w:rPr>
      <w:rFonts w:cs="Times New Roman"/>
      <w:sz w:val="16"/>
      <w:szCs w:val="16"/>
    </w:rPr>
  </w:style>
  <w:style w:type="character" w:styleId="aa">
    <w:name w:val="footnote reference"/>
    <w:basedOn w:val="a0"/>
    <w:uiPriority w:val="99"/>
    <w:semiHidden/>
    <w:rsid w:val="00385973"/>
    <w:rPr>
      <w:rFonts w:cs="Times New Roman"/>
      <w:vertAlign w:val="superscript"/>
    </w:rPr>
  </w:style>
  <w:style w:type="character" w:styleId="ab">
    <w:name w:val="FollowedHyperlink"/>
    <w:basedOn w:val="a0"/>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rsid w:val="005F10A0"/>
    <w:pPr>
      <w:spacing w:after="120"/>
    </w:pPr>
  </w:style>
  <w:style w:type="character" w:customStyle="1" w:styleId="ad">
    <w:name w:val="Основной текст Знак"/>
    <w:basedOn w:val="a0"/>
    <w:link w:val="ac"/>
    <w:uiPriority w:val="99"/>
    <w:semiHidden/>
    <w:locked/>
    <w:rsid w:val="00E0191D"/>
    <w:rPr>
      <w:rFonts w:cs="Times New Roman"/>
      <w:sz w:val="24"/>
      <w:szCs w:val="24"/>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character" w:customStyle="1" w:styleId="20">
    <w:name w:val="Заголовок 2 Знак"/>
    <w:basedOn w:val="a0"/>
    <w:link w:val="2"/>
    <w:semiHidden/>
    <w:rsid w:val="00BD5CAD"/>
    <w:rPr>
      <w:rFonts w:ascii="Cambria" w:hAnsi="Cambria"/>
      <w:b/>
      <w:bCs/>
      <w:i/>
      <w:iCs/>
      <w:sz w:val="28"/>
      <w:szCs w:val="28"/>
    </w:rPr>
  </w:style>
  <w:style w:type="paragraph" w:customStyle="1" w:styleId="13">
    <w:name w:val="Знак Знак Знак Знак Знак1 Знак Знак Знак Знак Знак"/>
    <w:basedOn w:val="a"/>
    <w:rsid w:val="00BD5CAD"/>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1 Знак Знак Знак Знак"/>
    <w:basedOn w:val="a"/>
    <w:rsid w:val="00BD5CAD"/>
    <w:pPr>
      <w:widowControl w:val="0"/>
      <w:adjustRightInd w:val="0"/>
      <w:spacing w:after="160" w:line="240" w:lineRule="exact"/>
      <w:jc w:val="right"/>
    </w:pPr>
    <w:rPr>
      <w:sz w:val="20"/>
      <w:szCs w:val="20"/>
      <w:lang w:val="en-GB" w:eastAsia="en-US"/>
    </w:rPr>
  </w:style>
  <w:style w:type="character" w:styleId="af2">
    <w:name w:val="annotation reference"/>
    <w:uiPriority w:val="99"/>
    <w:rsid w:val="00BD5CAD"/>
    <w:rPr>
      <w:sz w:val="16"/>
      <w:szCs w:val="16"/>
    </w:rPr>
  </w:style>
  <w:style w:type="paragraph" w:styleId="af3">
    <w:name w:val="annotation text"/>
    <w:basedOn w:val="a"/>
    <w:link w:val="af4"/>
    <w:uiPriority w:val="99"/>
    <w:rsid w:val="00BD5CAD"/>
    <w:rPr>
      <w:sz w:val="20"/>
      <w:szCs w:val="20"/>
    </w:rPr>
  </w:style>
  <w:style w:type="character" w:customStyle="1" w:styleId="af4">
    <w:name w:val="Текст примечания Знак"/>
    <w:basedOn w:val="a0"/>
    <w:link w:val="af3"/>
    <w:uiPriority w:val="99"/>
    <w:rsid w:val="00BD5CAD"/>
  </w:style>
  <w:style w:type="paragraph" w:styleId="af5">
    <w:name w:val="annotation subject"/>
    <w:basedOn w:val="af3"/>
    <w:next w:val="af3"/>
    <w:link w:val="af6"/>
    <w:uiPriority w:val="99"/>
    <w:rsid w:val="00BD5CAD"/>
    <w:rPr>
      <w:b/>
      <w:bCs/>
    </w:rPr>
  </w:style>
  <w:style w:type="character" w:customStyle="1" w:styleId="af6">
    <w:name w:val="Тема примечания Знак"/>
    <w:basedOn w:val="af4"/>
    <w:link w:val="af5"/>
    <w:uiPriority w:val="99"/>
    <w:rsid w:val="00BD5CAD"/>
    <w:rPr>
      <w:b/>
      <w:bCs/>
    </w:rPr>
  </w:style>
  <w:style w:type="paragraph" w:styleId="af7">
    <w:name w:val="Balloon Text"/>
    <w:basedOn w:val="a"/>
    <w:link w:val="af8"/>
    <w:uiPriority w:val="99"/>
    <w:rsid w:val="00BD5CAD"/>
    <w:rPr>
      <w:rFonts w:ascii="Tahoma" w:hAnsi="Tahoma" w:cs="Tahoma"/>
      <w:sz w:val="16"/>
      <w:szCs w:val="16"/>
    </w:rPr>
  </w:style>
  <w:style w:type="character" w:customStyle="1" w:styleId="af8">
    <w:name w:val="Текст выноски Знак"/>
    <w:basedOn w:val="a0"/>
    <w:link w:val="af7"/>
    <w:uiPriority w:val="99"/>
    <w:rsid w:val="00BD5CAD"/>
    <w:rPr>
      <w:rFonts w:ascii="Tahoma" w:hAnsi="Tahoma" w:cs="Tahoma"/>
      <w:sz w:val="16"/>
      <w:szCs w:val="16"/>
    </w:rPr>
  </w:style>
  <w:style w:type="table" w:styleId="af9">
    <w:name w:val="Table Grid"/>
    <w:basedOn w:val="a1"/>
    <w:rsid w:val="00361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 Знак1 Знак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1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1 Знак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18">
    <w:name w:val="Знак Знак Знак Знак Знак1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afa">
    <w:name w:val="Название проектного документа"/>
    <w:basedOn w:val="a"/>
    <w:rsid w:val="00920919"/>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46970561">
      <w:bodyDiv w:val="1"/>
      <w:marLeft w:val="0"/>
      <w:marRight w:val="0"/>
      <w:marTop w:val="0"/>
      <w:marBottom w:val="0"/>
      <w:divBdr>
        <w:top w:val="none" w:sz="0" w:space="0" w:color="auto"/>
        <w:left w:val="none" w:sz="0" w:space="0" w:color="auto"/>
        <w:bottom w:val="none" w:sz="0" w:space="0" w:color="auto"/>
        <w:right w:val="none" w:sz="0" w:space="0" w:color="auto"/>
      </w:divBdr>
    </w:div>
    <w:div w:id="1761100855">
      <w:marLeft w:val="0"/>
      <w:marRight w:val="0"/>
      <w:marTop w:val="0"/>
      <w:marBottom w:val="0"/>
      <w:divBdr>
        <w:top w:val="none" w:sz="0" w:space="0" w:color="auto"/>
        <w:left w:val="none" w:sz="0" w:space="0" w:color="auto"/>
        <w:bottom w:val="none" w:sz="0" w:space="0" w:color="auto"/>
        <w:right w:val="none" w:sz="0" w:space="0" w:color="auto"/>
      </w:divBdr>
    </w:div>
    <w:div w:id="1761100856">
      <w:marLeft w:val="0"/>
      <w:marRight w:val="0"/>
      <w:marTop w:val="0"/>
      <w:marBottom w:val="0"/>
      <w:divBdr>
        <w:top w:val="none" w:sz="0" w:space="0" w:color="auto"/>
        <w:left w:val="none" w:sz="0" w:space="0" w:color="auto"/>
        <w:bottom w:val="none" w:sz="0" w:space="0" w:color="auto"/>
        <w:right w:val="none" w:sz="0" w:space="0" w:color="auto"/>
      </w:divBdr>
    </w:div>
    <w:div w:id="1761100857">
      <w:marLeft w:val="0"/>
      <w:marRight w:val="0"/>
      <w:marTop w:val="0"/>
      <w:marBottom w:val="0"/>
      <w:divBdr>
        <w:top w:val="none" w:sz="0" w:space="0" w:color="auto"/>
        <w:left w:val="none" w:sz="0" w:space="0" w:color="auto"/>
        <w:bottom w:val="none" w:sz="0" w:space="0" w:color="auto"/>
        <w:right w:val="none" w:sz="0" w:space="0" w:color="auto"/>
      </w:divBdr>
    </w:div>
    <w:div w:id="1761100858">
      <w:marLeft w:val="0"/>
      <w:marRight w:val="0"/>
      <w:marTop w:val="0"/>
      <w:marBottom w:val="0"/>
      <w:divBdr>
        <w:top w:val="none" w:sz="0" w:space="0" w:color="auto"/>
        <w:left w:val="none" w:sz="0" w:space="0" w:color="auto"/>
        <w:bottom w:val="none" w:sz="0" w:space="0" w:color="auto"/>
        <w:right w:val="none" w:sz="0" w:space="0" w:color="auto"/>
      </w:divBdr>
    </w:div>
    <w:div w:id="1761100859">
      <w:marLeft w:val="0"/>
      <w:marRight w:val="0"/>
      <w:marTop w:val="0"/>
      <w:marBottom w:val="0"/>
      <w:divBdr>
        <w:top w:val="none" w:sz="0" w:space="0" w:color="auto"/>
        <w:left w:val="none" w:sz="0" w:space="0" w:color="auto"/>
        <w:bottom w:val="none" w:sz="0" w:space="0" w:color="auto"/>
        <w:right w:val="none" w:sz="0" w:space="0" w:color="auto"/>
      </w:divBdr>
    </w:div>
    <w:div w:id="18119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E4431926EB979DA3EC37AB0DB32A05A405F4E5A4CF66EC7DB44A5732A4A267C32155B7D5B2801D6649E5CF9C71146D11B016717868G1i2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DB9CC24B0BE111F683B7DC68E662BD6C8L0sCO"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0EC7DB44A5732A4A267C32155B7D6B184113219AACEC034497E10BD16737D74133179GBiEL" TargetMode="External"/><Relationship Id="rId17" Type="http://schemas.openxmlformats.org/officeDocument/2006/relationships/hyperlink" Target="consultantplus://offline/ref=E4431926EB979DA3EC37AB0DB32A05A405F3E0A0CF61EC7DB44A5732A4A267C32155B7D5B18715394CF0DEC47D1D7B0FB50D6D7A6A13G3i2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6B88C13394CF0DEC47D1D7B0FB50D6D7A6A13G3i2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1EC7DB44A5732A4A267C32155B7D5B18511394CF0DEC47D1D7B0FB50D6D7A6A13G3i2L" TargetMode="External"/><Relationship Id="rId24" Type="http://schemas.openxmlformats.org/officeDocument/2006/relationships/hyperlink" Target="consultantplus://offline/ref=6A5A74546B8F34E715340622DCFE5EB31CF9343E7F4ACAD8B995E71B83A0EBFEA79CE51DF398B9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2394CF0DEC47D1D7B0FB50D6D7A6A13G3i2L" TargetMode="External"/><Relationship Id="rId23" Type="http://schemas.openxmlformats.org/officeDocument/2006/relationships/hyperlink" Target="consultantplus://offline/ref=6A5A74546B8F34E715340622DCFE5EB31CF9343E7F4ACAD8B995E71B83A0EBFEA79CE51DF398B4CC24B0BE111F683B7DC68E662BD6C8L0sCO" TargetMode="Externa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yperlink" Target="consultantplus://offline/ref=6A5A74546B8F34E715340622DCFE5EB31CF9343E704FCAD8B995E71B83A0EBFEA79CE51DF098B69321A5AF49136F2363C7917A29D7LCs0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6FFC1-65BC-4397-B824-76E0670B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33</Pages>
  <Words>15649</Words>
  <Characters>89204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104644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8</cp:revision>
  <cp:lastPrinted>2018-11-29T12:37:00Z</cp:lastPrinted>
  <dcterms:created xsi:type="dcterms:W3CDTF">2023-10-24T10:22:00Z</dcterms:created>
  <dcterms:modified xsi:type="dcterms:W3CDTF">2023-10-24T11:00:00Z</dcterms:modified>
</cp:coreProperties>
</file>