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A416AE">
        <w:t>16.11</w:t>
      </w:r>
      <w:r w:rsidR="00EE3D26">
        <w:t>.</w:t>
      </w:r>
      <w:r w:rsidR="00A416AE">
        <w:t>2020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A416AE">
        <w:t>92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A416AE" w:rsidP="00A416AE">
            <w:pPr>
              <w:pStyle w:val="Style6"/>
              <w:widowControl/>
              <w:spacing w:before="29" w:line="274" w:lineRule="exact"/>
              <w:jc w:val="both"/>
              <w:rPr>
                <w:i/>
              </w:rPr>
            </w:pPr>
            <w:r>
              <w:rPr>
                <w:rStyle w:val="FontStyle14"/>
              </w:rPr>
              <w:t>О внесении изменений в постановление № 154 от 24.12.2019 г. «О Кодексе этики и служебного поведения муниципальных служащих в администрации Володарского сельского поселения"</w:t>
            </w:r>
          </w:p>
        </w:tc>
      </w:tr>
    </w:tbl>
    <w:p w:rsidR="00A53325" w:rsidRPr="009862CE" w:rsidRDefault="00A53325" w:rsidP="00D87CFA"/>
    <w:p w:rsidR="00D87CFA" w:rsidRDefault="0061768C" w:rsidP="00D87CFA">
      <w:pPr>
        <w:pStyle w:val="ad"/>
        <w:spacing w:before="0" w:beforeAutospacing="0" w:after="0" w:afterAutospacing="0"/>
        <w:jc w:val="both"/>
      </w:pPr>
      <w:r>
        <w:rPr>
          <w:rStyle w:val="FontStyle14"/>
        </w:rPr>
        <w:t xml:space="preserve">В соответствии с п.38 ч1, </w:t>
      </w:r>
      <w:r w:rsidR="00A416AE">
        <w:rPr>
          <w:rStyle w:val="FontStyle14"/>
        </w:rPr>
        <w:t xml:space="preserve">ч.3 ст. 14 Федерального </w:t>
      </w:r>
      <w:r>
        <w:rPr>
          <w:rStyle w:val="FontStyle14"/>
        </w:rPr>
        <w:t>закона от 06.10.2003 года № 131</w:t>
      </w:r>
      <w:r w:rsidR="00A416AE">
        <w:rPr>
          <w:rStyle w:val="FontStyle14"/>
        </w:rPr>
        <w:t>-ФЗ "Об общих принципах организации местного самоуправления в Российской Федерации"</w:t>
      </w:r>
      <w:proofErr w:type="gramStart"/>
      <w:r w:rsidR="00A416AE">
        <w:rPr>
          <w:rStyle w:val="FontStyle14"/>
        </w:rPr>
        <w:t>.п</w:t>
      </w:r>
      <w:proofErr w:type="gramEnd"/>
      <w:r w:rsidR="00A416AE">
        <w:rPr>
          <w:rStyle w:val="FontStyle14"/>
        </w:rPr>
        <w:t xml:space="preserve">. 10 ст.12 Федерального закона от 02.03.2007 года № 25-ФЗ «О муниципальной службе» </w:t>
      </w:r>
      <w:r w:rsidR="00D87CFA">
        <w:t xml:space="preserve">администрация муниципального образования </w:t>
      </w:r>
      <w:proofErr w:type="spellStart"/>
      <w:r w:rsidR="00EE3D26">
        <w:t>Володарское</w:t>
      </w:r>
      <w:proofErr w:type="spellEnd"/>
      <w:r w:rsidR="00A416AE">
        <w:t xml:space="preserve"> сельское поселение</w:t>
      </w: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61768C" w:rsidRPr="0061768C" w:rsidRDefault="00A416AE" w:rsidP="00A416AE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  <w:rPr>
          <w:rStyle w:val="FontStyle14"/>
          <w:sz w:val="24"/>
          <w:szCs w:val="24"/>
        </w:rPr>
      </w:pPr>
      <w:r>
        <w:rPr>
          <w:rStyle w:val="FontStyle14"/>
        </w:rPr>
        <w:t>Внести изменения в постановление администрации № 154 от 24.12.2019 года " О Кодексе этики и служебного поведения муниципальных служащих в администрации Во</w:t>
      </w:r>
      <w:r w:rsidR="0061768C">
        <w:rPr>
          <w:rStyle w:val="FontStyle14"/>
        </w:rPr>
        <w:t>лодарского сельского поселения"</w:t>
      </w:r>
    </w:p>
    <w:p w:rsidR="00A416AE" w:rsidRPr="00A416AE" w:rsidRDefault="00A416AE" w:rsidP="0061768C">
      <w:pPr>
        <w:pStyle w:val="ad"/>
        <w:spacing w:before="0" w:beforeAutospacing="0" w:after="0" w:afterAutospacing="0"/>
        <w:jc w:val="both"/>
        <w:rPr>
          <w:rStyle w:val="FontStyle14"/>
          <w:sz w:val="24"/>
          <w:szCs w:val="24"/>
        </w:rPr>
      </w:pPr>
      <w:r>
        <w:rPr>
          <w:rStyle w:val="FontStyle14"/>
        </w:rPr>
        <w:t>1.1.</w:t>
      </w:r>
      <w:r w:rsidR="0061768C">
        <w:rPr>
          <w:rStyle w:val="FontStyle14"/>
        </w:rPr>
        <w:t xml:space="preserve"> </w:t>
      </w:r>
      <w:r>
        <w:rPr>
          <w:rStyle w:val="FontStyle14"/>
        </w:rPr>
        <w:t xml:space="preserve">п.п.2.8.2. изложить в следующей редакции: </w:t>
      </w:r>
    </w:p>
    <w:p w:rsidR="00A416AE" w:rsidRDefault="00A416AE" w:rsidP="00A416AE">
      <w:pPr>
        <w:pStyle w:val="ad"/>
        <w:spacing w:before="0" w:beforeAutospacing="0" w:after="0" w:afterAutospacing="0"/>
        <w:jc w:val="both"/>
        <w:rPr>
          <w:rStyle w:val="FontStyle14"/>
        </w:rPr>
      </w:pPr>
      <w:r>
        <w:rPr>
          <w:rStyle w:val="FontStyle14"/>
        </w:rPr>
        <w:t xml:space="preserve">«Обязан: </w:t>
      </w:r>
    </w:p>
    <w:p w:rsidR="00A416AE" w:rsidRDefault="00A416AE" w:rsidP="00A416AE">
      <w:pPr>
        <w:pStyle w:val="ad"/>
        <w:spacing w:before="0" w:beforeAutospacing="0" w:after="0" w:afterAutospacing="0"/>
        <w:jc w:val="both"/>
        <w:rPr>
          <w:rStyle w:val="FontStyle14"/>
        </w:rPr>
      </w:pPr>
      <w:r>
        <w:rPr>
          <w:rStyle w:val="FontStyle14"/>
        </w:rPr>
        <w:t xml:space="preserve">-принимать меры по предотвращению и урегулированию конфликта интересов; </w:t>
      </w:r>
    </w:p>
    <w:p w:rsidR="00A416AE" w:rsidRDefault="00A416AE" w:rsidP="00A416AE">
      <w:pPr>
        <w:pStyle w:val="ad"/>
        <w:spacing w:before="0" w:beforeAutospacing="0" w:after="0" w:afterAutospacing="0"/>
        <w:jc w:val="both"/>
        <w:rPr>
          <w:rStyle w:val="FontStyle14"/>
        </w:rPr>
      </w:pPr>
      <w:r>
        <w:rPr>
          <w:rStyle w:val="FontStyle14"/>
        </w:rPr>
        <w:t xml:space="preserve">-принимать меры по предупреждению коррупции; </w:t>
      </w:r>
    </w:p>
    <w:p w:rsidR="00D87CFA" w:rsidRDefault="00A416AE" w:rsidP="00A416AE">
      <w:pPr>
        <w:pStyle w:val="ad"/>
        <w:spacing w:before="0" w:beforeAutospacing="0" w:after="0" w:afterAutospacing="0"/>
        <w:jc w:val="both"/>
      </w:pPr>
      <w:r>
        <w:rPr>
          <w:rStyle w:val="FontStyle14"/>
        </w:rPr>
        <w:t>-не допускать случаев принуждения своих подчиненных к участию в деятельности политических партий,</w:t>
      </w:r>
      <w:r w:rsidR="0061768C">
        <w:rPr>
          <w:rStyle w:val="FontStyle14"/>
        </w:rPr>
        <w:t xml:space="preserve"> </w:t>
      </w:r>
      <w:r>
        <w:rPr>
          <w:rStyle w:val="FontStyle14"/>
        </w:rPr>
        <w:t>иных общественных объединений</w:t>
      </w:r>
      <w:r w:rsidR="00D87CFA">
        <w:t>.</w:t>
      </w:r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постановление на официальном </w:t>
      </w:r>
      <w:r w:rsidR="00A416AE">
        <w:rPr>
          <w:rStyle w:val="FontStyle14"/>
        </w:rPr>
        <w:t>МО «</w:t>
      </w:r>
      <w:proofErr w:type="spellStart"/>
      <w:r w:rsidR="00A416AE">
        <w:rPr>
          <w:rStyle w:val="FontStyle14"/>
        </w:rPr>
        <w:t>Володарское</w:t>
      </w:r>
      <w:proofErr w:type="spellEnd"/>
      <w:r w:rsidR="00A416AE">
        <w:rPr>
          <w:rStyle w:val="FontStyle14"/>
        </w:rPr>
        <w:t xml:space="preserve"> сельское поселение» </w:t>
      </w:r>
      <w:hyperlink r:id="rId8" w:history="1">
        <w:r w:rsidRPr="00434D06">
          <w:rPr>
            <w:rStyle w:val="ab"/>
          </w:rPr>
          <w:t>http://володарское.рф/</w:t>
        </w:r>
      </w:hyperlink>
    </w:p>
    <w:p w:rsidR="00D87CFA" w:rsidRDefault="00A416AE" w:rsidP="00D87CFA">
      <w:pPr>
        <w:numPr>
          <w:ilvl w:val="0"/>
          <w:numId w:val="29"/>
        </w:numPr>
        <w:ind w:left="0" w:firstLine="0"/>
      </w:pPr>
      <w:r>
        <w:rPr>
          <w:rStyle w:val="FontStyle14"/>
        </w:rPr>
        <w:t>Настоящее постановление вступает в силу после его официального опубликования</w:t>
      </w:r>
    </w:p>
    <w:p w:rsidR="0003455A" w:rsidRDefault="00937442" w:rsidP="00D87CFA">
      <w:pPr>
        <w:numPr>
          <w:ilvl w:val="0"/>
          <w:numId w:val="29"/>
        </w:numPr>
        <w:ind w:left="0" w:firstLine="0"/>
      </w:pPr>
      <w:proofErr w:type="gramStart"/>
      <w:r w:rsidRPr="00937442">
        <w:t>Контроль за</w:t>
      </w:r>
      <w:proofErr w:type="gramEnd"/>
      <w:r w:rsidRPr="00937442">
        <w:t xml:space="preserve"> исполнением постановления оставляю за собой.</w:t>
      </w:r>
    </w:p>
    <w:p w:rsidR="005727C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937442" w:rsidRPr="00CD544C" w:rsidRDefault="00937442" w:rsidP="006B41B1">
      <w:pPr>
        <w:widowControl/>
        <w:autoSpaceDE/>
        <w:autoSpaceDN/>
        <w:rPr>
          <w:sz w:val="20"/>
          <w:szCs w:val="20"/>
        </w:rPr>
      </w:pPr>
    </w:p>
    <w:sectPr w:rsidR="00937442" w:rsidRPr="00CD544C" w:rsidSect="00B90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AF" w:rsidRDefault="00B711AF" w:rsidP="0033088D">
      <w:r>
        <w:separator/>
      </w:r>
    </w:p>
  </w:endnote>
  <w:endnote w:type="continuationSeparator" w:id="0">
    <w:p w:rsidR="00B711AF" w:rsidRDefault="00B711AF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AF" w:rsidRDefault="00B711AF" w:rsidP="0033088D">
      <w:r>
        <w:separator/>
      </w:r>
    </w:p>
  </w:footnote>
  <w:footnote w:type="continuationSeparator" w:id="0">
    <w:p w:rsidR="00B711AF" w:rsidRDefault="00B711AF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4"/>
  </w:num>
  <w:num w:numId="22">
    <w:abstractNumId w:val="21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1050B2"/>
    <w:rsid w:val="00121A2A"/>
    <w:rsid w:val="00126E02"/>
    <w:rsid w:val="00145785"/>
    <w:rsid w:val="001517DF"/>
    <w:rsid w:val="00151E78"/>
    <w:rsid w:val="00156A09"/>
    <w:rsid w:val="00171662"/>
    <w:rsid w:val="00175A4F"/>
    <w:rsid w:val="001859C4"/>
    <w:rsid w:val="001B612E"/>
    <w:rsid w:val="00231863"/>
    <w:rsid w:val="00241E5F"/>
    <w:rsid w:val="002651BA"/>
    <w:rsid w:val="00286198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441680"/>
    <w:rsid w:val="00442052"/>
    <w:rsid w:val="00464162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1768C"/>
    <w:rsid w:val="00631BC5"/>
    <w:rsid w:val="0069627A"/>
    <w:rsid w:val="006B41B1"/>
    <w:rsid w:val="006C4670"/>
    <w:rsid w:val="006E7938"/>
    <w:rsid w:val="006F15B1"/>
    <w:rsid w:val="006F2940"/>
    <w:rsid w:val="00734F47"/>
    <w:rsid w:val="007616DA"/>
    <w:rsid w:val="00791D9B"/>
    <w:rsid w:val="007B1912"/>
    <w:rsid w:val="007F3506"/>
    <w:rsid w:val="007F75F5"/>
    <w:rsid w:val="007F76C0"/>
    <w:rsid w:val="00824F19"/>
    <w:rsid w:val="008545B9"/>
    <w:rsid w:val="0087676C"/>
    <w:rsid w:val="008C5F31"/>
    <w:rsid w:val="008E6338"/>
    <w:rsid w:val="00926085"/>
    <w:rsid w:val="00937442"/>
    <w:rsid w:val="009862CE"/>
    <w:rsid w:val="009D02D1"/>
    <w:rsid w:val="009D0A9D"/>
    <w:rsid w:val="009E27CE"/>
    <w:rsid w:val="009E4A1D"/>
    <w:rsid w:val="00A15724"/>
    <w:rsid w:val="00A239E2"/>
    <w:rsid w:val="00A332A8"/>
    <w:rsid w:val="00A416AE"/>
    <w:rsid w:val="00A53325"/>
    <w:rsid w:val="00A704FB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711AF"/>
    <w:rsid w:val="00B90841"/>
    <w:rsid w:val="00BB3BFF"/>
    <w:rsid w:val="00BE7DAC"/>
    <w:rsid w:val="00CA3BEB"/>
    <w:rsid w:val="00CB08E5"/>
    <w:rsid w:val="00CD544C"/>
    <w:rsid w:val="00CD7E13"/>
    <w:rsid w:val="00CE324C"/>
    <w:rsid w:val="00D84EF1"/>
    <w:rsid w:val="00D85B9D"/>
    <w:rsid w:val="00D87CFA"/>
    <w:rsid w:val="00DA17AD"/>
    <w:rsid w:val="00DB780E"/>
    <w:rsid w:val="00DE7431"/>
    <w:rsid w:val="00E14974"/>
    <w:rsid w:val="00E25BCF"/>
    <w:rsid w:val="00E30BBB"/>
    <w:rsid w:val="00E403B1"/>
    <w:rsid w:val="00E77E55"/>
    <w:rsid w:val="00EE3D26"/>
    <w:rsid w:val="00EF7E10"/>
    <w:rsid w:val="00F32131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paragraph" w:customStyle="1" w:styleId="Style6">
    <w:name w:val="Style6"/>
    <w:basedOn w:val="a"/>
    <w:uiPriority w:val="99"/>
    <w:rsid w:val="00A416AE"/>
    <w:pPr>
      <w:adjustRightInd w:val="0"/>
      <w:jc w:val="lef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A41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6;&#1077;.&#1088;&#1092;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4BA7-A572-40C1-867D-0098B85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36</cp:revision>
  <cp:lastPrinted>2019-03-06T13:43:00Z</cp:lastPrinted>
  <dcterms:created xsi:type="dcterms:W3CDTF">2014-05-15T04:42:00Z</dcterms:created>
  <dcterms:modified xsi:type="dcterms:W3CDTF">2020-11-18T05:41:00Z</dcterms:modified>
</cp:coreProperties>
</file>