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1C6374" w:rsidRDefault="00A53325" w:rsidP="001C6374">
      <w:pPr>
        <w:jc w:val="center"/>
        <w:rPr>
          <w:b/>
        </w:rPr>
      </w:pPr>
      <w:bookmarkStart w:id="0" w:name="_GoBack"/>
      <w:r w:rsidRPr="001C6374">
        <w:rPr>
          <w:b/>
        </w:rPr>
        <w:t>ЛЕНИНГРАДСКАЯ ОБЛАСТЬ</w:t>
      </w:r>
    </w:p>
    <w:p w:rsidR="00A53325" w:rsidRPr="001C6374" w:rsidRDefault="00A53325" w:rsidP="001C6374">
      <w:pPr>
        <w:jc w:val="center"/>
        <w:rPr>
          <w:b/>
        </w:rPr>
      </w:pPr>
      <w:r w:rsidRPr="001C6374">
        <w:rPr>
          <w:b/>
        </w:rPr>
        <w:t>ЛУЖСКИЙ МУНИЦИПАЛЬНЫЙ РАЙОН</w:t>
      </w:r>
    </w:p>
    <w:p w:rsidR="00A53325" w:rsidRPr="001C6374" w:rsidRDefault="00A53325" w:rsidP="001C6374">
      <w:pPr>
        <w:jc w:val="center"/>
        <w:rPr>
          <w:b/>
        </w:rPr>
      </w:pPr>
      <w:r w:rsidRPr="001C6374">
        <w:rPr>
          <w:b/>
        </w:rPr>
        <w:t>АДМИНИСТРАЦИЯ ВОЛОДАРСКОГО СЕЛЬСКОГО ПОСЕЛЕНИЯ</w:t>
      </w:r>
    </w:p>
    <w:p w:rsidR="00A53325" w:rsidRPr="005F0216" w:rsidRDefault="00A53325" w:rsidP="001C6374"/>
    <w:p w:rsidR="007F339D" w:rsidRPr="001C6374" w:rsidRDefault="00071CB7" w:rsidP="001C6374">
      <w:pPr>
        <w:jc w:val="right"/>
        <w:rPr>
          <w:b/>
        </w:rPr>
      </w:pPr>
      <w:r>
        <w:rPr>
          <w:b/>
        </w:rPr>
        <w:t>проект</w:t>
      </w:r>
    </w:p>
    <w:p w:rsidR="00A53325" w:rsidRPr="001C6374" w:rsidRDefault="00A53325" w:rsidP="001C6374">
      <w:pPr>
        <w:jc w:val="center"/>
        <w:rPr>
          <w:b/>
        </w:rPr>
      </w:pPr>
      <w:r w:rsidRPr="001C6374">
        <w:rPr>
          <w:b/>
        </w:rPr>
        <w:t>П О С Т А Н О В Л Е Н И Е</w:t>
      </w:r>
    </w:p>
    <w:p w:rsidR="00A53325" w:rsidRPr="005F0216" w:rsidRDefault="00A53325" w:rsidP="001C6374"/>
    <w:p w:rsidR="00A53325" w:rsidRPr="005F0216" w:rsidRDefault="00BB3BFF" w:rsidP="001C6374">
      <w:r w:rsidRPr="005F0216">
        <w:t>от</w:t>
      </w:r>
      <w:r w:rsidR="00A53325" w:rsidRPr="005F0216">
        <w:t xml:space="preserve"> </w:t>
      </w:r>
      <w:r w:rsidR="0024009E">
        <w:t>_____</w:t>
      </w:r>
      <w:r w:rsidR="003C042E">
        <w:t>.</w:t>
      </w:r>
      <w:r w:rsidR="005C7E4C">
        <w:t>2018</w:t>
      </w:r>
      <w:r w:rsidRPr="005F0216">
        <w:t xml:space="preserve"> года</w:t>
      </w:r>
      <w:r w:rsidRPr="005F0216">
        <w:tab/>
      </w:r>
      <w:r w:rsidRPr="005F0216">
        <w:tab/>
      </w:r>
      <w:r w:rsidR="003C042E">
        <w:tab/>
      </w:r>
      <w:r w:rsidR="003C042E">
        <w:tab/>
      </w:r>
      <w:r w:rsidRPr="005F0216">
        <w:t xml:space="preserve">№ </w:t>
      </w:r>
    </w:p>
    <w:p w:rsidR="00A53325" w:rsidRPr="005F0216" w:rsidRDefault="00A53325" w:rsidP="001C6374"/>
    <w:tbl>
      <w:tblPr>
        <w:tblW w:w="0" w:type="auto"/>
        <w:tblLook w:val="00A0" w:firstRow="1" w:lastRow="0" w:firstColumn="1" w:lastColumn="0" w:noHBand="0" w:noVBand="0"/>
      </w:tblPr>
      <w:tblGrid>
        <w:gridCol w:w="5637"/>
      </w:tblGrid>
      <w:tr w:rsidR="00A53325" w:rsidRPr="005F0216" w:rsidTr="00825A36">
        <w:tc>
          <w:tcPr>
            <w:tcW w:w="5637" w:type="dxa"/>
          </w:tcPr>
          <w:p w:rsidR="00A53325" w:rsidRPr="005F0216" w:rsidRDefault="007F339D" w:rsidP="005C7E4C">
            <w:r w:rsidRPr="005F0216">
              <w:t xml:space="preserve">Об утверждении административного регламента </w:t>
            </w:r>
            <w:r w:rsidR="008F3D2C" w:rsidRPr="00FE54E6">
              <w:t>«</w:t>
            </w:r>
            <w:r w:rsidR="005C7E4C">
              <w:t>Предоставление земельного участка, находящего</w:t>
            </w:r>
            <w:r w:rsidR="00825A36" w:rsidRPr="00900209">
              <w:t xml:space="preserve">ся в </w:t>
            </w:r>
            <w:r w:rsidR="005C7E4C">
              <w:t xml:space="preserve">муниципальной </w:t>
            </w:r>
            <w:r w:rsidR="00825A36" w:rsidRPr="00900209">
              <w:t>собственности, без торгов</w:t>
            </w:r>
            <w:r w:rsidR="008F3D2C">
              <w:t>»</w:t>
            </w:r>
            <w:r w:rsidR="005C7E4C" w:rsidRPr="005F0216">
              <w:t xml:space="preserve"> предоставления администрацией Володарского сельского поселения Лужского муниципального района муниципальных услуг (функций)</w:t>
            </w:r>
          </w:p>
        </w:tc>
      </w:tr>
    </w:tbl>
    <w:p w:rsidR="00A53325" w:rsidRPr="005F0216" w:rsidRDefault="00A53325" w:rsidP="001C6374"/>
    <w:p w:rsidR="00710760" w:rsidRPr="00710760" w:rsidRDefault="007F339D" w:rsidP="00710760">
      <w:r w:rsidRPr="005F0216">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5C7E4C">
        <w:t xml:space="preserve">кой области от 30 июня 2010г. N </w:t>
      </w:r>
      <w:r w:rsidRPr="005F0216">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710760" w:rsidRPr="00710760">
        <w:t>», администрация Володарского сельского поселения</w:t>
      </w:r>
    </w:p>
    <w:p w:rsidR="00710760" w:rsidRPr="00710760" w:rsidRDefault="00710760" w:rsidP="00710760"/>
    <w:p w:rsidR="007F339D" w:rsidRPr="005F0216" w:rsidRDefault="00710760" w:rsidP="00710760">
      <w:r w:rsidRPr="00710760">
        <w:rPr>
          <w:b/>
        </w:rPr>
        <w:t>ПОСТАНОВЛЯЕТ:</w:t>
      </w:r>
    </w:p>
    <w:p w:rsidR="007F339D" w:rsidRPr="005F0216" w:rsidRDefault="007F339D" w:rsidP="001C6374">
      <w:pPr>
        <w:pStyle w:val="a4"/>
        <w:numPr>
          <w:ilvl w:val="0"/>
          <w:numId w:val="33"/>
        </w:numPr>
        <w:ind w:left="0" w:firstLine="0"/>
      </w:pPr>
      <w:r w:rsidRPr="005F0216">
        <w:t xml:space="preserve">Утвердить </w:t>
      </w:r>
      <w:r w:rsidR="005C7E4C" w:rsidRPr="005F0216">
        <w:t>адми</w:t>
      </w:r>
      <w:r w:rsidR="005C7E4C">
        <w:t>нистративный регламент</w:t>
      </w:r>
      <w:r w:rsidR="005C7E4C" w:rsidRPr="005F0216">
        <w:t xml:space="preserve"> </w:t>
      </w:r>
      <w:r w:rsidR="005C7E4C" w:rsidRPr="00FE54E6">
        <w:t>«</w:t>
      </w:r>
      <w:r w:rsidR="005C7E4C">
        <w:t>Предоставление земельного участка, находящего</w:t>
      </w:r>
      <w:r w:rsidR="005C7E4C" w:rsidRPr="00900209">
        <w:t xml:space="preserve">ся в </w:t>
      </w:r>
      <w:r w:rsidR="005C7E4C">
        <w:t xml:space="preserve">муниципальной </w:t>
      </w:r>
      <w:r w:rsidR="005C7E4C" w:rsidRPr="00900209">
        <w:t>собственности, без торгов</w:t>
      </w:r>
      <w:r w:rsidR="005C7E4C">
        <w:t>»</w:t>
      </w:r>
      <w:r w:rsidR="005C7E4C" w:rsidRPr="005F0216">
        <w:t xml:space="preserve"> предоставления администрацией Володарского сельского поселения Лужского муниципального района муниципальных услуг (функций)</w:t>
      </w:r>
    </w:p>
    <w:p w:rsidR="007F339D" w:rsidRDefault="0024009E" w:rsidP="001C6374">
      <w:pPr>
        <w:pStyle w:val="a4"/>
        <w:numPr>
          <w:ilvl w:val="0"/>
          <w:numId w:val="33"/>
        </w:numPr>
        <w:ind w:left="0" w:firstLine="0"/>
      </w:pPr>
      <w:r>
        <w:t xml:space="preserve">Отменить постановление № </w:t>
      </w:r>
      <w:r w:rsidR="005C7E4C">
        <w:t xml:space="preserve">39 от </w:t>
      </w:r>
      <w:r>
        <w:t>19.01</w:t>
      </w:r>
      <w:r w:rsidR="005C7E4C">
        <w:t>.20</w:t>
      </w:r>
      <w:r>
        <w:t>18</w:t>
      </w:r>
      <w:r w:rsidR="005C7E4C">
        <w:t xml:space="preserve"> года об утверждении административного</w:t>
      </w:r>
      <w:r w:rsidR="005C7E4C" w:rsidRPr="005F0216">
        <w:t xml:space="preserve"> регламент</w:t>
      </w:r>
      <w:r w:rsidR="005C7E4C">
        <w:t>а</w:t>
      </w:r>
      <w:r w:rsidR="005C7E4C" w:rsidRPr="005F0216">
        <w:t xml:space="preserve"> предоставления администрацией Володарского сельского поселения Лужского муниципального района муниципальной услуги </w:t>
      </w:r>
      <w:r w:rsidR="005C7E4C" w:rsidRPr="00FE54E6">
        <w:t>«</w:t>
      </w:r>
      <w:r w:rsidR="005C7E4C" w:rsidRPr="00900209">
        <w:t>Предоставление земельных участков, находящихся в собственности</w:t>
      </w:r>
      <w:r w:rsidR="005C7E4C" w:rsidRPr="00502CB6">
        <w:t xml:space="preserve"> </w:t>
      </w:r>
      <w:r w:rsidR="005C7E4C">
        <w:t>Володарского сельского поселения</w:t>
      </w:r>
      <w:r w:rsidR="005C7E4C" w:rsidRPr="00502CB6">
        <w:t xml:space="preserve"> </w:t>
      </w:r>
      <w:r w:rsidR="005C7E4C" w:rsidRPr="00900209">
        <w:t>в собственность (за плату/бесплатно), аренду, безвозмездное пользование, постоянное (бессрочное) пользование, без проведения торгов</w:t>
      </w:r>
      <w:r w:rsidR="005C7E4C">
        <w:t>»</w:t>
      </w:r>
    </w:p>
    <w:p w:rsidR="005C7E4C" w:rsidRPr="005F0216" w:rsidRDefault="005C7E4C" w:rsidP="001C6374">
      <w:pPr>
        <w:pStyle w:val="a4"/>
        <w:numPr>
          <w:ilvl w:val="0"/>
          <w:numId w:val="33"/>
        </w:numPr>
        <w:ind w:left="0" w:firstLine="0"/>
      </w:pPr>
      <w:r w:rsidRPr="001D2DBC">
        <w:rPr>
          <w:spacing w:val="5"/>
        </w:rPr>
        <w:t>Опубликовать постановление на официальном сайте Администрации Володарского сельского поселения в сети Интернет</w:t>
      </w:r>
      <w:r>
        <w:rPr>
          <w:spacing w:val="5"/>
        </w:rPr>
        <w:t>,</w:t>
      </w:r>
      <w:r w:rsidRPr="001D2DBC">
        <w:rPr>
          <w:spacing w:val="5"/>
        </w:rPr>
        <w:t xml:space="preserve"> в газете «Лужская правда».</w:t>
      </w:r>
    </w:p>
    <w:p w:rsidR="007F339D" w:rsidRPr="005F0216" w:rsidRDefault="005C7E4C" w:rsidP="001C6374">
      <w:pPr>
        <w:pStyle w:val="a4"/>
        <w:numPr>
          <w:ilvl w:val="0"/>
          <w:numId w:val="33"/>
        </w:numPr>
        <w:ind w:left="0" w:firstLine="0"/>
      </w:pPr>
      <w:r w:rsidRPr="001D2DBC">
        <w:t>Постановление вступает в силу со дня его официального опубликования</w:t>
      </w:r>
      <w:r w:rsidR="007F339D" w:rsidRPr="005F0216">
        <w:t>.</w:t>
      </w:r>
    </w:p>
    <w:p w:rsidR="00DF5568" w:rsidRPr="005F0216" w:rsidRDefault="00DF5568" w:rsidP="001C6374"/>
    <w:p w:rsidR="00A53325" w:rsidRPr="005F0216" w:rsidRDefault="00A53325" w:rsidP="001C6374">
      <w:r w:rsidRPr="005F0216">
        <w:t xml:space="preserve">Глава администрации </w:t>
      </w:r>
    </w:p>
    <w:p w:rsidR="004260EF"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r w:rsidR="004260EF" w:rsidRPr="005F0216">
        <w:br w:type="page"/>
      </w:r>
    </w:p>
    <w:p w:rsidR="00C65F3F" w:rsidRPr="005226F1" w:rsidRDefault="00C65F3F" w:rsidP="001C6374">
      <w:pPr>
        <w:ind w:left="6480"/>
        <w:jc w:val="center"/>
        <w:rPr>
          <w:sz w:val="20"/>
          <w:szCs w:val="20"/>
        </w:rPr>
      </w:pPr>
      <w:r w:rsidRPr="005226F1">
        <w:rPr>
          <w:sz w:val="20"/>
          <w:szCs w:val="20"/>
        </w:rPr>
        <w:lastRenderedPageBreak/>
        <w:t>Утвержден</w:t>
      </w:r>
    </w:p>
    <w:p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1C6374">
      <w:pPr>
        <w:ind w:left="6480"/>
        <w:rPr>
          <w:sz w:val="20"/>
          <w:szCs w:val="20"/>
        </w:rPr>
      </w:pPr>
      <w:r w:rsidRPr="005226F1">
        <w:rPr>
          <w:sz w:val="20"/>
          <w:szCs w:val="20"/>
        </w:rPr>
        <w:t xml:space="preserve">от </w:t>
      </w:r>
      <w:r w:rsidR="0024009E">
        <w:rPr>
          <w:sz w:val="20"/>
          <w:szCs w:val="20"/>
        </w:rPr>
        <w:t>_____</w:t>
      </w:r>
      <w:r w:rsidR="003C042E">
        <w:rPr>
          <w:sz w:val="20"/>
          <w:szCs w:val="20"/>
        </w:rPr>
        <w:t>.</w:t>
      </w:r>
      <w:r w:rsidR="005C7E4C">
        <w:rPr>
          <w:sz w:val="20"/>
          <w:szCs w:val="20"/>
        </w:rPr>
        <w:t>2018</w:t>
      </w:r>
      <w:r w:rsidR="00C65F3F" w:rsidRPr="005226F1">
        <w:rPr>
          <w:sz w:val="20"/>
          <w:szCs w:val="20"/>
        </w:rPr>
        <w:t xml:space="preserve"> </w:t>
      </w:r>
      <w:r w:rsidR="0024009E">
        <w:rPr>
          <w:sz w:val="20"/>
          <w:szCs w:val="20"/>
        </w:rPr>
        <w:t>№ ____</w:t>
      </w:r>
    </w:p>
    <w:p w:rsidR="007B2059" w:rsidRDefault="007B2059" w:rsidP="001C6374"/>
    <w:p w:rsidR="00A26BFE" w:rsidRPr="001C6374" w:rsidRDefault="00C65F3F" w:rsidP="001C6374">
      <w:pPr>
        <w:jc w:val="center"/>
        <w:rPr>
          <w:b/>
        </w:rPr>
      </w:pPr>
      <w:r w:rsidRPr="001C6374">
        <w:rPr>
          <w:b/>
        </w:rPr>
        <w:t>А</w:t>
      </w:r>
      <w:r w:rsidR="00DF5568" w:rsidRPr="001C6374">
        <w:rPr>
          <w:b/>
        </w:rPr>
        <w:t>дминистративный регламент</w:t>
      </w:r>
    </w:p>
    <w:p w:rsidR="00AE4EE8" w:rsidRPr="001C6374" w:rsidRDefault="00AE4EE8" w:rsidP="001C6374">
      <w:pPr>
        <w:jc w:val="center"/>
        <w:rPr>
          <w:b/>
        </w:rPr>
      </w:pPr>
      <w:r w:rsidRPr="001C6374">
        <w:rPr>
          <w:b/>
        </w:rPr>
        <w:t xml:space="preserve">по предоставлению муниципальной услуги </w:t>
      </w:r>
      <w:r w:rsidR="008F3D2C" w:rsidRPr="001C6374">
        <w:rPr>
          <w:b/>
        </w:rPr>
        <w:t>«</w:t>
      </w:r>
      <w:r w:rsidR="005C7E4C">
        <w:rPr>
          <w:b/>
        </w:rPr>
        <w:t>Предоставление земельного участка</w:t>
      </w:r>
      <w:r w:rsidR="00825A36" w:rsidRPr="00825A36">
        <w:rPr>
          <w:b/>
        </w:rPr>
        <w:t xml:space="preserve">, находящихся в </w:t>
      </w:r>
      <w:r w:rsidR="00794BCF">
        <w:rPr>
          <w:b/>
        </w:rPr>
        <w:t xml:space="preserve">муниципальной </w:t>
      </w:r>
      <w:r w:rsidR="00825A36" w:rsidRPr="00825A36">
        <w:rPr>
          <w:b/>
        </w:rPr>
        <w:t>собственности, без торгов</w:t>
      </w:r>
      <w:r w:rsidR="008F3D2C" w:rsidRPr="001C6374">
        <w:rPr>
          <w:b/>
        </w:rPr>
        <w:t>»</w:t>
      </w:r>
    </w:p>
    <w:p w:rsidR="00AE4EE8" w:rsidRPr="005F0216" w:rsidRDefault="00AE4EE8" w:rsidP="001C6374"/>
    <w:p w:rsidR="00AE4EE8" w:rsidRPr="00C5723C" w:rsidRDefault="00AE4EE8" w:rsidP="00C5723C">
      <w:pPr>
        <w:jc w:val="center"/>
        <w:rPr>
          <w:b/>
        </w:rPr>
      </w:pPr>
      <w:r w:rsidRPr="00C5723C">
        <w:rPr>
          <w:b/>
          <w:bCs/>
        </w:rPr>
        <w:t>1. Общие положения</w:t>
      </w:r>
    </w:p>
    <w:p w:rsidR="009D64B1" w:rsidRDefault="009D64B1" w:rsidP="001C6374">
      <w:bookmarkStart w:id="1" w:name="Par45"/>
      <w:bookmarkEnd w:id="1"/>
    </w:p>
    <w:p w:rsidR="009D64B1" w:rsidRPr="009D64B1" w:rsidRDefault="009D64B1" w:rsidP="00166E03">
      <w:pPr>
        <w:ind w:firstLine="720"/>
      </w:pPr>
      <w:r w:rsidRPr="009D64B1">
        <w:t>1.1. Регламент устанавливает порядок и стандарт предоставления муниципальной услуги.</w:t>
      </w:r>
    </w:p>
    <w:p w:rsidR="009D64B1" w:rsidRPr="009D64B1" w:rsidRDefault="009D64B1" w:rsidP="00166E03">
      <w:pPr>
        <w:ind w:firstLine="720"/>
      </w:pPr>
      <w:r w:rsidRPr="009D64B1">
        <w:t xml:space="preserve">1.2 Муниципальная услуга предоставляется гражданам и юридическим лицам, в случаях предусмотренных федеральным законодательством.  </w:t>
      </w:r>
    </w:p>
    <w:p w:rsidR="009D64B1" w:rsidRPr="009D64B1" w:rsidRDefault="009D64B1" w:rsidP="00166E03">
      <w:pPr>
        <w:ind w:firstLine="720"/>
      </w:pPr>
      <w:r w:rsidRPr="009D64B1">
        <w:t>Земельные участки, находящиеся в муниципальной собственности, предоставляются в постоянное (бессрочное) пользование исключительно:</w:t>
      </w:r>
    </w:p>
    <w:p w:rsidR="009D64B1" w:rsidRPr="009D64B1" w:rsidRDefault="009D64B1" w:rsidP="00166E03">
      <w:pPr>
        <w:numPr>
          <w:ilvl w:val="0"/>
          <w:numId w:val="34"/>
        </w:numPr>
        <w:ind w:left="0" w:firstLine="720"/>
      </w:pPr>
      <w:r w:rsidRPr="009D64B1">
        <w:t>органам государственной власти и органам местного самоуправления;</w:t>
      </w:r>
    </w:p>
    <w:p w:rsidR="009D64B1" w:rsidRPr="009D64B1" w:rsidRDefault="009D64B1" w:rsidP="00166E03">
      <w:pPr>
        <w:numPr>
          <w:ilvl w:val="0"/>
          <w:numId w:val="34"/>
        </w:numPr>
        <w:ind w:left="0" w:firstLine="720"/>
      </w:pPr>
      <w:r w:rsidRPr="009D64B1">
        <w:t>государственным и муниципальным учреждениям (бюджетным, казенным, автономным);</w:t>
      </w:r>
    </w:p>
    <w:p w:rsidR="009D64B1" w:rsidRPr="009D64B1" w:rsidRDefault="009D64B1" w:rsidP="00166E03">
      <w:pPr>
        <w:numPr>
          <w:ilvl w:val="0"/>
          <w:numId w:val="34"/>
        </w:numPr>
        <w:ind w:left="0" w:firstLine="720"/>
      </w:pPr>
      <w:r w:rsidRPr="009D64B1">
        <w:t>казенным предприятиям;</w:t>
      </w:r>
    </w:p>
    <w:p w:rsidR="009D64B1" w:rsidRPr="009D64B1" w:rsidRDefault="009D64B1" w:rsidP="00166E03">
      <w:pPr>
        <w:numPr>
          <w:ilvl w:val="0"/>
          <w:numId w:val="34"/>
        </w:numPr>
        <w:ind w:left="0" w:firstLine="720"/>
      </w:pPr>
      <w:r w:rsidRPr="009D64B1">
        <w:t>центрам исторического наследия президентов Российской Федерации, прекративших исполнение своих полномочий.</w:t>
      </w:r>
    </w:p>
    <w:p w:rsidR="009D64B1" w:rsidRPr="009D64B1" w:rsidRDefault="009D64B1" w:rsidP="00166E03">
      <w:pPr>
        <w:ind w:firstLine="720"/>
      </w:pPr>
      <w:r w:rsidRPr="009D64B1">
        <w:t>1.3 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D64B1" w:rsidRPr="009D64B1" w:rsidRDefault="009D64B1" w:rsidP="00166E03">
      <w:pPr>
        <w:ind w:firstLine="720"/>
      </w:pPr>
      <w:r w:rsidRPr="009D64B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D64B1" w:rsidRPr="009D64B1" w:rsidRDefault="009D64B1" w:rsidP="00166E03">
      <w:pPr>
        <w:ind w:firstLine="720"/>
      </w:pPr>
      <w:r w:rsidRPr="009D64B1">
        <w:t xml:space="preserve">на сайте органа местного самоуправления: </w:t>
      </w:r>
      <w:hyperlink r:id="rId8" w:history="1">
        <w:r w:rsidRPr="000F5DDF">
          <w:rPr>
            <w:rStyle w:val="ab"/>
          </w:rPr>
          <w:t>http://володарское.рф/</w:t>
        </w:r>
      </w:hyperlink>
      <w:r w:rsidRPr="009D64B1">
        <w:t>;</w:t>
      </w:r>
    </w:p>
    <w:p w:rsidR="009D64B1" w:rsidRPr="009D64B1" w:rsidRDefault="009D64B1" w:rsidP="00166E03">
      <w:pPr>
        <w:ind w:firstLine="720"/>
      </w:pPr>
      <w:r w:rsidRPr="009D64B1">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9D64B1">
          <w:rPr>
            <w:rStyle w:val="ab"/>
          </w:rPr>
          <w:t>http://mfc47.ru/</w:t>
        </w:r>
      </w:hyperlink>
      <w:r w:rsidRPr="009D64B1">
        <w:t>;</w:t>
      </w:r>
    </w:p>
    <w:p w:rsidR="009D64B1" w:rsidRPr="009D64B1" w:rsidRDefault="009D64B1" w:rsidP="00166E03">
      <w:pPr>
        <w:ind w:firstLine="720"/>
      </w:pPr>
      <w:r w:rsidRPr="009D64B1">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00AD7463" w:rsidRPr="00AC183C">
          <w:rPr>
            <w:rStyle w:val="ab"/>
          </w:rPr>
          <w:t>http://gu.le</w:t>
        </w:r>
        <w:r w:rsidR="00AD7463" w:rsidRPr="00AC183C">
          <w:rPr>
            <w:rStyle w:val="ab"/>
            <w:lang w:val="en-US"/>
          </w:rPr>
          <w:t>n</w:t>
        </w:r>
        <w:r w:rsidR="00AD7463" w:rsidRPr="00AC183C">
          <w:rPr>
            <w:rStyle w:val="ab"/>
          </w:rPr>
          <w:t>obl.ru/</w:t>
        </w:r>
      </w:hyperlink>
      <w:r w:rsidR="00AD7463">
        <w:rPr>
          <w:u w:val="single"/>
        </w:rPr>
        <w:t xml:space="preserve"> </w:t>
      </w:r>
    </w:p>
    <w:p w:rsidR="009D64B1" w:rsidRPr="009D64B1" w:rsidRDefault="009D64B1" w:rsidP="00166E03">
      <w:pPr>
        <w:ind w:firstLine="720"/>
      </w:pPr>
      <w:bookmarkStart w:id="2" w:name="Par49"/>
      <w:bookmarkEnd w:id="2"/>
    </w:p>
    <w:p w:rsidR="009D64B1" w:rsidRPr="009D64B1" w:rsidRDefault="009D64B1" w:rsidP="00166E03">
      <w:pPr>
        <w:widowControl/>
        <w:autoSpaceDE/>
        <w:autoSpaceDN/>
        <w:ind w:firstLine="720"/>
        <w:rPr>
          <w:b/>
        </w:rPr>
      </w:pPr>
      <w:r w:rsidRPr="009D64B1">
        <w:rPr>
          <w:b/>
        </w:rPr>
        <w:t>2. Стандарт предоставления муниципальной услуги</w:t>
      </w:r>
    </w:p>
    <w:p w:rsidR="009D64B1" w:rsidRPr="009D64B1" w:rsidRDefault="009D64B1" w:rsidP="00166E03">
      <w:pPr>
        <w:widowControl/>
        <w:autoSpaceDE/>
        <w:autoSpaceDN/>
        <w:ind w:firstLine="720"/>
      </w:pPr>
      <w:r w:rsidRPr="009D64B1">
        <w:t>2.1. Полное наименование муниципальной услуги: «Предоставление земельного участка, находящегося в муниципальной собственности, без торгов».</w:t>
      </w:r>
    </w:p>
    <w:p w:rsidR="009D64B1" w:rsidRPr="009D64B1" w:rsidRDefault="009D64B1" w:rsidP="00166E03">
      <w:pPr>
        <w:widowControl/>
        <w:autoSpaceDE/>
        <w:autoSpaceDN/>
        <w:ind w:firstLine="720"/>
      </w:pPr>
      <w:r w:rsidRPr="009D64B1">
        <w:t>Сокращенное наименование муниципальной услуги: «Предоставление земельного участка, находящегося в муниципальной собственности, без торгов».</w:t>
      </w:r>
    </w:p>
    <w:p w:rsidR="009D64B1" w:rsidRPr="009D64B1" w:rsidRDefault="009D64B1" w:rsidP="00166E03">
      <w:pPr>
        <w:widowControl/>
        <w:autoSpaceDE/>
        <w:autoSpaceDN/>
        <w:ind w:firstLine="720"/>
      </w:pPr>
      <w:r w:rsidRPr="009D64B1">
        <w:t>2.2. Муниципальную услугу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w:t>
      </w:r>
    </w:p>
    <w:p w:rsidR="009D64B1" w:rsidRPr="009D64B1" w:rsidRDefault="009D64B1" w:rsidP="00166E03">
      <w:pPr>
        <w:widowControl/>
        <w:autoSpaceDE/>
        <w:autoSpaceDN/>
        <w:ind w:firstLine="720"/>
      </w:pPr>
      <w:r w:rsidRPr="009D64B1">
        <w:t>2.2.1.</w:t>
      </w:r>
      <w:r w:rsidRPr="009D64B1">
        <w:tab/>
        <w:t>ответственным за предоставление муниципальной услуги, является</w:t>
      </w:r>
      <w:r w:rsidR="00AD7463">
        <w:t xml:space="preserve"> специалист администрации</w:t>
      </w:r>
      <w:r w:rsidRPr="009D64B1">
        <w:t>:</w:t>
      </w:r>
    </w:p>
    <w:p w:rsidR="009D64B1" w:rsidRPr="009D64B1" w:rsidRDefault="009D64B1" w:rsidP="00166E03">
      <w:pPr>
        <w:widowControl/>
        <w:autoSpaceDE/>
        <w:autoSpaceDN/>
        <w:ind w:firstLine="720"/>
      </w:pPr>
      <w:r w:rsidRPr="009D64B1">
        <w:t>В предоставлении муниципальной услуги участвуют:</w:t>
      </w:r>
    </w:p>
    <w:p w:rsidR="009D64B1" w:rsidRPr="009D64B1" w:rsidRDefault="009D64B1" w:rsidP="00166E03">
      <w:pPr>
        <w:widowControl/>
        <w:numPr>
          <w:ilvl w:val="0"/>
          <w:numId w:val="35"/>
        </w:numPr>
        <w:autoSpaceDE/>
        <w:autoSpaceDN/>
        <w:ind w:left="0" w:firstLine="720"/>
      </w:pPr>
      <w:r w:rsidRPr="009D64B1">
        <w:t>органы Федеральной налоговой службы Российской Федерации;</w:t>
      </w:r>
    </w:p>
    <w:p w:rsidR="009D64B1" w:rsidRPr="009D64B1" w:rsidRDefault="009D64B1" w:rsidP="00166E03">
      <w:pPr>
        <w:widowControl/>
        <w:numPr>
          <w:ilvl w:val="0"/>
          <w:numId w:val="35"/>
        </w:numPr>
        <w:autoSpaceDE/>
        <w:autoSpaceDN/>
        <w:ind w:left="0" w:firstLine="720"/>
      </w:pPr>
      <w:r w:rsidRPr="009D64B1">
        <w:lastRenderedPageBreak/>
        <w:t>органы Федеральной службы государственной регистрации, кадастра и картографии;</w:t>
      </w:r>
    </w:p>
    <w:p w:rsidR="009D64B1" w:rsidRPr="009D64B1" w:rsidRDefault="009D64B1" w:rsidP="00166E03">
      <w:pPr>
        <w:widowControl/>
        <w:numPr>
          <w:ilvl w:val="0"/>
          <w:numId w:val="35"/>
        </w:numPr>
        <w:autoSpaceDE/>
        <w:autoSpaceDN/>
        <w:ind w:left="0" w:firstLine="720"/>
      </w:pPr>
      <w:r w:rsidRPr="009D64B1">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D64B1" w:rsidRPr="009D64B1" w:rsidRDefault="009D64B1" w:rsidP="00166E03">
      <w:pPr>
        <w:widowControl/>
        <w:autoSpaceDE/>
        <w:autoSpaceDN/>
        <w:ind w:firstLine="720"/>
      </w:pPr>
      <w:r w:rsidRPr="009D64B1">
        <w:t>2.2.2. Заявление на получение государственной услуги с комплектом документов принимается:</w:t>
      </w:r>
    </w:p>
    <w:p w:rsidR="009D64B1" w:rsidRPr="009D64B1" w:rsidRDefault="009D64B1" w:rsidP="00166E03">
      <w:pPr>
        <w:widowControl/>
        <w:autoSpaceDE/>
        <w:autoSpaceDN/>
        <w:ind w:firstLine="720"/>
      </w:pPr>
      <w:r w:rsidRPr="009D64B1">
        <w:t>1) при личной явке:</w:t>
      </w:r>
    </w:p>
    <w:p w:rsidR="009D64B1" w:rsidRPr="009D64B1" w:rsidRDefault="009D64B1" w:rsidP="00166E03">
      <w:pPr>
        <w:widowControl/>
        <w:autoSpaceDE/>
        <w:autoSpaceDN/>
        <w:ind w:firstLine="720"/>
      </w:pPr>
      <w:r w:rsidRPr="009D64B1">
        <w:t>в ОМСУ;</w:t>
      </w:r>
    </w:p>
    <w:p w:rsidR="009D64B1" w:rsidRPr="009D64B1" w:rsidRDefault="009D64B1" w:rsidP="00166E03">
      <w:pPr>
        <w:widowControl/>
        <w:autoSpaceDE/>
        <w:autoSpaceDN/>
        <w:ind w:firstLine="720"/>
      </w:pPr>
      <w:r w:rsidRPr="009D64B1">
        <w:t>в филиалах, отделах, удаленных рабочих местах ГБУ ЛО «МФЦ»;</w:t>
      </w:r>
    </w:p>
    <w:p w:rsidR="009D64B1" w:rsidRPr="009D64B1" w:rsidRDefault="009D64B1" w:rsidP="00166E03">
      <w:pPr>
        <w:widowControl/>
        <w:autoSpaceDE/>
        <w:autoSpaceDN/>
        <w:ind w:firstLine="720"/>
      </w:pPr>
      <w:r w:rsidRPr="009D64B1">
        <w:t>2) без личной явки:</w:t>
      </w:r>
    </w:p>
    <w:p w:rsidR="009D64B1" w:rsidRPr="009D64B1" w:rsidRDefault="009D64B1" w:rsidP="00166E03">
      <w:pPr>
        <w:widowControl/>
        <w:autoSpaceDE/>
        <w:autoSpaceDN/>
        <w:ind w:firstLine="720"/>
      </w:pPr>
      <w:r w:rsidRPr="009D64B1">
        <w:t>почтовым отправлением в орган местного самоуправления;</w:t>
      </w:r>
    </w:p>
    <w:p w:rsidR="009D64B1" w:rsidRPr="009D64B1" w:rsidRDefault="009D64B1" w:rsidP="00166E03">
      <w:pPr>
        <w:widowControl/>
        <w:autoSpaceDE/>
        <w:autoSpaceDN/>
        <w:ind w:firstLine="720"/>
      </w:pPr>
      <w:r w:rsidRPr="009D64B1">
        <w:t>в электронной форме через личный кабинет заявителя на ПГУ ЛО/ЕПГУ.</w:t>
      </w:r>
    </w:p>
    <w:p w:rsidR="009D64B1" w:rsidRPr="009D64B1" w:rsidRDefault="009D64B1" w:rsidP="00166E03">
      <w:pPr>
        <w:widowControl/>
        <w:autoSpaceDE/>
        <w:autoSpaceDN/>
        <w:ind w:firstLine="720"/>
      </w:pPr>
      <w:r w:rsidRPr="009D64B1">
        <w:t>2.2.3. Заявление и документы могут быть переданы следующими способами:</w:t>
      </w:r>
    </w:p>
    <w:p w:rsidR="009D64B1" w:rsidRPr="009D64B1" w:rsidRDefault="009D64B1" w:rsidP="00166E03">
      <w:pPr>
        <w:widowControl/>
        <w:numPr>
          <w:ilvl w:val="0"/>
          <w:numId w:val="36"/>
        </w:numPr>
        <w:autoSpaceDE/>
        <w:autoSpaceDN/>
        <w:ind w:left="0" w:firstLine="720"/>
      </w:pPr>
      <w:r w:rsidRPr="009D64B1">
        <w:t>доставлены в орган местного самоуправления лично или через уполномоченного представителя в соответствии с действующим законодательством;</w:t>
      </w:r>
    </w:p>
    <w:p w:rsidR="009D64B1" w:rsidRPr="009D64B1" w:rsidRDefault="009D64B1" w:rsidP="00166E03">
      <w:pPr>
        <w:widowControl/>
        <w:numPr>
          <w:ilvl w:val="0"/>
          <w:numId w:val="36"/>
        </w:numPr>
        <w:autoSpaceDE/>
        <w:autoSpaceDN/>
        <w:ind w:left="0" w:firstLine="720"/>
      </w:pPr>
      <w:r w:rsidRPr="009D64B1">
        <w:t>почтовым отправлением, направленным по адресу органа местного самоуправления;</w:t>
      </w:r>
    </w:p>
    <w:p w:rsidR="009D64B1" w:rsidRPr="009D64B1" w:rsidRDefault="009D64B1" w:rsidP="00166E03">
      <w:pPr>
        <w:widowControl/>
        <w:numPr>
          <w:ilvl w:val="0"/>
          <w:numId w:val="36"/>
        </w:numPr>
        <w:autoSpaceDE/>
        <w:autoSpaceDN/>
        <w:ind w:left="0" w:firstLine="720"/>
      </w:pPr>
      <w:r w:rsidRPr="009D64B1">
        <w:t xml:space="preserve">через МФЦ (особенности подачи заявления и документов посредством ГБУ ЛО «МФЦ» указаны в </w:t>
      </w:r>
      <w:r w:rsidRPr="00C00B50">
        <w:t>пункте 3.</w:t>
      </w:r>
      <w:r w:rsidRPr="009D64B1">
        <w:t>6 настоящих методических рекомендаций);</w:t>
      </w:r>
    </w:p>
    <w:p w:rsidR="009D64B1" w:rsidRPr="009D64B1" w:rsidRDefault="009D64B1" w:rsidP="00166E03">
      <w:pPr>
        <w:widowControl/>
        <w:numPr>
          <w:ilvl w:val="0"/>
          <w:numId w:val="36"/>
        </w:numPr>
        <w:autoSpaceDE/>
        <w:autoSpaceDN/>
        <w:ind w:left="0" w:firstLine="720"/>
      </w:pPr>
      <w:r w:rsidRPr="009D64B1">
        <w:t xml:space="preserve">через ПГУ ЛО и/или ЕПГУ (особенности подачи заявления и документов посредством ПГУ ЛО и/или ЕПГУ указаны в </w:t>
      </w:r>
      <w:r w:rsidRPr="00C00B50">
        <w:t>пункте 3.</w:t>
      </w:r>
      <w:r w:rsidRPr="009D64B1">
        <w:t>5 настоящих методических рекомендаций).</w:t>
      </w:r>
    </w:p>
    <w:p w:rsidR="009D64B1" w:rsidRPr="009D64B1" w:rsidRDefault="009D64B1" w:rsidP="00166E03">
      <w:pPr>
        <w:widowControl/>
        <w:autoSpaceDE/>
        <w:autoSpaceDN/>
        <w:ind w:firstLine="720"/>
      </w:pPr>
      <w:bookmarkStart w:id="3" w:name="Par132"/>
      <w:bookmarkEnd w:id="3"/>
      <w:r w:rsidRPr="009D64B1">
        <w:t>2.3. Результатом предоставления муниципальной услуги является:</w:t>
      </w:r>
    </w:p>
    <w:p w:rsidR="009D64B1" w:rsidRPr="009D64B1" w:rsidRDefault="009D64B1" w:rsidP="00166E03">
      <w:pPr>
        <w:widowControl/>
        <w:numPr>
          <w:ilvl w:val="0"/>
          <w:numId w:val="37"/>
        </w:numPr>
        <w:autoSpaceDE/>
        <w:autoSpaceDN/>
        <w:ind w:left="0" w:firstLine="720"/>
      </w:pPr>
      <w:r w:rsidRPr="009D64B1">
        <w:t>подготовка договора купли-продажи земельного участка;</w:t>
      </w:r>
    </w:p>
    <w:p w:rsidR="009D64B1" w:rsidRPr="009D64B1" w:rsidRDefault="009D64B1" w:rsidP="00166E03">
      <w:pPr>
        <w:widowControl/>
        <w:numPr>
          <w:ilvl w:val="0"/>
          <w:numId w:val="37"/>
        </w:numPr>
        <w:autoSpaceDE/>
        <w:autoSpaceDN/>
        <w:ind w:left="0" w:firstLine="720"/>
      </w:pPr>
      <w:r w:rsidRPr="009D64B1">
        <w:t>подготовка договора аренды земельного участка;</w:t>
      </w:r>
    </w:p>
    <w:p w:rsidR="009D64B1" w:rsidRPr="009D64B1" w:rsidRDefault="009D64B1" w:rsidP="00166E03">
      <w:pPr>
        <w:widowControl/>
        <w:numPr>
          <w:ilvl w:val="0"/>
          <w:numId w:val="37"/>
        </w:numPr>
        <w:autoSpaceDE/>
        <w:autoSpaceDN/>
        <w:ind w:left="0" w:firstLine="720"/>
      </w:pPr>
      <w:r w:rsidRPr="009D64B1">
        <w:t>подготовка договора безвозмездного пользования земельным участком;</w:t>
      </w:r>
    </w:p>
    <w:p w:rsidR="009D64B1" w:rsidRPr="009D64B1" w:rsidRDefault="009D64B1" w:rsidP="00166E03">
      <w:pPr>
        <w:widowControl/>
        <w:numPr>
          <w:ilvl w:val="0"/>
          <w:numId w:val="37"/>
        </w:numPr>
        <w:autoSpaceDE/>
        <w:autoSpaceDN/>
        <w:ind w:left="0" w:firstLine="720"/>
      </w:pPr>
      <w:r w:rsidRPr="009D64B1">
        <w:t>решение о предоставлении земельного участка в собственность бесплатно;</w:t>
      </w:r>
    </w:p>
    <w:p w:rsidR="009D64B1" w:rsidRPr="009D64B1" w:rsidRDefault="009D64B1" w:rsidP="00166E03">
      <w:pPr>
        <w:widowControl/>
        <w:numPr>
          <w:ilvl w:val="0"/>
          <w:numId w:val="37"/>
        </w:numPr>
        <w:autoSpaceDE/>
        <w:autoSpaceDN/>
        <w:ind w:left="0" w:firstLine="720"/>
      </w:pPr>
      <w:r w:rsidRPr="009D64B1">
        <w:t>решение о предоставлении земельного участка в постоянное (бессрочное) пользование;</w:t>
      </w:r>
    </w:p>
    <w:p w:rsidR="009D64B1" w:rsidRPr="009D64B1" w:rsidRDefault="009D64B1" w:rsidP="00166E03">
      <w:pPr>
        <w:widowControl/>
        <w:numPr>
          <w:ilvl w:val="0"/>
          <w:numId w:val="37"/>
        </w:numPr>
        <w:autoSpaceDE/>
        <w:autoSpaceDN/>
        <w:ind w:left="0" w:firstLine="720"/>
      </w:pPr>
      <w:r w:rsidRPr="009D64B1">
        <w:t xml:space="preserve">отказ в предоставлении муниципальной услуги. </w:t>
      </w:r>
    </w:p>
    <w:p w:rsidR="009D64B1" w:rsidRPr="009D64B1" w:rsidRDefault="009D64B1" w:rsidP="00166E03">
      <w:pPr>
        <w:widowControl/>
        <w:autoSpaceDE/>
        <w:autoSpaceDN/>
        <w:ind w:firstLine="720"/>
      </w:pPr>
      <w:r w:rsidRPr="009D64B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64B1" w:rsidRPr="009D64B1" w:rsidRDefault="009D64B1" w:rsidP="00166E03">
      <w:pPr>
        <w:widowControl/>
        <w:autoSpaceDE/>
        <w:autoSpaceDN/>
        <w:ind w:firstLine="720"/>
      </w:pPr>
      <w:r w:rsidRPr="009D64B1">
        <w:t>1) при личной явке:</w:t>
      </w:r>
    </w:p>
    <w:p w:rsidR="009D64B1" w:rsidRPr="009D64B1" w:rsidRDefault="009D64B1" w:rsidP="00166E03">
      <w:pPr>
        <w:widowControl/>
        <w:autoSpaceDE/>
        <w:autoSpaceDN/>
        <w:ind w:firstLine="720"/>
      </w:pPr>
      <w:r w:rsidRPr="009D64B1">
        <w:t>в ОМСУ;</w:t>
      </w:r>
    </w:p>
    <w:p w:rsidR="009D64B1" w:rsidRPr="009D64B1" w:rsidRDefault="009D64B1" w:rsidP="00166E03">
      <w:pPr>
        <w:widowControl/>
        <w:autoSpaceDE/>
        <w:autoSpaceDN/>
        <w:ind w:firstLine="720"/>
      </w:pPr>
      <w:r w:rsidRPr="009D64B1">
        <w:t>в филиалах, отделах, удаленных рабочих местах ГБУ ЛО «МФЦ»;</w:t>
      </w:r>
    </w:p>
    <w:p w:rsidR="009D64B1" w:rsidRPr="009D64B1" w:rsidRDefault="009D64B1" w:rsidP="00166E03">
      <w:pPr>
        <w:widowControl/>
        <w:autoSpaceDE/>
        <w:autoSpaceDN/>
        <w:ind w:firstLine="720"/>
      </w:pPr>
      <w:r w:rsidRPr="009D64B1">
        <w:t>2) без личной явки:</w:t>
      </w:r>
    </w:p>
    <w:p w:rsidR="009D64B1" w:rsidRPr="009D64B1" w:rsidRDefault="009D64B1" w:rsidP="00166E03">
      <w:pPr>
        <w:widowControl/>
        <w:autoSpaceDE/>
        <w:autoSpaceDN/>
        <w:ind w:firstLine="720"/>
      </w:pPr>
      <w:r w:rsidRPr="009D64B1">
        <w:t>почтовым отправлением;</w:t>
      </w:r>
    </w:p>
    <w:p w:rsidR="009D64B1" w:rsidRPr="009D64B1" w:rsidRDefault="009D64B1" w:rsidP="00166E03">
      <w:pPr>
        <w:widowControl/>
        <w:autoSpaceDE/>
        <w:autoSpaceDN/>
        <w:ind w:firstLine="720"/>
      </w:pPr>
      <w:r w:rsidRPr="009D64B1">
        <w:t>в электронной форме через личный кабинет заявителя на ПГУ ЛО/ ЕПГУ.</w:t>
      </w:r>
    </w:p>
    <w:p w:rsidR="009D64B1" w:rsidRPr="009D64B1" w:rsidRDefault="009D64B1" w:rsidP="00166E03">
      <w:pPr>
        <w:widowControl/>
        <w:autoSpaceDE/>
        <w:autoSpaceDN/>
        <w:ind w:firstLine="720"/>
      </w:pPr>
      <w:r w:rsidRPr="009D64B1">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9D64B1" w:rsidRPr="009D64B1" w:rsidRDefault="009D64B1" w:rsidP="00166E03">
      <w:pPr>
        <w:widowControl/>
        <w:autoSpaceDE/>
        <w:autoSpaceDN/>
        <w:ind w:firstLine="720"/>
      </w:pPr>
      <w:r w:rsidRPr="009D64B1">
        <w:t>2.5. Нормативно-правовые акты, регулирующие предоставление муниципальной услуги:</w:t>
      </w:r>
    </w:p>
    <w:p w:rsidR="009D64B1" w:rsidRPr="009D64B1" w:rsidRDefault="009D64B1" w:rsidP="00166E03">
      <w:pPr>
        <w:widowControl/>
        <w:numPr>
          <w:ilvl w:val="0"/>
          <w:numId w:val="38"/>
        </w:numPr>
        <w:autoSpaceDE/>
        <w:autoSpaceDN/>
        <w:ind w:left="0" w:firstLine="720"/>
      </w:pPr>
      <w:bookmarkStart w:id="4" w:name="Par201"/>
      <w:bookmarkEnd w:id="4"/>
      <w:r w:rsidRPr="009D64B1">
        <w:t>Гражданским кодексом Российской Федерации (часть первая) от 30.11.1994 № 51-ФЗ;</w:t>
      </w:r>
    </w:p>
    <w:p w:rsidR="009D64B1" w:rsidRPr="009D64B1" w:rsidRDefault="009D64B1" w:rsidP="00166E03">
      <w:pPr>
        <w:widowControl/>
        <w:numPr>
          <w:ilvl w:val="0"/>
          <w:numId w:val="38"/>
        </w:numPr>
        <w:autoSpaceDE/>
        <w:autoSpaceDN/>
        <w:ind w:left="0" w:firstLine="720"/>
      </w:pPr>
      <w:r w:rsidRPr="009D64B1">
        <w:t>Гражданским кодексом Российской Федерации (часть вторая) от 26.01.1996 № 14-ФЗ;</w:t>
      </w:r>
    </w:p>
    <w:p w:rsidR="009D64B1" w:rsidRPr="009D64B1" w:rsidRDefault="009D64B1" w:rsidP="00166E03">
      <w:pPr>
        <w:widowControl/>
        <w:numPr>
          <w:ilvl w:val="0"/>
          <w:numId w:val="38"/>
        </w:numPr>
        <w:autoSpaceDE/>
        <w:autoSpaceDN/>
        <w:ind w:left="0" w:firstLine="720"/>
      </w:pPr>
      <w:r w:rsidRPr="009D64B1">
        <w:t>Земельным кодексом Российской Федерации от 25.10.2001 № 136-ФЗ;</w:t>
      </w:r>
    </w:p>
    <w:p w:rsidR="009D64B1" w:rsidRPr="009D64B1" w:rsidRDefault="009D64B1" w:rsidP="00166E03">
      <w:pPr>
        <w:widowControl/>
        <w:numPr>
          <w:ilvl w:val="0"/>
          <w:numId w:val="38"/>
        </w:numPr>
        <w:autoSpaceDE/>
        <w:autoSpaceDN/>
        <w:ind w:left="0" w:firstLine="720"/>
      </w:pPr>
      <w:r w:rsidRPr="009D64B1">
        <w:t>Федеральным законом от 25.10.2001 № 137-ФЗ «О введении в действие Земельного кодекса Российской Федерации»;</w:t>
      </w:r>
    </w:p>
    <w:p w:rsidR="009D64B1" w:rsidRPr="009D64B1" w:rsidRDefault="009D64B1" w:rsidP="00166E03">
      <w:pPr>
        <w:widowControl/>
        <w:numPr>
          <w:ilvl w:val="0"/>
          <w:numId w:val="38"/>
        </w:numPr>
        <w:autoSpaceDE/>
        <w:autoSpaceDN/>
        <w:ind w:left="0" w:firstLine="720"/>
      </w:pPr>
      <w:r w:rsidRPr="009D64B1">
        <w:t>Федеральным законом от 21.07.1997 № 122-ФЗ «О государственной регистрации прав на недвижимое имущество и сделок с ним»;</w:t>
      </w:r>
    </w:p>
    <w:p w:rsidR="009D64B1" w:rsidRPr="009D64B1" w:rsidRDefault="009D64B1" w:rsidP="00166E03">
      <w:pPr>
        <w:widowControl/>
        <w:numPr>
          <w:ilvl w:val="0"/>
          <w:numId w:val="38"/>
        </w:numPr>
        <w:autoSpaceDE/>
        <w:autoSpaceDN/>
        <w:ind w:left="0" w:firstLine="720"/>
      </w:pPr>
      <w:r w:rsidRPr="009D64B1">
        <w:lastRenderedPageBreak/>
        <w:t>Федеральный закон от 13.07.2015 № 218-ФЗ «О государственной регистрации недвижимости»;</w:t>
      </w:r>
    </w:p>
    <w:p w:rsidR="009D64B1" w:rsidRPr="009D64B1" w:rsidRDefault="009D64B1" w:rsidP="00166E03">
      <w:pPr>
        <w:widowControl/>
        <w:numPr>
          <w:ilvl w:val="0"/>
          <w:numId w:val="38"/>
        </w:numPr>
        <w:autoSpaceDE/>
        <w:autoSpaceDN/>
        <w:ind w:left="0" w:firstLine="720"/>
      </w:pPr>
      <w:r w:rsidRPr="009D64B1">
        <w:t>Федеральный закон от 24.07.2007 № 221-ФЗ «О кадастровой деятельности»;</w:t>
      </w:r>
    </w:p>
    <w:p w:rsidR="009D64B1" w:rsidRPr="009D64B1" w:rsidRDefault="009D64B1" w:rsidP="00166E03">
      <w:pPr>
        <w:widowControl/>
        <w:numPr>
          <w:ilvl w:val="0"/>
          <w:numId w:val="38"/>
        </w:numPr>
        <w:autoSpaceDE/>
        <w:autoSpaceDN/>
        <w:ind w:left="0" w:firstLine="720"/>
      </w:pPr>
      <w:r w:rsidRPr="009D64B1">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D64B1" w:rsidRPr="009D64B1" w:rsidRDefault="009D64B1" w:rsidP="00166E03">
      <w:pPr>
        <w:widowControl/>
        <w:numPr>
          <w:ilvl w:val="0"/>
          <w:numId w:val="38"/>
        </w:numPr>
        <w:autoSpaceDE/>
        <w:autoSpaceDN/>
        <w:ind w:left="0" w:firstLine="720"/>
      </w:pPr>
      <w:r w:rsidRPr="009D64B1">
        <w:t>нормативные правовые акты органов местного самоуправления.</w:t>
      </w:r>
    </w:p>
    <w:p w:rsidR="009D64B1" w:rsidRPr="009D64B1" w:rsidRDefault="009D64B1" w:rsidP="00166E03">
      <w:pPr>
        <w:widowControl/>
        <w:autoSpaceDE/>
        <w:autoSpaceDN/>
        <w:ind w:firstLine="720"/>
      </w:pPr>
      <w:r w:rsidRPr="009D64B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64B1" w:rsidRPr="009D64B1" w:rsidRDefault="009D64B1" w:rsidP="00166E03">
      <w:pPr>
        <w:widowControl/>
        <w:autoSpaceDE/>
        <w:autoSpaceDN/>
        <w:ind w:firstLine="720"/>
      </w:pPr>
      <w:r w:rsidRPr="009D64B1">
        <w:t>2.6.1. Заявление о предоставлении земельного участка без торгов (оформляется по форме согласно приложению № 1 к настоящим методическим рекомендациям), которое должно содержать следующую информацию:</w:t>
      </w:r>
    </w:p>
    <w:p w:rsidR="009D64B1" w:rsidRPr="009D64B1" w:rsidRDefault="009D64B1" w:rsidP="00166E03">
      <w:pPr>
        <w:widowControl/>
        <w:numPr>
          <w:ilvl w:val="0"/>
          <w:numId w:val="39"/>
        </w:numPr>
        <w:autoSpaceDE/>
        <w:autoSpaceDN/>
        <w:ind w:left="0" w:firstLine="720"/>
      </w:pPr>
      <w:r w:rsidRPr="009D64B1">
        <w:t>фамилию, имя и отчество (при наличии), место жительства заявителя, реквизиты документа, удостоверяющего личность заявителя (для гражданина);</w:t>
      </w:r>
    </w:p>
    <w:p w:rsidR="009D64B1" w:rsidRPr="009D64B1" w:rsidRDefault="009D64B1" w:rsidP="00166E03">
      <w:pPr>
        <w:widowControl/>
        <w:numPr>
          <w:ilvl w:val="0"/>
          <w:numId w:val="39"/>
        </w:numPr>
        <w:autoSpaceDE/>
        <w:autoSpaceDN/>
        <w:ind w:left="0" w:firstLine="720"/>
      </w:pPr>
      <w:r w:rsidRPr="009D64B1">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D64B1" w:rsidRPr="009D64B1" w:rsidRDefault="009D64B1" w:rsidP="00166E03">
      <w:pPr>
        <w:widowControl/>
        <w:numPr>
          <w:ilvl w:val="0"/>
          <w:numId w:val="39"/>
        </w:numPr>
        <w:autoSpaceDE/>
        <w:autoSpaceDN/>
        <w:ind w:left="0" w:firstLine="720"/>
      </w:pPr>
      <w:r w:rsidRPr="009D64B1">
        <w:t>кадастровый номер испрашиваемого земельного участка;</w:t>
      </w:r>
    </w:p>
    <w:p w:rsidR="009D64B1" w:rsidRPr="009D64B1" w:rsidRDefault="009D64B1" w:rsidP="00166E03">
      <w:pPr>
        <w:widowControl/>
        <w:numPr>
          <w:ilvl w:val="0"/>
          <w:numId w:val="39"/>
        </w:numPr>
        <w:autoSpaceDE/>
        <w:autoSpaceDN/>
        <w:ind w:left="0" w:firstLine="720"/>
      </w:pPr>
      <w:r w:rsidRPr="009D64B1">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9D64B1" w:rsidRPr="009D64B1" w:rsidRDefault="009D64B1" w:rsidP="00166E03">
      <w:pPr>
        <w:widowControl/>
        <w:numPr>
          <w:ilvl w:val="0"/>
          <w:numId w:val="39"/>
        </w:numPr>
        <w:autoSpaceDE/>
        <w:autoSpaceDN/>
        <w:ind w:left="0" w:firstLine="720"/>
      </w:pPr>
      <w:r w:rsidRPr="009D64B1">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D64B1" w:rsidRPr="009D64B1" w:rsidRDefault="009D64B1" w:rsidP="00166E03">
      <w:pPr>
        <w:widowControl/>
        <w:numPr>
          <w:ilvl w:val="0"/>
          <w:numId w:val="39"/>
        </w:numPr>
        <w:autoSpaceDE/>
        <w:autoSpaceDN/>
        <w:ind w:left="0" w:firstLine="720"/>
      </w:pPr>
      <w:r w:rsidRPr="009D64B1">
        <w:t>цель использования земельного участка;</w:t>
      </w:r>
    </w:p>
    <w:p w:rsidR="009D64B1" w:rsidRPr="009D64B1" w:rsidRDefault="009D64B1" w:rsidP="00166E03">
      <w:pPr>
        <w:widowControl/>
        <w:numPr>
          <w:ilvl w:val="0"/>
          <w:numId w:val="39"/>
        </w:numPr>
        <w:autoSpaceDE/>
        <w:autoSpaceDN/>
        <w:ind w:left="0" w:firstLine="720"/>
      </w:pPr>
      <w:r w:rsidRPr="009D64B1">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D64B1" w:rsidRPr="009D64B1" w:rsidRDefault="009D64B1" w:rsidP="00166E03">
      <w:pPr>
        <w:widowControl/>
        <w:numPr>
          <w:ilvl w:val="0"/>
          <w:numId w:val="39"/>
        </w:numPr>
        <w:autoSpaceDE/>
        <w:autoSpaceDN/>
        <w:ind w:left="0" w:firstLine="720"/>
      </w:pPr>
      <w:r w:rsidRPr="009D64B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D64B1" w:rsidRPr="009D64B1" w:rsidRDefault="009D64B1" w:rsidP="00166E03">
      <w:pPr>
        <w:widowControl/>
        <w:numPr>
          <w:ilvl w:val="0"/>
          <w:numId w:val="39"/>
        </w:numPr>
        <w:autoSpaceDE/>
        <w:autoSpaceDN/>
        <w:ind w:left="0" w:firstLine="720"/>
      </w:pPr>
      <w:r w:rsidRPr="009D64B1">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64B1" w:rsidRPr="009D64B1" w:rsidRDefault="009D64B1" w:rsidP="00166E03">
      <w:pPr>
        <w:widowControl/>
        <w:numPr>
          <w:ilvl w:val="0"/>
          <w:numId w:val="39"/>
        </w:numPr>
        <w:autoSpaceDE/>
        <w:autoSpaceDN/>
        <w:ind w:left="0" w:firstLine="720"/>
      </w:pPr>
      <w:r w:rsidRPr="009D64B1">
        <w:t>почтовый адрес и (или) адрес электронной почты для связи с заявителем.</w:t>
      </w:r>
    </w:p>
    <w:p w:rsidR="009D64B1" w:rsidRPr="009D64B1" w:rsidRDefault="009D64B1" w:rsidP="00166E03">
      <w:pPr>
        <w:widowControl/>
        <w:autoSpaceDE/>
        <w:autoSpaceDN/>
        <w:ind w:firstLine="720"/>
      </w:pPr>
      <w:r w:rsidRPr="009D64B1">
        <w:t>2.6.2. документ, подтверждающий личность заявителя с приложением его копии;</w:t>
      </w:r>
    </w:p>
    <w:p w:rsidR="009D64B1" w:rsidRPr="009D64B1" w:rsidRDefault="009D64B1" w:rsidP="00166E03">
      <w:pPr>
        <w:widowControl/>
        <w:autoSpaceDE/>
        <w:autoSpaceDN/>
        <w:ind w:firstLine="720"/>
      </w:pPr>
      <w:r w:rsidRPr="009D64B1">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9D64B1" w:rsidRPr="009D64B1" w:rsidRDefault="009D64B1" w:rsidP="00166E03">
      <w:pPr>
        <w:widowControl/>
        <w:autoSpaceDE/>
        <w:autoSpaceDN/>
        <w:ind w:firstLine="720"/>
      </w:pPr>
      <w:r w:rsidRPr="009D64B1">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9D64B1" w:rsidRPr="009D64B1" w:rsidRDefault="009D64B1" w:rsidP="00166E03">
      <w:pPr>
        <w:widowControl/>
        <w:autoSpaceDE/>
        <w:autoSpaceDN/>
        <w:ind w:firstLine="720"/>
      </w:pPr>
      <w:r w:rsidRPr="009D64B1">
        <w:lastRenderedPageBreak/>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4B1" w:rsidRPr="009D64B1" w:rsidRDefault="009D64B1" w:rsidP="00166E03">
      <w:pPr>
        <w:widowControl/>
        <w:autoSpaceDE/>
        <w:autoSpaceDN/>
        <w:ind w:firstLine="720"/>
      </w:pPr>
      <w:r w:rsidRPr="009D64B1">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D64B1" w:rsidRPr="009D64B1" w:rsidRDefault="009D64B1" w:rsidP="00166E03">
      <w:pPr>
        <w:widowControl/>
        <w:autoSpaceDE/>
        <w:autoSpaceDN/>
        <w:ind w:firstLine="720"/>
      </w:pPr>
      <w:r w:rsidRPr="009D64B1">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D64B1" w:rsidRPr="009D64B1" w:rsidRDefault="009D64B1" w:rsidP="00166E03">
      <w:pPr>
        <w:widowControl/>
        <w:autoSpaceDE/>
        <w:autoSpaceDN/>
        <w:ind w:firstLine="720"/>
      </w:pPr>
      <w:r w:rsidRPr="009D64B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D64B1" w:rsidRPr="009D64B1" w:rsidRDefault="009D64B1" w:rsidP="00166E03">
      <w:pPr>
        <w:widowControl/>
        <w:autoSpaceDE/>
        <w:autoSpaceDN/>
        <w:ind w:firstLine="720"/>
      </w:pPr>
      <w:r w:rsidRPr="009D64B1">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D64B1" w:rsidRPr="009D64B1" w:rsidRDefault="009D64B1" w:rsidP="00166E03">
      <w:pPr>
        <w:widowControl/>
        <w:autoSpaceDE/>
        <w:autoSpaceDN/>
        <w:ind w:firstLine="720"/>
      </w:pPr>
      <w:r w:rsidRPr="009D64B1">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9D64B1" w:rsidRPr="009D64B1" w:rsidRDefault="009D64B1" w:rsidP="00166E03">
      <w:pPr>
        <w:widowControl/>
        <w:autoSpaceDE/>
        <w:autoSpaceDN/>
        <w:ind w:firstLine="720"/>
      </w:pPr>
      <w:r w:rsidRPr="009D64B1">
        <w:t>2.7.1. Заявитель вправе представить документы, указанные в пункте 2.7 настоящих методических рекомендаций, по собственной инициативе.</w:t>
      </w:r>
    </w:p>
    <w:p w:rsidR="009D64B1" w:rsidRPr="009D64B1" w:rsidRDefault="009D64B1" w:rsidP="00166E03">
      <w:pPr>
        <w:widowControl/>
        <w:autoSpaceDE/>
        <w:autoSpaceDN/>
        <w:ind w:firstLine="720"/>
      </w:pPr>
      <w:r w:rsidRPr="009D64B1">
        <w:t>2.8. Основания для приостановления муниципальной услуги отсутствуют.</w:t>
      </w:r>
    </w:p>
    <w:p w:rsidR="009D64B1" w:rsidRPr="009D64B1" w:rsidRDefault="009D64B1" w:rsidP="00166E03">
      <w:pPr>
        <w:widowControl/>
        <w:autoSpaceDE/>
        <w:autoSpaceDN/>
        <w:ind w:firstLine="720"/>
      </w:pPr>
      <w:r w:rsidRPr="009D64B1">
        <w:t>2.9. Исчерпывающий перечень оснований для отказа заявителю в приеме документов, необходимых для предоставления муниципальной услуги:</w:t>
      </w:r>
    </w:p>
    <w:p w:rsidR="009D64B1" w:rsidRPr="009D64B1" w:rsidRDefault="009D64B1" w:rsidP="00166E03">
      <w:pPr>
        <w:widowControl/>
        <w:numPr>
          <w:ilvl w:val="0"/>
          <w:numId w:val="40"/>
        </w:numPr>
        <w:autoSpaceDE/>
        <w:autoSpaceDN/>
        <w:ind w:left="0" w:firstLine="720"/>
      </w:pPr>
      <w:r w:rsidRPr="009D64B1">
        <w:t>поступление заявления об оказании муниципальной услуги от лица, не имеющего полномочий на обращение;</w:t>
      </w:r>
    </w:p>
    <w:p w:rsidR="009D64B1" w:rsidRPr="009D64B1" w:rsidRDefault="009D64B1" w:rsidP="00166E03">
      <w:pPr>
        <w:widowControl/>
        <w:numPr>
          <w:ilvl w:val="0"/>
          <w:numId w:val="40"/>
        </w:numPr>
        <w:autoSpaceDE/>
        <w:autoSpaceDN/>
        <w:ind w:left="0" w:firstLine="720"/>
      </w:pPr>
      <w:r w:rsidRPr="009D64B1">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9D64B1" w:rsidRPr="009D64B1" w:rsidRDefault="009D64B1" w:rsidP="00166E03">
      <w:pPr>
        <w:widowControl/>
        <w:numPr>
          <w:ilvl w:val="0"/>
          <w:numId w:val="40"/>
        </w:numPr>
        <w:autoSpaceDE/>
        <w:autoSpaceDN/>
        <w:ind w:left="0" w:firstLine="720"/>
      </w:pPr>
      <w:r w:rsidRPr="009D64B1">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9D64B1" w:rsidRPr="009D64B1" w:rsidRDefault="009D64B1" w:rsidP="00166E03">
      <w:pPr>
        <w:widowControl/>
        <w:numPr>
          <w:ilvl w:val="0"/>
          <w:numId w:val="40"/>
        </w:numPr>
        <w:autoSpaceDE/>
        <w:autoSpaceDN/>
        <w:ind w:left="0" w:firstLine="720"/>
      </w:pPr>
      <w:bookmarkStart w:id="5" w:name="Par267"/>
      <w:bookmarkEnd w:id="5"/>
      <w:r w:rsidRPr="009D64B1">
        <w:t>отсутствие в заявлении цели использования, не определены размеры и месторасположение земельного участка, а также испрашиваемое  право;</w:t>
      </w:r>
    </w:p>
    <w:p w:rsidR="009D64B1" w:rsidRPr="009D64B1" w:rsidRDefault="009D64B1" w:rsidP="00166E03">
      <w:pPr>
        <w:widowControl/>
        <w:numPr>
          <w:ilvl w:val="0"/>
          <w:numId w:val="40"/>
        </w:numPr>
        <w:autoSpaceDE/>
        <w:autoSpaceDN/>
        <w:ind w:left="0" w:firstLine="720"/>
      </w:pPr>
      <w:r w:rsidRPr="009D64B1">
        <w:t xml:space="preserve">- к заявлению не приложены документы, предусмотренные </w:t>
      </w:r>
      <w:r w:rsidRPr="00C00B50">
        <w:t>пунктом 2.</w:t>
      </w:r>
      <w:r w:rsidRPr="009D64B1">
        <w:t>6 настоящих методических рекомендаций.</w:t>
      </w:r>
    </w:p>
    <w:p w:rsidR="009D64B1" w:rsidRPr="009D64B1" w:rsidRDefault="009D64B1" w:rsidP="00166E03">
      <w:pPr>
        <w:widowControl/>
        <w:autoSpaceDE/>
        <w:autoSpaceDN/>
        <w:ind w:firstLine="720"/>
      </w:pPr>
      <w:r w:rsidRPr="009D64B1">
        <w:t xml:space="preserve">Сообщение об отказе в приеме документов направляется заявителю в срок, не превышающий семи дней со дня регистрации обращения в </w:t>
      </w:r>
      <w:r w:rsidR="00C00B50">
        <w:t>администрации</w:t>
      </w:r>
    </w:p>
    <w:p w:rsidR="009D64B1" w:rsidRPr="009D64B1" w:rsidRDefault="009D64B1" w:rsidP="00166E03">
      <w:pPr>
        <w:widowControl/>
        <w:autoSpaceDE/>
        <w:autoSpaceDN/>
        <w:ind w:firstLine="720"/>
      </w:pPr>
      <w:r w:rsidRPr="009D64B1">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D64B1" w:rsidRPr="009D64B1" w:rsidRDefault="009D64B1" w:rsidP="00166E03">
      <w:pPr>
        <w:widowControl/>
        <w:autoSpaceDE/>
        <w:autoSpaceDN/>
        <w:ind w:firstLine="720"/>
      </w:pPr>
      <w:r w:rsidRPr="009D64B1">
        <w:t>2.10. Исчерпывающий перечень оснований для отказа в предоставлении муниципальной услуги</w:t>
      </w:r>
      <w:bookmarkStart w:id="6" w:name="Par281"/>
      <w:bookmarkEnd w:id="6"/>
      <w:r w:rsidRPr="009D64B1">
        <w:t xml:space="preserve"> (основанием для отказа в предоставлении муниципальной услуги являются</w:t>
      </w:r>
      <w:r w:rsidRPr="009D64B1">
        <w:rPr>
          <w:bCs/>
        </w:rPr>
        <w:t xml:space="preserve"> наличие или </w:t>
      </w:r>
      <w:r w:rsidRPr="009D64B1">
        <w:rPr>
          <w:bCs/>
        </w:rPr>
        <w:lastRenderedPageBreak/>
        <w:t>отсутствие хотя бы одного из следующих оснований, предусмотренных статьей 39.16 Земельного кодекса Российской Федерации)</w:t>
      </w:r>
      <w:r w:rsidRPr="009D64B1">
        <w:t>:</w:t>
      </w:r>
    </w:p>
    <w:p w:rsidR="009D64B1" w:rsidRPr="009D64B1" w:rsidRDefault="009D64B1" w:rsidP="00166E03">
      <w:pPr>
        <w:widowControl/>
        <w:numPr>
          <w:ilvl w:val="0"/>
          <w:numId w:val="41"/>
        </w:numPr>
        <w:autoSpaceDE/>
        <w:autoSpaceDN/>
        <w:ind w:left="0" w:firstLine="720"/>
      </w:pPr>
      <w:r w:rsidRPr="009D64B1">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D64B1" w:rsidRPr="009D64B1" w:rsidRDefault="009D64B1" w:rsidP="00166E03">
      <w:pPr>
        <w:widowControl/>
        <w:numPr>
          <w:ilvl w:val="0"/>
          <w:numId w:val="41"/>
        </w:numPr>
        <w:autoSpaceDE/>
        <w:autoSpaceDN/>
        <w:ind w:left="0" w:firstLine="720"/>
      </w:pPr>
      <w:r w:rsidRPr="009D64B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00B50">
        <w:t>статьей 39.36</w:t>
      </w:r>
      <w:r w:rsidRPr="009D64B1">
        <w:t xml:space="preserve"> </w:t>
      </w:r>
      <w:r w:rsidRPr="00C00B50">
        <w:rPr>
          <w:bCs/>
        </w:rPr>
        <w:t>Земельного кодекса Российской Федерации</w:t>
      </w:r>
      <w:r w:rsidRPr="009D64B1">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00B50">
        <w:t>частью 11 статьи 55.32</w:t>
      </w:r>
      <w:r w:rsidRPr="009D64B1">
        <w:t xml:space="preserve"> Градостроительного кодекса Российской Федерации; </w:t>
      </w:r>
    </w:p>
    <w:p w:rsidR="009D64B1" w:rsidRPr="009D64B1" w:rsidRDefault="009D64B1" w:rsidP="00166E03">
      <w:pPr>
        <w:widowControl/>
        <w:numPr>
          <w:ilvl w:val="0"/>
          <w:numId w:val="41"/>
        </w:numPr>
        <w:autoSpaceDE/>
        <w:autoSpaceDN/>
        <w:ind w:left="0" w:firstLine="720"/>
      </w:pPr>
      <w:r w:rsidRPr="009D64B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00B50">
        <w:t>статьей 39.36</w:t>
      </w:r>
      <w:r w:rsidRPr="009D64B1">
        <w:t xml:space="preserve"> </w:t>
      </w:r>
      <w:r w:rsidRPr="00C00B50">
        <w:rPr>
          <w:bCs/>
        </w:rPr>
        <w:t>Земельного кодекса Российской Федерации</w:t>
      </w:r>
      <w:r w:rsidRPr="009D64B1">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64B1" w:rsidRPr="009D64B1" w:rsidRDefault="009D64B1" w:rsidP="00166E03">
      <w:pPr>
        <w:widowControl/>
        <w:numPr>
          <w:ilvl w:val="0"/>
          <w:numId w:val="41"/>
        </w:numPr>
        <w:autoSpaceDE/>
        <w:autoSpaceDN/>
        <w:ind w:left="0" w:firstLine="720"/>
      </w:pPr>
      <w:r w:rsidRPr="009D64B1">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9D64B1">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D64B1" w:rsidRPr="009D64B1" w:rsidRDefault="009D64B1" w:rsidP="00166E03">
      <w:pPr>
        <w:widowControl/>
        <w:numPr>
          <w:ilvl w:val="0"/>
          <w:numId w:val="41"/>
        </w:numPr>
        <w:autoSpaceDE/>
        <w:autoSpaceDN/>
        <w:ind w:left="0" w:firstLine="720"/>
      </w:pPr>
      <w:r w:rsidRPr="009D64B1">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9D64B1" w:rsidRPr="009D64B1" w:rsidRDefault="009D64B1" w:rsidP="00166E03">
      <w:pPr>
        <w:widowControl/>
        <w:numPr>
          <w:ilvl w:val="0"/>
          <w:numId w:val="41"/>
        </w:numPr>
        <w:autoSpaceDE/>
        <w:autoSpaceDN/>
        <w:ind w:left="0" w:firstLine="720"/>
      </w:pPr>
      <w:r w:rsidRPr="009D64B1">
        <w:t xml:space="preserve">в отношении земельного участка, указанного в заявлении о его предоставлении, поступило предусмотренное </w:t>
      </w:r>
      <w:r w:rsidRPr="00C00B50">
        <w:t>подпунктом 6 пункта 4 статьи 39.11</w:t>
      </w:r>
      <w:r w:rsidRPr="009D64B1">
        <w:t xml:space="preserve"> </w:t>
      </w:r>
      <w:r w:rsidRPr="00C00B50">
        <w:rPr>
          <w:bCs/>
        </w:rPr>
        <w:t>Земельного кодекса Российской Федерации</w:t>
      </w:r>
      <w:r w:rsidRPr="009D64B1">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C00B50">
        <w:t>подпунктом 4 пункта 4 статьи 39.11</w:t>
      </w:r>
      <w:r w:rsidRPr="009D64B1">
        <w:t xml:space="preserve"> </w:t>
      </w:r>
      <w:r w:rsidRPr="00C00B50">
        <w:rPr>
          <w:bCs/>
        </w:rPr>
        <w:t>Земельного кодекса Российской Федерации</w:t>
      </w:r>
      <w:r w:rsidRPr="009D64B1">
        <w:t xml:space="preserve"> и уполномоченным органом не принято решение об отказе в проведении этого аукциона по основаниям, предусмотренным </w:t>
      </w:r>
      <w:r w:rsidRPr="00C00B50">
        <w:t>пунктом 8 статьи 39.11</w:t>
      </w:r>
      <w:r w:rsidRPr="009D64B1">
        <w:t xml:space="preserve"> </w:t>
      </w:r>
      <w:r w:rsidRPr="00C00B50">
        <w:rPr>
          <w:bCs/>
        </w:rPr>
        <w:t>Земельного кодекса Российской Федерации</w:t>
      </w:r>
      <w:r w:rsidRPr="009D64B1">
        <w:t>;</w:t>
      </w:r>
    </w:p>
    <w:p w:rsidR="009D64B1" w:rsidRPr="009D64B1" w:rsidRDefault="009D64B1" w:rsidP="00166E03">
      <w:pPr>
        <w:widowControl/>
        <w:numPr>
          <w:ilvl w:val="0"/>
          <w:numId w:val="41"/>
        </w:numPr>
        <w:autoSpaceDE/>
        <w:autoSpaceDN/>
        <w:ind w:left="0" w:firstLine="720"/>
      </w:pPr>
      <w:r w:rsidRPr="009D64B1">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D64B1" w:rsidRPr="009D64B1" w:rsidRDefault="009D64B1" w:rsidP="00166E03">
      <w:pPr>
        <w:widowControl/>
        <w:numPr>
          <w:ilvl w:val="0"/>
          <w:numId w:val="41"/>
        </w:numPr>
        <w:autoSpaceDE/>
        <w:autoSpaceDN/>
        <w:ind w:left="0" w:firstLine="720"/>
      </w:pPr>
      <w:r w:rsidRPr="009D64B1">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64B1" w:rsidRPr="009D64B1" w:rsidRDefault="009D64B1" w:rsidP="00166E03">
      <w:pPr>
        <w:widowControl/>
        <w:numPr>
          <w:ilvl w:val="0"/>
          <w:numId w:val="41"/>
        </w:numPr>
        <w:autoSpaceDE/>
        <w:autoSpaceDN/>
        <w:ind w:left="0" w:firstLine="720"/>
      </w:pPr>
      <w:r w:rsidRPr="009D64B1">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64B1" w:rsidRPr="009D64B1" w:rsidRDefault="009D64B1" w:rsidP="00166E03">
      <w:pPr>
        <w:widowControl/>
        <w:numPr>
          <w:ilvl w:val="0"/>
          <w:numId w:val="41"/>
        </w:numPr>
        <w:autoSpaceDE/>
        <w:autoSpaceDN/>
        <w:ind w:left="0" w:firstLine="720"/>
      </w:pPr>
      <w:r w:rsidRPr="009D64B1">
        <w:t xml:space="preserve">испрашиваемый земельный участок не включен в утвержденный в установленном Правительством Российской Федерации </w:t>
      </w:r>
      <w:r w:rsidRPr="00FD32C2">
        <w:t>порядке</w:t>
      </w:r>
      <w:r w:rsidRPr="009D64B1">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FD32C2">
        <w:t>подпунктом 10 пункта 2 статьи 39.10</w:t>
      </w:r>
      <w:r w:rsidRPr="009D64B1">
        <w:t xml:space="preserve"> </w:t>
      </w:r>
      <w:r w:rsidRPr="00FD32C2">
        <w:rPr>
          <w:bCs/>
        </w:rPr>
        <w:t>Земельного кодекса Российской Федерации</w:t>
      </w:r>
      <w:r w:rsidRPr="009D64B1">
        <w:t>;</w:t>
      </w:r>
    </w:p>
    <w:p w:rsidR="009D64B1" w:rsidRPr="009D64B1" w:rsidRDefault="009D64B1" w:rsidP="00166E03">
      <w:pPr>
        <w:widowControl/>
        <w:numPr>
          <w:ilvl w:val="0"/>
          <w:numId w:val="41"/>
        </w:numPr>
        <w:autoSpaceDE/>
        <w:autoSpaceDN/>
        <w:ind w:left="0" w:firstLine="720"/>
      </w:pPr>
      <w:r w:rsidRPr="009D64B1">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9D64B1" w:rsidRPr="009D64B1" w:rsidRDefault="009D64B1" w:rsidP="00166E03">
      <w:pPr>
        <w:widowControl/>
        <w:numPr>
          <w:ilvl w:val="0"/>
          <w:numId w:val="41"/>
        </w:numPr>
        <w:autoSpaceDE/>
        <w:autoSpaceDN/>
        <w:ind w:left="0" w:firstLine="720"/>
      </w:pPr>
      <w:r w:rsidRPr="009D64B1">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D64B1" w:rsidRPr="009D64B1" w:rsidRDefault="009D64B1" w:rsidP="00166E03">
      <w:pPr>
        <w:widowControl/>
        <w:numPr>
          <w:ilvl w:val="0"/>
          <w:numId w:val="41"/>
        </w:numPr>
        <w:autoSpaceDE/>
        <w:autoSpaceDN/>
        <w:ind w:left="0" w:firstLine="720"/>
      </w:pPr>
      <w:r w:rsidRPr="009D64B1">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D64B1" w:rsidRPr="009D64B1" w:rsidRDefault="009D64B1" w:rsidP="00166E03">
      <w:pPr>
        <w:widowControl/>
        <w:numPr>
          <w:ilvl w:val="0"/>
          <w:numId w:val="41"/>
        </w:numPr>
        <w:autoSpaceDE/>
        <w:autoSpaceDN/>
        <w:ind w:left="0" w:firstLine="720"/>
      </w:pPr>
      <w:r w:rsidRPr="009D64B1">
        <w:t>предоставление земельного участка на заявленном виде прав не допускается;</w:t>
      </w:r>
    </w:p>
    <w:p w:rsidR="009D64B1" w:rsidRPr="009D64B1" w:rsidRDefault="009D64B1" w:rsidP="00166E03">
      <w:pPr>
        <w:widowControl/>
        <w:numPr>
          <w:ilvl w:val="0"/>
          <w:numId w:val="41"/>
        </w:numPr>
        <w:autoSpaceDE/>
        <w:autoSpaceDN/>
        <w:ind w:left="0" w:firstLine="720"/>
      </w:pPr>
      <w:r w:rsidRPr="009D64B1">
        <w:t>в отношении земельного участка, указанного в заявлении о его предоставлении, не установлен вид разрешенного использования;</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не отнесен к определенной категории земель;</w:t>
      </w:r>
    </w:p>
    <w:p w:rsidR="009D64B1" w:rsidRPr="009D64B1" w:rsidRDefault="009D64B1" w:rsidP="00166E03">
      <w:pPr>
        <w:widowControl/>
        <w:numPr>
          <w:ilvl w:val="0"/>
          <w:numId w:val="41"/>
        </w:numPr>
        <w:autoSpaceDE/>
        <w:autoSpaceDN/>
        <w:ind w:left="0" w:firstLine="720"/>
      </w:pPr>
      <w:r w:rsidRPr="009D64B1">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D64B1" w:rsidRPr="009D64B1" w:rsidRDefault="009D64B1" w:rsidP="00166E03">
      <w:pPr>
        <w:widowControl/>
        <w:numPr>
          <w:ilvl w:val="0"/>
          <w:numId w:val="41"/>
        </w:numPr>
        <w:autoSpaceDE/>
        <w:autoSpaceDN/>
        <w:ind w:left="0" w:firstLine="720"/>
      </w:pPr>
      <w:r w:rsidRPr="009D64B1">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64B1" w:rsidRPr="009D64B1" w:rsidRDefault="009D64B1" w:rsidP="00166E03">
      <w:pPr>
        <w:widowControl/>
        <w:numPr>
          <w:ilvl w:val="0"/>
          <w:numId w:val="41"/>
        </w:numPr>
        <w:autoSpaceDE/>
        <w:autoSpaceDN/>
        <w:ind w:left="0" w:firstLine="720"/>
      </w:pPr>
      <w:r w:rsidRPr="009D64B1">
        <w:t>границы земельного участка, указанного в заявлении о его предоставлении, подлежат уточнению в соо</w:t>
      </w:r>
      <w:r w:rsidR="00FD32C2">
        <w:t>тветствии с Федеральным законом</w:t>
      </w:r>
      <w:r w:rsidRPr="009D64B1">
        <w:t>»О государственной регистрации недвижимости»;</w:t>
      </w:r>
    </w:p>
    <w:p w:rsidR="009D64B1" w:rsidRPr="009D64B1" w:rsidRDefault="009D64B1" w:rsidP="00166E03">
      <w:pPr>
        <w:widowControl/>
        <w:numPr>
          <w:ilvl w:val="0"/>
          <w:numId w:val="41"/>
        </w:numPr>
        <w:autoSpaceDE/>
        <w:autoSpaceDN/>
        <w:ind w:left="0" w:firstLine="720"/>
      </w:pPr>
      <w:r w:rsidRPr="009D64B1">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D64B1" w:rsidRPr="009D64B1" w:rsidRDefault="009D64B1" w:rsidP="00166E03">
      <w:pPr>
        <w:widowControl/>
        <w:numPr>
          <w:ilvl w:val="0"/>
          <w:numId w:val="41"/>
        </w:numPr>
        <w:autoSpaceDE/>
        <w:autoSpaceDN/>
        <w:ind w:left="0" w:firstLine="720"/>
      </w:pPr>
      <w:r w:rsidRPr="009D64B1">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FD32C2">
        <w:t>частью 4 статьи 18</w:t>
      </w:r>
      <w:r w:rsidRPr="009D64B1">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FD32C2">
        <w:t>частью 3 статьи 14</w:t>
      </w:r>
      <w:r w:rsidRPr="009D64B1">
        <w:t xml:space="preserve"> указанного Федерального закона.</w:t>
      </w:r>
    </w:p>
    <w:p w:rsidR="009D64B1" w:rsidRPr="009D64B1" w:rsidRDefault="009D64B1" w:rsidP="00166E03">
      <w:pPr>
        <w:widowControl/>
        <w:autoSpaceDE/>
        <w:autoSpaceDN/>
        <w:ind w:firstLine="720"/>
      </w:pPr>
      <w:bookmarkStart w:id="7" w:name="Par285"/>
      <w:bookmarkEnd w:id="7"/>
      <w:r w:rsidRPr="009D64B1">
        <w:t>2.11. Муниципальная услуга предоставляется бесплатно.</w:t>
      </w:r>
    </w:p>
    <w:p w:rsidR="009D64B1" w:rsidRPr="009D64B1" w:rsidRDefault="009D64B1" w:rsidP="00166E03">
      <w:pPr>
        <w:widowControl/>
        <w:autoSpaceDE/>
        <w:autoSpaceDN/>
        <w:ind w:firstLine="720"/>
      </w:pPr>
      <w:r w:rsidRPr="009D64B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64B1" w:rsidRPr="009D64B1" w:rsidRDefault="009D64B1" w:rsidP="00166E03">
      <w:pPr>
        <w:widowControl/>
        <w:autoSpaceDE/>
        <w:autoSpaceDN/>
        <w:ind w:firstLine="720"/>
      </w:pPr>
      <w:r w:rsidRPr="009D64B1">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D64B1" w:rsidRPr="009D64B1" w:rsidRDefault="009D64B1" w:rsidP="00166E03">
      <w:pPr>
        <w:widowControl/>
        <w:autoSpaceDE/>
        <w:autoSpaceDN/>
        <w:ind w:firstLine="720"/>
      </w:pPr>
      <w:r w:rsidRPr="009D64B1">
        <w:t>2.13 Срок регистрации запроса заявителя о предоставлении муниципальной услуги составляет в ОМСУ:</w:t>
      </w:r>
    </w:p>
    <w:p w:rsidR="009D64B1" w:rsidRPr="009D64B1" w:rsidRDefault="009D64B1" w:rsidP="00166E03">
      <w:pPr>
        <w:widowControl/>
        <w:autoSpaceDE/>
        <w:autoSpaceDN/>
        <w:ind w:firstLine="720"/>
      </w:pPr>
      <w:r w:rsidRPr="009D64B1">
        <w:t>при личном обращении - 1 рабочий день;</w:t>
      </w:r>
    </w:p>
    <w:p w:rsidR="009D64B1" w:rsidRPr="009D64B1" w:rsidRDefault="009D64B1" w:rsidP="00166E03">
      <w:pPr>
        <w:widowControl/>
        <w:autoSpaceDE/>
        <w:autoSpaceDN/>
        <w:ind w:firstLine="720"/>
      </w:pPr>
      <w:r w:rsidRPr="009D64B1">
        <w:t>при направлении запроса почтовой связью в ОМСУ - 1 рабочий день;</w:t>
      </w:r>
    </w:p>
    <w:p w:rsidR="009D64B1" w:rsidRPr="009D64B1" w:rsidRDefault="009D64B1" w:rsidP="00166E03">
      <w:pPr>
        <w:widowControl/>
        <w:autoSpaceDE/>
        <w:autoSpaceDN/>
        <w:ind w:firstLine="720"/>
      </w:pPr>
      <w:r w:rsidRPr="009D64B1">
        <w:t>при направлении запроса на бумажном носителе из МФЦ в ОМСУ - 1 рабочий день;</w:t>
      </w:r>
    </w:p>
    <w:p w:rsidR="009D64B1" w:rsidRPr="009D64B1" w:rsidRDefault="009D64B1" w:rsidP="00166E03">
      <w:pPr>
        <w:widowControl/>
        <w:autoSpaceDE/>
        <w:autoSpaceDN/>
        <w:ind w:firstLine="720"/>
      </w:pPr>
      <w:r w:rsidRPr="009D64B1">
        <w:t>при направлении запроса в форме электронного документа посредством ЕПГУ или ПГУ ЛО - 1 рабочий день</w:t>
      </w:r>
    </w:p>
    <w:p w:rsidR="009D64B1" w:rsidRPr="009D64B1" w:rsidRDefault="009D64B1" w:rsidP="00166E03">
      <w:pPr>
        <w:widowControl/>
        <w:autoSpaceDE/>
        <w:autoSpaceDN/>
        <w:ind w:firstLine="720"/>
      </w:pPr>
      <w:r w:rsidRPr="009D64B1">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64B1" w:rsidRPr="009D64B1" w:rsidRDefault="009D64B1" w:rsidP="00166E03">
      <w:pPr>
        <w:widowControl/>
        <w:autoSpaceDE/>
        <w:autoSpaceDN/>
        <w:ind w:firstLine="720"/>
      </w:pPr>
      <w:bookmarkStart w:id="8" w:name="Par290"/>
      <w:bookmarkStart w:id="9" w:name="Par304"/>
      <w:bookmarkEnd w:id="8"/>
      <w:bookmarkEnd w:id="9"/>
      <w:r w:rsidRPr="009D64B1">
        <w:t>2.14.1. Предоставление муниципальной услуги осуществляется в специально выделенных для этих целей помещениях ОМС) или в МФЦ.</w:t>
      </w:r>
    </w:p>
    <w:p w:rsidR="009D64B1" w:rsidRPr="009D64B1" w:rsidRDefault="009D64B1" w:rsidP="00166E03">
      <w:pPr>
        <w:widowControl/>
        <w:autoSpaceDE/>
        <w:autoSpaceDN/>
        <w:ind w:firstLine="720"/>
      </w:pPr>
      <w:r w:rsidRPr="009D64B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64B1" w:rsidRPr="009D64B1" w:rsidRDefault="009D64B1" w:rsidP="00166E03">
      <w:pPr>
        <w:widowControl/>
        <w:autoSpaceDE/>
        <w:autoSpaceDN/>
        <w:ind w:firstLine="720"/>
      </w:pPr>
      <w:r w:rsidRPr="009D64B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64B1" w:rsidRPr="009D64B1" w:rsidRDefault="009D64B1" w:rsidP="00166E03">
      <w:pPr>
        <w:widowControl/>
        <w:autoSpaceDE/>
        <w:autoSpaceDN/>
        <w:ind w:firstLine="720"/>
      </w:pPr>
      <w:r w:rsidRPr="009D64B1">
        <w:t>2.14.4. Вход в здание (помещение) и выход из него оборудуются, информационными табличками (вывесками), содержащие информацию о режиме его работы.</w:t>
      </w:r>
    </w:p>
    <w:p w:rsidR="009D64B1" w:rsidRPr="009D64B1" w:rsidRDefault="009D64B1" w:rsidP="00166E03">
      <w:pPr>
        <w:widowControl/>
        <w:autoSpaceDE/>
        <w:autoSpaceDN/>
        <w:ind w:firstLine="720"/>
      </w:pPr>
      <w:r w:rsidRPr="009D64B1">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64B1" w:rsidRPr="009D64B1" w:rsidRDefault="009D64B1" w:rsidP="00166E03">
      <w:pPr>
        <w:widowControl/>
        <w:autoSpaceDE/>
        <w:autoSpaceDN/>
        <w:ind w:firstLine="720"/>
      </w:pPr>
      <w:r w:rsidRPr="009D64B1">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64B1" w:rsidRPr="009D64B1" w:rsidRDefault="009D64B1" w:rsidP="00166E03">
      <w:pPr>
        <w:widowControl/>
        <w:autoSpaceDE/>
        <w:autoSpaceDN/>
        <w:ind w:firstLine="720"/>
      </w:pPr>
      <w:r w:rsidRPr="009D64B1">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64B1" w:rsidRPr="009D64B1" w:rsidRDefault="009D64B1" w:rsidP="00166E03">
      <w:pPr>
        <w:widowControl/>
        <w:autoSpaceDE/>
        <w:autoSpaceDN/>
        <w:ind w:firstLine="720"/>
      </w:pPr>
      <w:r w:rsidRPr="009D64B1">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D64B1" w:rsidRPr="009D64B1" w:rsidRDefault="009D64B1" w:rsidP="00166E03">
      <w:pPr>
        <w:widowControl/>
        <w:autoSpaceDE/>
        <w:autoSpaceDN/>
        <w:ind w:firstLine="720"/>
      </w:pPr>
      <w:r w:rsidRPr="009D64B1">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D64B1" w:rsidRPr="009D64B1" w:rsidRDefault="009D64B1" w:rsidP="00166E03">
      <w:pPr>
        <w:widowControl/>
        <w:autoSpaceDE/>
        <w:autoSpaceDN/>
        <w:ind w:firstLine="720"/>
      </w:pPr>
      <w:r w:rsidRPr="009D64B1">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64B1" w:rsidRPr="009D64B1" w:rsidRDefault="009D64B1" w:rsidP="00166E03">
      <w:pPr>
        <w:widowControl/>
        <w:autoSpaceDE/>
        <w:autoSpaceDN/>
        <w:ind w:firstLine="720"/>
      </w:pPr>
      <w:r w:rsidRPr="009D64B1">
        <w:t xml:space="preserve">2.14.11. Помещения приема и выдачи документов должны предусматривать места для ожидания, информирования и приема заявителей. </w:t>
      </w:r>
    </w:p>
    <w:p w:rsidR="009D64B1" w:rsidRPr="009D64B1" w:rsidRDefault="009D64B1" w:rsidP="00166E03">
      <w:pPr>
        <w:widowControl/>
        <w:autoSpaceDE/>
        <w:autoSpaceDN/>
        <w:ind w:firstLine="720"/>
      </w:pPr>
      <w:r w:rsidRPr="009D64B1">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64B1" w:rsidRPr="009D64B1" w:rsidRDefault="009D64B1" w:rsidP="00166E03">
      <w:pPr>
        <w:widowControl/>
        <w:autoSpaceDE/>
        <w:autoSpaceDN/>
        <w:ind w:firstLine="720"/>
      </w:pPr>
      <w:r w:rsidRPr="009D64B1">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64B1" w:rsidRPr="009D64B1" w:rsidRDefault="009D64B1" w:rsidP="00166E03">
      <w:pPr>
        <w:widowControl/>
        <w:autoSpaceDE/>
        <w:autoSpaceDN/>
        <w:ind w:firstLine="720"/>
      </w:pPr>
      <w:r w:rsidRPr="009D64B1">
        <w:t>2.15. Показатели доступности и качества муниципальной услуги:</w:t>
      </w:r>
    </w:p>
    <w:p w:rsidR="009D64B1" w:rsidRPr="009D64B1" w:rsidRDefault="009D64B1" w:rsidP="00166E03">
      <w:pPr>
        <w:widowControl/>
        <w:autoSpaceDE/>
        <w:autoSpaceDN/>
        <w:ind w:firstLine="720"/>
      </w:pPr>
      <w:bookmarkStart w:id="10" w:name="Par329"/>
      <w:bookmarkEnd w:id="10"/>
      <w:r w:rsidRPr="009D64B1">
        <w:t>2.15.1. Показатели доступности муниципальной услуги (общие, применимые в отношении всех заявителей):</w:t>
      </w:r>
    </w:p>
    <w:p w:rsidR="009D64B1" w:rsidRPr="009D64B1" w:rsidRDefault="009D64B1" w:rsidP="00166E03">
      <w:pPr>
        <w:widowControl/>
        <w:autoSpaceDE/>
        <w:autoSpaceDN/>
        <w:ind w:firstLine="720"/>
      </w:pPr>
      <w:r w:rsidRPr="009D64B1">
        <w:t>1) равные права и возможности при получении муниципальной услуги для заявителей;</w:t>
      </w:r>
    </w:p>
    <w:p w:rsidR="009D64B1" w:rsidRPr="009D64B1" w:rsidRDefault="009D64B1" w:rsidP="00166E03">
      <w:pPr>
        <w:widowControl/>
        <w:autoSpaceDE/>
        <w:autoSpaceDN/>
        <w:ind w:firstLine="720"/>
      </w:pPr>
      <w:r w:rsidRPr="009D64B1">
        <w:t>2) транспортная доступность к месту предоставления муниципальной услуги;</w:t>
      </w:r>
    </w:p>
    <w:p w:rsidR="009D64B1" w:rsidRPr="009D64B1" w:rsidRDefault="009D64B1" w:rsidP="00166E03">
      <w:pPr>
        <w:widowControl/>
        <w:autoSpaceDE/>
        <w:autoSpaceDN/>
        <w:ind w:firstLine="720"/>
      </w:pPr>
      <w:r w:rsidRPr="009D64B1">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D64B1" w:rsidRPr="009D64B1" w:rsidRDefault="009D64B1" w:rsidP="00166E03">
      <w:pPr>
        <w:widowControl/>
        <w:autoSpaceDE/>
        <w:autoSpaceDN/>
        <w:ind w:firstLine="720"/>
      </w:pPr>
      <w:r w:rsidRPr="009D64B1">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D64B1" w:rsidRPr="009D64B1" w:rsidRDefault="009D64B1" w:rsidP="00166E03">
      <w:pPr>
        <w:widowControl/>
        <w:autoSpaceDE/>
        <w:autoSpaceDN/>
        <w:ind w:firstLine="720"/>
      </w:pPr>
      <w:r w:rsidRPr="009D64B1">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64B1" w:rsidRPr="009D64B1" w:rsidRDefault="009D64B1" w:rsidP="00166E03">
      <w:pPr>
        <w:widowControl/>
        <w:autoSpaceDE/>
        <w:autoSpaceDN/>
        <w:ind w:firstLine="720"/>
      </w:pPr>
      <w:r w:rsidRPr="009D64B1">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64B1" w:rsidRPr="009D64B1" w:rsidRDefault="009D64B1" w:rsidP="00166E03">
      <w:pPr>
        <w:widowControl/>
        <w:autoSpaceDE/>
        <w:autoSpaceDN/>
        <w:ind w:firstLine="720"/>
      </w:pPr>
      <w:r w:rsidRPr="009D64B1">
        <w:t>2.15.2. Показатели доступности муниципальной услуги (специальные, применимые в отношении инвалидов):</w:t>
      </w:r>
    </w:p>
    <w:p w:rsidR="009D64B1" w:rsidRPr="009D64B1" w:rsidRDefault="009D64B1" w:rsidP="00166E03">
      <w:pPr>
        <w:widowControl/>
        <w:autoSpaceDE/>
        <w:autoSpaceDN/>
        <w:ind w:firstLine="720"/>
      </w:pPr>
      <w:r w:rsidRPr="009D64B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64B1" w:rsidRPr="009D64B1" w:rsidRDefault="009D64B1" w:rsidP="00166E03">
      <w:pPr>
        <w:widowControl/>
        <w:autoSpaceDE/>
        <w:autoSpaceDN/>
        <w:ind w:firstLine="720"/>
      </w:pPr>
      <w:r w:rsidRPr="009D64B1">
        <w:t>2) обеспечение беспрепятственного доступа инвалидов к помещениям, в которых предоставляется муниципальная услуга;</w:t>
      </w:r>
    </w:p>
    <w:p w:rsidR="009D64B1" w:rsidRPr="009D64B1" w:rsidRDefault="009D64B1" w:rsidP="00166E03">
      <w:pPr>
        <w:widowControl/>
        <w:autoSpaceDE/>
        <w:autoSpaceDN/>
        <w:ind w:firstLine="720"/>
      </w:pPr>
      <w:r w:rsidRPr="009D64B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64B1" w:rsidRPr="009D64B1" w:rsidRDefault="009D64B1" w:rsidP="00166E03">
      <w:pPr>
        <w:widowControl/>
        <w:autoSpaceDE/>
        <w:autoSpaceDN/>
        <w:ind w:firstLine="720"/>
      </w:pPr>
      <w:r w:rsidRPr="009D64B1">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64B1" w:rsidRPr="009D64B1" w:rsidRDefault="009D64B1" w:rsidP="00166E03">
      <w:pPr>
        <w:widowControl/>
        <w:autoSpaceDE/>
        <w:autoSpaceDN/>
        <w:ind w:firstLine="720"/>
      </w:pPr>
      <w:r w:rsidRPr="009D64B1">
        <w:t>2.15.3. Показатели качества муниципальной услуги:</w:t>
      </w:r>
    </w:p>
    <w:p w:rsidR="009D64B1" w:rsidRPr="009D64B1" w:rsidRDefault="009D64B1" w:rsidP="00166E03">
      <w:pPr>
        <w:widowControl/>
        <w:autoSpaceDE/>
        <w:autoSpaceDN/>
        <w:ind w:firstLine="720"/>
      </w:pPr>
      <w:r w:rsidRPr="009D64B1">
        <w:t>1) соблюдение срока предоставления муниципальной услуги;</w:t>
      </w:r>
    </w:p>
    <w:p w:rsidR="009D64B1" w:rsidRPr="009D64B1" w:rsidRDefault="009D64B1" w:rsidP="00166E03">
      <w:pPr>
        <w:widowControl/>
        <w:autoSpaceDE/>
        <w:autoSpaceDN/>
        <w:ind w:firstLine="720"/>
      </w:pPr>
      <w:r w:rsidRPr="009D64B1">
        <w:t>2) соблюдение требований стандарта предоставления муниципальной услуги;</w:t>
      </w:r>
    </w:p>
    <w:p w:rsidR="009D64B1" w:rsidRPr="009D64B1" w:rsidRDefault="009D64B1" w:rsidP="00166E03">
      <w:pPr>
        <w:widowControl/>
        <w:autoSpaceDE/>
        <w:autoSpaceDN/>
        <w:ind w:firstLine="720"/>
      </w:pPr>
      <w:r w:rsidRPr="009D64B1">
        <w:t>3) удовлетворенность заявителя профессионализмом должностных лиц ОМСУ, МФЦ при предоставлении услуги;</w:t>
      </w:r>
    </w:p>
    <w:p w:rsidR="009D64B1" w:rsidRPr="009D64B1" w:rsidRDefault="009D64B1" w:rsidP="00166E03">
      <w:pPr>
        <w:widowControl/>
        <w:autoSpaceDE/>
        <w:autoSpaceDN/>
        <w:ind w:firstLine="720"/>
      </w:pPr>
      <w:r w:rsidRPr="009D64B1">
        <w:t xml:space="preserve">4) соблюдение времени ожидания в очереди при подаче запроса и получении результата; </w:t>
      </w:r>
    </w:p>
    <w:p w:rsidR="009D64B1" w:rsidRPr="009D64B1" w:rsidRDefault="009D64B1" w:rsidP="00166E03">
      <w:pPr>
        <w:widowControl/>
        <w:autoSpaceDE/>
        <w:autoSpaceDN/>
        <w:ind w:firstLine="720"/>
      </w:pPr>
      <w:r w:rsidRPr="009D64B1">
        <w:t>5) осуществление не более одного взаимодействия заявителя с должностными лицами ОМСУ при получении муниципальной услуги;</w:t>
      </w:r>
    </w:p>
    <w:p w:rsidR="009D64B1" w:rsidRPr="009D64B1" w:rsidRDefault="009D64B1" w:rsidP="00166E03">
      <w:pPr>
        <w:widowControl/>
        <w:autoSpaceDE/>
        <w:autoSpaceDN/>
        <w:ind w:firstLine="720"/>
      </w:pPr>
      <w:r w:rsidRPr="009D64B1">
        <w:t>6) отсутствие жалоб на действия или бездействия должностных лиц ОМСУ, поданных в установленном порядке.</w:t>
      </w:r>
    </w:p>
    <w:p w:rsidR="009D64B1" w:rsidRPr="009D64B1" w:rsidRDefault="009D64B1" w:rsidP="00166E03">
      <w:pPr>
        <w:widowControl/>
        <w:autoSpaceDE/>
        <w:autoSpaceDN/>
        <w:ind w:firstLine="720"/>
      </w:pPr>
      <w:r w:rsidRPr="009D64B1">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64B1" w:rsidRPr="009D64B1" w:rsidRDefault="009D64B1" w:rsidP="00166E03">
      <w:pPr>
        <w:widowControl/>
        <w:autoSpaceDE/>
        <w:autoSpaceDN/>
        <w:ind w:firstLine="720"/>
      </w:pPr>
      <w:r w:rsidRPr="009D64B1">
        <w:rPr>
          <w:bCs/>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D64B1" w:rsidRPr="009D64B1" w:rsidRDefault="009D64B1" w:rsidP="00166E03">
      <w:pPr>
        <w:widowControl/>
        <w:autoSpaceDE/>
        <w:autoSpaceDN/>
        <w:ind w:firstLine="720"/>
      </w:pPr>
      <w:r w:rsidRPr="009D64B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64B1" w:rsidRPr="009D64B1" w:rsidRDefault="009D64B1" w:rsidP="00166E03">
      <w:pPr>
        <w:widowControl/>
        <w:autoSpaceDE/>
        <w:autoSpaceDN/>
        <w:ind w:firstLine="720"/>
      </w:pPr>
      <w:r w:rsidRPr="009D64B1">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D64B1" w:rsidRPr="009D64B1" w:rsidRDefault="009D64B1" w:rsidP="00166E03">
      <w:pPr>
        <w:widowControl/>
        <w:autoSpaceDE/>
        <w:autoSpaceDN/>
        <w:ind w:firstLine="720"/>
      </w:pPr>
      <w:r w:rsidRPr="009D64B1">
        <w:t>2.17.2. Предоставление муниципальной услуги в электронном виде осуществляется при технической реализации услуги посредством ПГУ ЛО и/или ЕПГУ.</w:t>
      </w:r>
    </w:p>
    <w:p w:rsidR="009D64B1" w:rsidRPr="009D64B1" w:rsidRDefault="009D64B1" w:rsidP="00166E03">
      <w:pPr>
        <w:widowControl/>
        <w:autoSpaceDE/>
        <w:autoSpaceDN/>
        <w:ind w:firstLine="720"/>
      </w:pPr>
    </w:p>
    <w:p w:rsidR="009D64B1" w:rsidRPr="009D64B1" w:rsidRDefault="009D64B1" w:rsidP="00166E03">
      <w:pPr>
        <w:widowControl/>
        <w:autoSpaceDE/>
        <w:autoSpaceDN/>
        <w:ind w:firstLine="720"/>
        <w:rPr>
          <w:b/>
        </w:rPr>
      </w:pPr>
      <w:bookmarkStart w:id="11" w:name="Par383"/>
      <w:bookmarkEnd w:id="11"/>
      <w:r w:rsidRPr="009D64B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64B1" w:rsidRPr="009D64B1" w:rsidRDefault="009D64B1" w:rsidP="00166E03">
      <w:pPr>
        <w:widowControl/>
        <w:autoSpaceDE/>
        <w:autoSpaceDN/>
        <w:ind w:firstLine="720"/>
        <w:rPr>
          <w:b/>
        </w:rPr>
      </w:pPr>
    </w:p>
    <w:p w:rsidR="009D64B1" w:rsidRPr="009D64B1" w:rsidRDefault="009D64B1" w:rsidP="00166E03">
      <w:pPr>
        <w:widowControl/>
        <w:autoSpaceDE/>
        <w:autoSpaceDN/>
        <w:ind w:firstLine="720"/>
      </w:pPr>
      <w:r w:rsidRPr="009D64B1">
        <w:t>3.1. Состав, последовательность и сроки выполнения административных процедур, требования к порядку их выполнения</w:t>
      </w:r>
    </w:p>
    <w:p w:rsidR="009D64B1" w:rsidRPr="009D64B1" w:rsidRDefault="009D64B1" w:rsidP="00166E03">
      <w:pPr>
        <w:widowControl/>
        <w:autoSpaceDE/>
        <w:autoSpaceDN/>
        <w:ind w:firstLine="720"/>
      </w:pPr>
      <w:r w:rsidRPr="009D64B1">
        <w:t>3.1.1. Предоставления муниципальной услуги включает в себя следующие административные процедуры:</w:t>
      </w:r>
    </w:p>
    <w:p w:rsidR="009D64B1" w:rsidRPr="009D64B1" w:rsidRDefault="009D64B1" w:rsidP="00166E03">
      <w:pPr>
        <w:widowControl/>
        <w:numPr>
          <w:ilvl w:val="0"/>
          <w:numId w:val="42"/>
        </w:numPr>
        <w:autoSpaceDE/>
        <w:autoSpaceDN/>
        <w:ind w:left="0" w:firstLine="720"/>
      </w:pPr>
      <w:r w:rsidRPr="009D64B1">
        <w:t xml:space="preserve">прием и регистрация документов – 1 рабочий день; </w:t>
      </w:r>
    </w:p>
    <w:p w:rsidR="009D64B1" w:rsidRPr="009D64B1" w:rsidRDefault="009D64B1" w:rsidP="00166E03">
      <w:pPr>
        <w:widowControl/>
        <w:numPr>
          <w:ilvl w:val="0"/>
          <w:numId w:val="42"/>
        </w:numPr>
        <w:autoSpaceDE/>
        <w:autoSpaceDN/>
        <w:ind w:left="0" w:firstLine="720"/>
      </w:pPr>
      <w:r w:rsidRPr="009D64B1">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9D64B1" w:rsidRPr="009D64B1" w:rsidRDefault="009D64B1" w:rsidP="00166E03">
      <w:pPr>
        <w:widowControl/>
        <w:numPr>
          <w:ilvl w:val="0"/>
          <w:numId w:val="42"/>
        </w:numPr>
        <w:autoSpaceDE/>
        <w:autoSpaceDN/>
        <w:ind w:left="0" w:firstLine="720"/>
      </w:pPr>
      <w:r w:rsidRPr="009D64B1">
        <w:t>уведомление заявителя о принятом решении – 2 рабочих дня.</w:t>
      </w:r>
    </w:p>
    <w:p w:rsidR="009D64B1" w:rsidRPr="009D64B1" w:rsidRDefault="009D64B1" w:rsidP="00166E03">
      <w:pPr>
        <w:widowControl/>
        <w:autoSpaceDE/>
        <w:autoSpaceDN/>
        <w:ind w:firstLine="720"/>
      </w:pPr>
      <w:r w:rsidRPr="009D64B1">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9D64B1" w:rsidRPr="009D64B1" w:rsidRDefault="009D64B1" w:rsidP="00166E03">
      <w:pPr>
        <w:widowControl/>
        <w:autoSpaceDE/>
        <w:autoSpaceDN/>
        <w:ind w:firstLine="720"/>
      </w:pPr>
      <w:r w:rsidRPr="009D64B1">
        <w:t xml:space="preserve">3.1.2. </w:t>
      </w:r>
      <w:bookmarkStart w:id="12" w:name="Par395"/>
      <w:bookmarkEnd w:id="12"/>
      <w:r w:rsidRPr="009D64B1">
        <w:t>Прием и регистрация документов.</w:t>
      </w:r>
    </w:p>
    <w:p w:rsidR="009D64B1" w:rsidRPr="009D64B1" w:rsidRDefault="009D64B1" w:rsidP="00166E03">
      <w:pPr>
        <w:widowControl/>
        <w:autoSpaceDE/>
        <w:autoSpaceDN/>
        <w:ind w:firstLine="720"/>
      </w:pPr>
      <w:r w:rsidRPr="009D64B1">
        <w:t xml:space="preserve">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w:t>
      </w:r>
      <w:r w:rsidRPr="009D64B1">
        <w:lastRenderedPageBreak/>
        <w:t>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9D64B1" w:rsidRPr="009D64B1" w:rsidRDefault="009D64B1" w:rsidP="00166E03">
      <w:pPr>
        <w:widowControl/>
        <w:autoSpaceDE/>
        <w:autoSpaceDN/>
        <w:ind w:firstLine="720"/>
      </w:pPr>
      <w:r w:rsidRPr="009D64B1">
        <w:t xml:space="preserve">3.1.2.2.. Прием заявления и приложенных к нему документов на предоставление муниципальной услуги осуществляется </w:t>
      </w:r>
      <w:r w:rsidR="004023AB">
        <w:t>специалистом администрации</w:t>
      </w:r>
      <w:r w:rsidR="004023AB" w:rsidRPr="009D64B1">
        <w:t xml:space="preserve"> </w:t>
      </w:r>
      <w:r w:rsidRPr="009D64B1">
        <w:t>или специалистами МФЦ.</w:t>
      </w:r>
    </w:p>
    <w:p w:rsidR="009D64B1" w:rsidRPr="009D64B1" w:rsidRDefault="009D64B1" w:rsidP="00166E03">
      <w:pPr>
        <w:widowControl/>
        <w:autoSpaceDE/>
        <w:autoSpaceDN/>
        <w:ind w:firstLine="720"/>
      </w:pPr>
      <w:r w:rsidRPr="009D64B1">
        <w:t xml:space="preserve">3.1.2.3. Специалист </w:t>
      </w:r>
      <w:r w:rsidR="004023AB">
        <w:t>администрации</w:t>
      </w:r>
      <w:r w:rsidR="004023AB" w:rsidRPr="009D64B1">
        <w:t xml:space="preserve"> </w:t>
      </w:r>
      <w:r w:rsidRPr="009D64B1">
        <w:t>осуществляет прием документов в следующей последовательности:</w:t>
      </w:r>
    </w:p>
    <w:p w:rsidR="009D64B1" w:rsidRPr="009D64B1" w:rsidRDefault="009D64B1" w:rsidP="00166E03">
      <w:pPr>
        <w:widowControl/>
        <w:autoSpaceDE/>
        <w:autoSpaceDN/>
        <w:ind w:firstLine="720"/>
      </w:pPr>
      <w:r w:rsidRPr="009D64B1">
        <w:t xml:space="preserve">- принимает у заявителя документы, необходимые для предоставления муниципальной услуги, в соответствии с </w:t>
      </w:r>
      <w:r w:rsidRPr="004023AB">
        <w:t>пунктом 2.</w:t>
      </w:r>
      <w:r w:rsidRPr="009D64B1">
        <w:t>6 настоящих методических рекомендаций;</w:t>
      </w:r>
    </w:p>
    <w:p w:rsidR="009D64B1" w:rsidRPr="009D64B1" w:rsidRDefault="009D64B1" w:rsidP="00166E03">
      <w:pPr>
        <w:widowControl/>
        <w:autoSpaceDE/>
        <w:autoSpaceDN/>
        <w:ind w:firstLine="720"/>
      </w:pPr>
      <w:r w:rsidRPr="009D64B1">
        <w:t xml:space="preserve">- проверяет наличие всех необходимых документов в соответствии с </w:t>
      </w:r>
      <w:r w:rsidRPr="004023AB">
        <w:t>пунктом 2.</w:t>
      </w:r>
      <w:r w:rsidRPr="009D64B1">
        <w:t>6 настоящих методических рекомендаций;</w:t>
      </w:r>
    </w:p>
    <w:p w:rsidR="009D64B1" w:rsidRPr="009D64B1" w:rsidRDefault="009D64B1" w:rsidP="00166E03">
      <w:pPr>
        <w:widowControl/>
        <w:autoSpaceDE/>
        <w:autoSpaceDN/>
        <w:ind w:firstLine="720"/>
      </w:pPr>
      <w:r w:rsidRPr="009D64B1">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D64B1" w:rsidRPr="009D64B1" w:rsidRDefault="009D64B1" w:rsidP="00166E03">
      <w:pPr>
        <w:widowControl/>
        <w:autoSpaceDE/>
        <w:autoSpaceDN/>
        <w:ind w:firstLine="720"/>
      </w:pPr>
      <w:r w:rsidRPr="009D64B1">
        <w:t xml:space="preserve">В случае несогласия заявителя с указанным предложением специалист </w:t>
      </w:r>
      <w:r w:rsidR="004023AB">
        <w:t>администрации</w:t>
      </w:r>
      <w:r w:rsidR="004023AB" w:rsidRPr="009D64B1">
        <w:t xml:space="preserve"> </w:t>
      </w:r>
      <w:r w:rsidRPr="009D64B1">
        <w:t>обязан принять заявление.</w:t>
      </w:r>
    </w:p>
    <w:p w:rsidR="009D64B1" w:rsidRPr="009D64B1" w:rsidRDefault="009D64B1" w:rsidP="00166E03">
      <w:pPr>
        <w:widowControl/>
        <w:autoSpaceDE/>
        <w:autoSpaceDN/>
        <w:ind w:firstLine="720"/>
      </w:pPr>
      <w:r w:rsidRPr="009D64B1">
        <w:t>3.1.2.4. Документы, поступившие в орган местного самоуправления почтой, рассматриваются в соответствии с пунктом 2.13 настоящих методических рекомендаций.</w:t>
      </w:r>
    </w:p>
    <w:p w:rsidR="009D64B1" w:rsidRPr="009D64B1" w:rsidRDefault="009D64B1" w:rsidP="00166E03">
      <w:pPr>
        <w:widowControl/>
        <w:autoSpaceDE/>
        <w:autoSpaceDN/>
        <w:ind w:firstLine="720"/>
      </w:pPr>
      <w:r w:rsidRPr="009D64B1">
        <w:t>Документы, поступившие в орган местного самоуправления в электронном виде через ПГУ ЛО или ЕПГУ, рассматриваются в соответствии с пунктом 3.2 настоящих методических рекомендаций.</w:t>
      </w:r>
    </w:p>
    <w:p w:rsidR="009D64B1" w:rsidRPr="009D64B1" w:rsidRDefault="009D64B1" w:rsidP="00166E03">
      <w:pPr>
        <w:widowControl/>
        <w:autoSpaceDE/>
        <w:autoSpaceDN/>
        <w:ind w:firstLine="720"/>
      </w:pPr>
      <w:r w:rsidRPr="009D64B1">
        <w:t xml:space="preserve">3.1.2.5. Специалист </w:t>
      </w:r>
      <w:r w:rsidR="004023AB">
        <w:t>администрации</w:t>
      </w:r>
      <w:r w:rsidR="004023AB" w:rsidRPr="009D64B1">
        <w:t xml:space="preserve"> </w:t>
      </w:r>
      <w:r w:rsidRPr="009D64B1">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9D64B1" w:rsidRPr="009D64B1" w:rsidRDefault="009D64B1" w:rsidP="00166E03">
      <w:pPr>
        <w:widowControl/>
        <w:autoSpaceDE/>
        <w:autoSpaceDN/>
        <w:ind w:firstLine="720"/>
      </w:pPr>
      <w:r w:rsidRPr="009D64B1">
        <w:t>3.1.2.6. Максимальный срок выполнения административной процедуры - 1 (один) рабочий день.</w:t>
      </w:r>
    </w:p>
    <w:p w:rsidR="009D64B1" w:rsidRPr="009D64B1" w:rsidRDefault="009D64B1" w:rsidP="00166E03">
      <w:pPr>
        <w:widowControl/>
        <w:autoSpaceDE/>
        <w:autoSpaceDN/>
        <w:ind w:firstLine="720"/>
      </w:pPr>
      <w:r w:rsidRPr="009D64B1">
        <w:t>3.1.2.7. Результатом административной процедуры является прием и регистрация документов, необходимых для предоставления муниципальной услуги.</w:t>
      </w:r>
    </w:p>
    <w:p w:rsidR="009D64B1" w:rsidRPr="009D64B1" w:rsidRDefault="009D64B1" w:rsidP="00166E03">
      <w:pPr>
        <w:widowControl/>
        <w:autoSpaceDE/>
        <w:autoSpaceDN/>
        <w:ind w:firstLine="720"/>
      </w:pPr>
      <w:r w:rsidRPr="009D64B1">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9D64B1" w:rsidRPr="009D64B1" w:rsidRDefault="009D64B1" w:rsidP="00166E03">
      <w:pPr>
        <w:widowControl/>
        <w:autoSpaceDE/>
        <w:autoSpaceDN/>
        <w:ind w:firstLine="720"/>
      </w:pPr>
      <w:r w:rsidRPr="009D64B1">
        <w:t>3.1.3.</w:t>
      </w:r>
      <w:bookmarkStart w:id="13" w:name="Par411"/>
      <w:bookmarkEnd w:id="13"/>
      <w:r w:rsidRPr="009D64B1">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9D64B1" w:rsidRPr="009D64B1" w:rsidRDefault="009D64B1" w:rsidP="00166E03">
      <w:pPr>
        <w:widowControl/>
        <w:autoSpaceDE/>
        <w:autoSpaceDN/>
        <w:ind w:firstLine="720"/>
      </w:pPr>
      <w:r w:rsidRPr="009D64B1">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004023AB">
        <w:t>специалисту администрации</w:t>
      </w:r>
      <w:r w:rsidRPr="009D64B1">
        <w:t>.</w:t>
      </w:r>
    </w:p>
    <w:p w:rsidR="009D64B1" w:rsidRPr="009D64B1" w:rsidRDefault="009D64B1" w:rsidP="00166E03">
      <w:pPr>
        <w:widowControl/>
        <w:autoSpaceDE/>
        <w:autoSpaceDN/>
        <w:ind w:firstLine="720"/>
      </w:pPr>
      <w:r w:rsidRPr="009D64B1">
        <w:t xml:space="preserve">3.1.3.2. Специалист </w:t>
      </w:r>
      <w:r w:rsidR="004023AB">
        <w:t>администрации</w:t>
      </w:r>
      <w:r w:rsidR="004023AB" w:rsidRPr="009D64B1">
        <w:t xml:space="preserve"> </w:t>
      </w:r>
      <w:r w:rsidRPr="009D64B1">
        <w:t xml:space="preserve">в течение дня с даты резолюции главы администрации на заявлении </w:t>
      </w:r>
      <w:r w:rsidR="004023AB">
        <w:t xml:space="preserve">принимает </w:t>
      </w:r>
      <w:r w:rsidRPr="009D64B1">
        <w:t>пакет документов с заявлением для рассмотрения и подготовки проекта ре</w:t>
      </w:r>
      <w:r w:rsidR="004023AB">
        <w:t>шения по принятому заявлению.</w:t>
      </w:r>
    </w:p>
    <w:p w:rsidR="009D64B1" w:rsidRPr="009D64B1" w:rsidRDefault="009D64B1" w:rsidP="00166E03">
      <w:pPr>
        <w:widowControl/>
        <w:autoSpaceDE/>
        <w:autoSpaceDN/>
        <w:ind w:firstLine="720"/>
      </w:pPr>
      <w:r w:rsidRPr="009D64B1">
        <w:t xml:space="preserve">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настоящих методических рекомендаций, специалистом </w:t>
      </w:r>
      <w:r w:rsidR="004023AB">
        <w:t>администрации</w:t>
      </w:r>
      <w:r w:rsidRPr="009D64B1">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9D64B1" w:rsidRPr="009D64B1" w:rsidRDefault="009D64B1" w:rsidP="00166E03">
      <w:pPr>
        <w:widowControl/>
        <w:autoSpaceDE/>
        <w:autoSpaceDN/>
        <w:ind w:firstLine="720"/>
      </w:pPr>
      <w:r w:rsidRPr="009D64B1">
        <w:t xml:space="preserve">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4023AB">
        <w:t>администрации</w:t>
      </w:r>
      <w:r w:rsidRPr="009D64B1">
        <w:t>, в случае если не требуется образование испрашиваемого земельного участка или уточнение его границ, осуществляет подготовку проекта:</w:t>
      </w:r>
    </w:p>
    <w:p w:rsidR="009D64B1" w:rsidRPr="009D64B1" w:rsidRDefault="009D64B1" w:rsidP="00166E03">
      <w:pPr>
        <w:widowControl/>
        <w:numPr>
          <w:ilvl w:val="0"/>
          <w:numId w:val="43"/>
        </w:numPr>
        <w:autoSpaceDE/>
        <w:autoSpaceDN/>
        <w:ind w:left="0" w:firstLine="720"/>
      </w:pPr>
      <w:r w:rsidRPr="009D64B1">
        <w:lastRenderedPageBreak/>
        <w:t>договора купли-продажи земельного участка;</w:t>
      </w:r>
    </w:p>
    <w:p w:rsidR="009D64B1" w:rsidRPr="009D64B1" w:rsidRDefault="009D64B1" w:rsidP="00166E03">
      <w:pPr>
        <w:widowControl/>
        <w:numPr>
          <w:ilvl w:val="0"/>
          <w:numId w:val="43"/>
        </w:numPr>
        <w:autoSpaceDE/>
        <w:autoSpaceDN/>
        <w:ind w:left="0" w:firstLine="720"/>
      </w:pPr>
      <w:r w:rsidRPr="009D64B1">
        <w:t>договора аренды земельного участка;</w:t>
      </w:r>
    </w:p>
    <w:p w:rsidR="009D64B1" w:rsidRPr="009D64B1" w:rsidRDefault="009D64B1" w:rsidP="00166E03">
      <w:pPr>
        <w:widowControl/>
        <w:numPr>
          <w:ilvl w:val="0"/>
          <w:numId w:val="43"/>
        </w:numPr>
        <w:autoSpaceDE/>
        <w:autoSpaceDN/>
        <w:ind w:left="0" w:firstLine="720"/>
      </w:pPr>
      <w:r w:rsidRPr="009D64B1">
        <w:t>договора безвозмездного пользования земельным участком;</w:t>
      </w:r>
    </w:p>
    <w:p w:rsidR="009D64B1" w:rsidRPr="009D64B1" w:rsidRDefault="009D64B1" w:rsidP="00166E03">
      <w:pPr>
        <w:widowControl/>
        <w:numPr>
          <w:ilvl w:val="0"/>
          <w:numId w:val="43"/>
        </w:numPr>
        <w:autoSpaceDE/>
        <w:autoSpaceDN/>
        <w:ind w:left="0" w:firstLine="720"/>
      </w:pPr>
      <w:r w:rsidRPr="009D64B1">
        <w:t>постановления администрации о предоставлении земельного участка в собственность бесплатно;</w:t>
      </w:r>
    </w:p>
    <w:p w:rsidR="009D64B1" w:rsidRPr="009D64B1" w:rsidRDefault="009D64B1" w:rsidP="00166E03">
      <w:pPr>
        <w:widowControl/>
        <w:numPr>
          <w:ilvl w:val="0"/>
          <w:numId w:val="43"/>
        </w:numPr>
        <w:autoSpaceDE/>
        <w:autoSpaceDN/>
        <w:ind w:left="0" w:firstLine="720"/>
      </w:pPr>
      <w:r w:rsidRPr="009D64B1">
        <w:t>постановления администрации о предоставлении земельного участка в постоянное (бессрочное) пользование;</w:t>
      </w:r>
    </w:p>
    <w:p w:rsidR="009D64B1" w:rsidRPr="009D64B1" w:rsidRDefault="009D64B1" w:rsidP="00166E03">
      <w:pPr>
        <w:widowControl/>
        <w:numPr>
          <w:ilvl w:val="0"/>
          <w:numId w:val="43"/>
        </w:numPr>
        <w:autoSpaceDE/>
        <w:autoSpaceDN/>
        <w:ind w:left="0" w:firstLine="720"/>
      </w:pPr>
      <w:r w:rsidRPr="009D64B1">
        <w:t xml:space="preserve">письмо об отказе в предоставлении муниципальной услуги. </w:t>
      </w:r>
    </w:p>
    <w:p w:rsidR="009D64B1" w:rsidRPr="009D64B1" w:rsidRDefault="009D64B1" w:rsidP="00166E03">
      <w:pPr>
        <w:widowControl/>
        <w:autoSpaceDE/>
        <w:autoSpaceDN/>
        <w:ind w:firstLine="720"/>
      </w:pPr>
      <w:r w:rsidRPr="009D64B1">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 3 рабочих дней (для каждого из структурных подразделений и до 6 рабочих дней для юридического отдела). После согласования постановление представляется на подпись главе администрации. </w:t>
      </w:r>
    </w:p>
    <w:p w:rsidR="009D64B1" w:rsidRPr="009D64B1" w:rsidRDefault="009D64B1" w:rsidP="00166E03">
      <w:pPr>
        <w:widowControl/>
        <w:autoSpaceDE/>
        <w:autoSpaceDN/>
        <w:ind w:firstLine="720"/>
      </w:pPr>
      <w:r w:rsidRPr="009D64B1">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 </w:t>
      </w:r>
    </w:p>
    <w:p w:rsidR="009D64B1" w:rsidRPr="009D64B1" w:rsidRDefault="009D64B1" w:rsidP="00166E03">
      <w:pPr>
        <w:widowControl/>
        <w:autoSpaceDE/>
        <w:autoSpaceDN/>
        <w:ind w:firstLine="720"/>
      </w:pPr>
      <w:r w:rsidRPr="009D64B1">
        <w:t>3.1.3.5. Максимальный срок выполнения административной процедуры - 18 рабочих дней со дня регистрации заявления.</w:t>
      </w:r>
    </w:p>
    <w:p w:rsidR="009D64B1" w:rsidRPr="009D64B1" w:rsidRDefault="009D64B1" w:rsidP="00166E03">
      <w:pPr>
        <w:widowControl/>
        <w:autoSpaceDE/>
        <w:autoSpaceDN/>
        <w:ind w:firstLine="720"/>
      </w:pPr>
      <w:r w:rsidRPr="009D64B1">
        <w:t>3.1.3.6. Результатом административной процедуры является подписанный главой администрации проект:</w:t>
      </w:r>
    </w:p>
    <w:p w:rsidR="009D64B1" w:rsidRPr="009D64B1" w:rsidRDefault="009D64B1" w:rsidP="00166E03">
      <w:pPr>
        <w:widowControl/>
        <w:numPr>
          <w:ilvl w:val="0"/>
          <w:numId w:val="44"/>
        </w:numPr>
        <w:autoSpaceDE/>
        <w:autoSpaceDN/>
        <w:ind w:left="0" w:firstLine="720"/>
      </w:pPr>
      <w:r w:rsidRPr="009D64B1">
        <w:t>договора купли-продажи земельного участка;</w:t>
      </w:r>
    </w:p>
    <w:p w:rsidR="009D64B1" w:rsidRPr="009D64B1" w:rsidRDefault="009D64B1" w:rsidP="00166E03">
      <w:pPr>
        <w:widowControl/>
        <w:numPr>
          <w:ilvl w:val="0"/>
          <w:numId w:val="44"/>
        </w:numPr>
        <w:autoSpaceDE/>
        <w:autoSpaceDN/>
        <w:ind w:left="0" w:firstLine="720"/>
      </w:pPr>
      <w:r w:rsidRPr="009D64B1">
        <w:t>договора аренды земельного участка;</w:t>
      </w:r>
    </w:p>
    <w:p w:rsidR="009D64B1" w:rsidRPr="009D64B1" w:rsidRDefault="009D64B1" w:rsidP="00166E03">
      <w:pPr>
        <w:widowControl/>
        <w:numPr>
          <w:ilvl w:val="0"/>
          <w:numId w:val="44"/>
        </w:numPr>
        <w:autoSpaceDE/>
        <w:autoSpaceDN/>
        <w:ind w:left="0" w:firstLine="720"/>
      </w:pPr>
      <w:r w:rsidRPr="009D64B1">
        <w:t>договора безвозмездного пользования земельным участком;</w:t>
      </w:r>
    </w:p>
    <w:p w:rsidR="009D64B1" w:rsidRPr="009D64B1" w:rsidRDefault="009D64B1" w:rsidP="00166E03">
      <w:pPr>
        <w:widowControl/>
        <w:numPr>
          <w:ilvl w:val="0"/>
          <w:numId w:val="44"/>
        </w:numPr>
        <w:autoSpaceDE/>
        <w:autoSpaceDN/>
        <w:ind w:left="0" w:firstLine="720"/>
      </w:pPr>
      <w:r w:rsidRPr="009D64B1">
        <w:t>постановления о предоставлении земельного участка в собственность бесплатно;</w:t>
      </w:r>
    </w:p>
    <w:p w:rsidR="009D64B1" w:rsidRPr="009D64B1" w:rsidRDefault="009D64B1" w:rsidP="00166E03">
      <w:pPr>
        <w:widowControl/>
        <w:numPr>
          <w:ilvl w:val="0"/>
          <w:numId w:val="44"/>
        </w:numPr>
        <w:autoSpaceDE/>
        <w:autoSpaceDN/>
        <w:ind w:left="0" w:firstLine="720"/>
      </w:pPr>
      <w:r w:rsidRPr="009D64B1">
        <w:t>постановления о предоставлении земельного участка в постоянное (бессрочное) пользование;</w:t>
      </w:r>
    </w:p>
    <w:p w:rsidR="009D64B1" w:rsidRPr="009D64B1" w:rsidRDefault="009D64B1" w:rsidP="00166E03">
      <w:pPr>
        <w:widowControl/>
        <w:numPr>
          <w:ilvl w:val="0"/>
          <w:numId w:val="44"/>
        </w:numPr>
        <w:autoSpaceDE/>
        <w:autoSpaceDN/>
        <w:ind w:left="0" w:firstLine="720"/>
      </w:pPr>
      <w:r w:rsidRPr="009D64B1">
        <w:t>письмо об отказе в предоставлении муниципальной услуги.</w:t>
      </w:r>
    </w:p>
    <w:p w:rsidR="009D64B1" w:rsidRPr="009D64B1" w:rsidRDefault="009D64B1" w:rsidP="00166E03">
      <w:pPr>
        <w:widowControl/>
        <w:autoSpaceDE/>
        <w:autoSpaceDN/>
        <w:ind w:firstLine="720"/>
      </w:pPr>
      <w:r w:rsidRPr="009D64B1">
        <w:t>3.1.3.7. Способ фиксации результата выполнения административной процедуры:</w:t>
      </w:r>
    </w:p>
    <w:p w:rsidR="009D64B1" w:rsidRPr="009D64B1" w:rsidRDefault="009D64B1" w:rsidP="00166E03">
      <w:pPr>
        <w:widowControl/>
        <w:numPr>
          <w:ilvl w:val="0"/>
          <w:numId w:val="45"/>
        </w:numPr>
        <w:autoSpaceDE/>
        <w:autoSpaceDN/>
        <w:ind w:left="0" w:firstLine="720"/>
      </w:pPr>
      <w:r w:rsidRPr="009D64B1">
        <w:t>издание постановления о предоставлении земельного участка в собственность бесплатно;</w:t>
      </w:r>
    </w:p>
    <w:p w:rsidR="009D64B1" w:rsidRPr="009D64B1" w:rsidRDefault="009D64B1" w:rsidP="00166E03">
      <w:pPr>
        <w:widowControl/>
        <w:numPr>
          <w:ilvl w:val="0"/>
          <w:numId w:val="45"/>
        </w:numPr>
        <w:autoSpaceDE/>
        <w:autoSpaceDN/>
        <w:ind w:left="0" w:firstLine="720"/>
      </w:pPr>
      <w:r w:rsidRPr="009D64B1">
        <w:t>издание постановления о предоставлении земельного участка в постоянное (бессрочное ) пользование;</w:t>
      </w:r>
    </w:p>
    <w:p w:rsidR="009D64B1" w:rsidRPr="009D64B1" w:rsidRDefault="009D64B1" w:rsidP="00166E03">
      <w:pPr>
        <w:widowControl/>
        <w:numPr>
          <w:ilvl w:val="0"/>
          <w:numId w:val="45"/>
        </w:numPr>
        <w:autoSpaceDE/>
        <w:autoSpaceDN/>
        <w:ind w:left="0" w:firstLine="720"/>
      </w:pPr>
      <w:r w:rsidRPr="009D64B1">
        <w:t>подписание главой поселения договор  купли-продажи земельного участка;</w:t>
      </w:r>
    </w:p>
    <w:p w:rsidR="009D64B1" w:rsidRPr="009D64B1" w:rsidRDefault="009D64B1" w:rsidP="00166E03">
      <w:pPr>
        <w:widowControl/>
        <w:numPr>
          <w:ilvl w:val="0"/>
          <w:numId w:val="45"/>
        </w:numPr>
        <w:autoSpaceDE/>
        <w:autoSpaceDN/>
        <w:ind w:left="0" w:firstLine="720"/>
      </w:pPr>
      <w:r w:rsidRPr="009D64B1">
        <w:t>подписание главой поселения договор аренды земельного участка;</w:t>
      </w:r>
    </w:p>
    <w:p w:rsidR="009D64B1" w:rsidRPr="009D64B1" w:rsidRDefault="009D64B1" w:rsidP="00166E03">
      <w:pPr>
        <w:widowControl/>
        <w:numPr>
          <w:ilvl w:val="0"/>
          <w:numId w:val="45"/>
        </w:numPr>
        <w:autoSpaceDE/>
        <w:autoSpaceDN/>
        <w:ind w:left="0" w:firstLine="720"/>
      </w:pPr>
      <w:r w:rsidRPr="009D64B1">
        <w:t>- подписание главой поселения договор безвозмездного пользования земельным участком;</w:t>
      </w:r>
    </w:p>
    <w:p w:rsidR="009D64B1" w:rsidRPr="009D64B1" w:rsidRDefault="009D64B1" w:rsidP="00166E03">
      <w:pPr>
        <w:widowControl/>
        <w:autoSpaceDE/>
        <w:autoSpaceDN/>
        <w:ind w:firstLine="720"/>
      </w:pPr>
      <w:r w:rsidRPr="009D64B1">
        <w:t>3.1.3.8. В случаях, предусмотренных пунктом 2.9. настоящих методических рекомендаций, администрацией принимается решение об отказе в предоставлении муниципальной услуги.</w:t>
      </w:r>
    </w:p>
    <w:p w:rsidR="009D64B1" w:rsidRPr="009D64B1" w:rsidRDefault="009D64B1" w:rsidP="00166E03">
      <w:pPr>
        <w:widowControl/>
        <w:autoSpaceDE/>
        <w:autoSpaceDN/>
        <w:ind w:firstLine="720"/>
      </w:pPr>
      <w:r w:rsidRPr="009D64B1">
        <w:t>3.1.4.</w:t>
      </w:r>
      <w:bookmarkStart w:id="14" w:name="Par427"/>
      <w:bookmarkStart w:id="15" w:name="Par454"/>
      <w:bookmarkEnd w:id="14"/>
      <w:bookmarkEnd w:id="15"/>
      <w:r w:rsidRPr="009D64B1">
        <w:t>Уведомление заявителя о принятом решении.</w:t>
      </w:r>
    </w:p>
    <w:p w:rsidR="009D64B1" w:rsidRPr="009D64B1" w:rsidRDefault="009D64B1" w:rsidP="00166E03">
      <w:pPr>
        <w:widowControl/>
        <w:autoSpaceDE/>
        <w:autoSpaceDN/>
        <w:ind w:firstLine="720"/>
      </w:pPr>
      <w:r w:rsidRPr="009D64B1">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9D64B1" w:rsidRPr="009D64B1" w:rsidRDefault="009D64B1" w:rsidP="00166E03">
      <w:pPr>
        <w:widowControl/>
        <w:numPr>
          <w:ilvl w:val="0"/>
          <w:numId w:val="46"/>
        </w:numPr>
        <w:autoSpaceDE/>
        <w:autoSpaceDN/>
        <w:ind w:left="0" w:firstLine="720"/>
      </w:pPr>
      <w:r w:rsidRPr="009D64B1">
        <w:t>договора купли-продажи земельного участка;</w:t>
      </w:r>
    </w:p>
    <w:p w:rsidR="009D64B1" w:rsidRPr="009D64B1" w:rsidRDefault="009D64B1" w:rsidP="00166E03">
      <w:pPr>
        <w:widowControl/>
        <w:numPr>
          <w:ilvl w:val="0"/>
          <w:numId w:val="46"/>
        </w:numPr>
        <w:autoSpaceDE/>
        <w:autoSpaceDN/>
        <w:ind w:left="0" w:firstLine="720"/>
      </w:pPr>
      <w:r w:rsidRPr="009D64B1">
        <w:lastRenderedPageBreak/>
        <w:t>договора аренды земельного участка;</w:t>
      </w:r>
    </w:p>
    <w:p w:rsidR="009D64B1" w:rsidRPr="009D64B1" w:rsidRDefault="009D64B1" w:rsidP="00166E03">
      <w:pPr>
        <w:widowControl/>
        <w:numPr>
          <w:ilvl w:val="0"/>
          <w:numId w:val="46"/>
        </w:numPr>
        <w:autoSpaceDE/>
        <w:autoSpaceDN/>
        <w:ind w:left="0" w:firstLine="720"/>
      </w:pPr>
      <w:r w:rsidRPr="009D64B1">
        <w:t>договора безвозмездного пользования земельным участком;</w:t>
      </w:r>
    </w:p>
    <w:p w:rsidR="009D64B1" w:rsidRPr="009D64B1" w:rsidRDefault="009D64B1" w:rsidP="00166E03">
      <w:pPr>
        <w:widowControl/>
        <w:numPr>
          <w:ilvl w:val="0"/>
          <w:numId w:val="46"/>
        </w:numPr>
        <w:autoSpaceDE/>
        <w:autoSpaceDN/>
        <w:ind w:left="0" w:firstLine="720"/>
      </w:pPr>
      <w:r w:rsidRPr="009D64B1">
        <w:t>решения о предоставлении земельного участка в собственность бесплатно;</w:t>
      </w:r>
    </w:p>
    <w:p w:rsidR="009D64B1" w:rsidRPr="009D64B1" w:rsidRDefault="009D64B1" w:rsidP="00166E03">
      <w:pPr>
        <w:widowControl/>
        <w:numPr>
          <w:ilvl w:val="0"/>
          <w:numId w:val="46"/>
        </w:numPr>
        <w:autoSpaceDE/>
        <w:autoSpaceDN/>
        <w:ind w:left="0" w:firstLine="720"/>
      </w:pPr>
      <w:r w:rsidRPr="009D64B1">
        <w:t>решения о предоставлении земельного участка в постоянное (бессрочное) пользование;</w:t>
      </w:r>
    </w:p>
    <w:p w:rsidR="009D64B1" w:rsidRPr="009D64B1" w:rsidRDefault="009D64B1" w:rsidP="00166E03">
      <w:pPr>
        <w:widowControl/>
        <w:numPr>
          <w:ilvl w:val="0"/>
          <w:numId w:val="46"/>
        </w:numPr>
        <w:autoSpaceDE/>
        <w:autoSpaceDN/>
        <w:ind w:left="0" w:firstLine="720"/>
      </w:pPr>
      <w:r w:rsidRPr="009D64B1">
        <w:t>письмо об отказе в предоставлении муниципальной услуги.  </w:t>
      </w:r>
    </w:p>
    <w:p w:rsidR="009D64B1" w:rsidRPr="009D64B1" w:rsidRDefault="009D64B1" w:rsidP="00166E03">
      <w:pPr>
        <w:widowControl/>
        <w:autoSpaceDE/>
        <w:autoSpaceDN/>
        <w:ind w:firstLine="720"/>
      </w:pPr>
      <w:r w:rsidRPr="009D64B1">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9D64B1" w:rsidRPr="009D64B1" w:rsidRDefault="009D64B1" w:rsidP="00166E03">
      <w:pPr>
        <w:widowControl/>
        <w:autoSpaceDE/>
        <w:autoSpaceDN/>
        <w:ind w:firstLine="720"/>
      </w:pPr>
      <w:r w:rsidRPr="009D64B1">
        <w:t>3.4.3 Результатом административной процедуры является вручение заявителю подготовленных документов.</w:t>
      </w:r>
    </w:p>
    <w:p w:rsidR="009D64B1" w:rsidRPr="009D64B1" w:rsidRDefault="009D64B1" w:rsidP="00166E03">
      <w:pPr>
        <w:widowControl/>
        <w:autoSpaceDE/>
        <w:autoSpaceDN/>
        <w:ind w:firstLine="720"/>
      </w:pPr>
      <w:r w:rsidRPr="009D64B1">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9D64B1" w:rsidRPr="009D64B1" w:rsidRDefault="009D64B1" w:rsidP="00166E03">
      <w:pPr>
        <w:widowControl/>
        <w:autoSpaceDE/>
        <w:autoSpaceDN/>
        <w:ind w:firstLine="720"/>
      </w:pPr>
      <w:r w:rsidRPr="009D64B1">
        <w:t>3.1.4.5. Способ фиксации результата выполнения административного действия, в том числе через МФЦ и в электронной форме.</w:t>
      </w:r>
    </w:p>
    <w:p w:rsidR="009D64B1" w:rsidRPr="009D64B1" w:rsidRDefault="009D64B1" w:rsidP="00166E03">
      <w:pPr>
        <w:widowControl/>
        <w:autoSpaceDE/>
        <w:autoSpaceDN/>
        <w:ind w:firstLine="720"/>
      </w:pPr>
      <w:r w:rsidRPr="009D64B1">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9D64B1" w:rsidRPr="009D64B1" w:rsidRDefault="009D64B1" w:rsidP="00166E03">
      <w:pPr>
        <w:widowControl/>
        <w:autoSpaceDE/>
        <w:autoSpaceDN/>
        <w:ind w:firstLine="720"/>
      </w:pPr>
      <w:r w:rsidRPr="009D64B1">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D64B1" w:rsidRPr="009D64B1" w:rsidRDefault="009D64B1" w:rsidP="00166E03">
      <w:pPr>
        <w:widowControl/>
        <w:autoSpaceDE/>
        <w:autoSpaceDN/>
        <w:ind w:firstLine="720"/>
        <w:rPr>
          <w:b/>
        </w:rPr>
      </w:pPr>
      <w:r w:rsidRPr="009D64B1">
        <w:rPr>
          <w:b/>
        </w:rPr>
        <w:t>3.2. Особенности выполнения административных процедур в электронном виде.</w:t>
      </w:r>
    </w:p>
    <w:p w:rsidR="009D64B1" w:rsidRPr="009D64B1" w:rsidRDefault="009D64B1" w:rsidP="00166E03">
      <w:pPr>
        <w:widowControl/>
        <w:autoSpaceDE/>
        <w:autoSpaceDN/>
        <w:ind w:firstLine="720"/>
      </w:pPr>
      <w:r w:rsidRPr="009D64B1">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64B1" w:rsidRPr="009D64B1" w:rsidRDefault="009D64B1" w:rsidP="00166E03">
      <w:pPr>
        <w:widowControl/>
        <w:autoSpaceDE/>
        <w:autoSpaceDN/>
        <w:ind w:firstLine="720"/>
      </w:pPr>
      <w:r w:rsidRPr="009D64B1">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D64B1" w:rsidRPr="009D64B1" w:rsidRDefault="009D64B1" w:rsidP="00166E03">
      <w:pPr>
        <w:widowControl/>
        <w:autoSpaceDE/>
        <w:autoSpaceDN/>
        <w:ind w:firstLine="720"/>
      </w:pPr>
      <w:r w:rsidRPr="009D64B1">
        <w:t xml:space="preserve">3.2.3. Муниципальная услуга может быть получена через ПГУ ЛО следующими способами: </w:t>
      </w:r>
    </w:p>
    <w:p w:rsidR="009D64B1" w:rsidRPr="009D64B1" w:rsidRDefault="009D64B1" w:rsidP="00166E03">
      <w:pPr>
        <w:widowControl/>
        <w:autoSpaceDE/>
        <w:autoSpaceDN/>
        <w:ind w:firstLine="720"/>
      </w:pPr>
      <w:r w:rsidRPr="009D64B1">
        <w:t>с обязательной личной явкой на прием в Администрацию;</w:t>
      </w:r>
    </w:p>
    <w:p w:rsidR="009D64B1" w:rsidRPr="009D64B1" w:rsidRDefault="009D64B1" w:rsidP="00166E03">
      <w:pPr>
        <w:widowControl/>
        <w:autoSpaceDE/>
        <w:autoSpaceDN/>
        <w:ind w:firstLine="720"/>
      </w:pPr>
      <w:r w:rsidRPr="009D64B1">
        <w:t xml:space="preserve">без личной явки на прием в Администрацию. </w:t>
      </w:r>
    </w:p>
    <w:p w:rsidR="009D64B1" w:rsidRPr="009D64B1" w:rsidRDefault="009D64B1" w:rsidP="00166E03">
      <w:pPr>
        <w:widowControl/>
        <w:autoSpaceDE/>
        <w:autoSpaceDN/>
        <w:ind w:firstLine="720"/>
      </w:pPr>
      <w:r w:rsidRPr="009D64B1">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9D64B1" w:rsidRPr="009D64B1" w:rsidRDefault="009D64B1" w:rsidP="00166E03">
      <w:pPr>
        <w:widowControl/>
        <w:autoSpaceDE/>
        <w:autoSpaceDN/>
        <w:ind w:firstLine="720"/>
      </w:pPr>
      <w:r w:rsidRPr="009D64B1">
        <w:t>3.2.5. Для подачи заявления через ЕПГУ или через ПГУ ЛО заявитель должен выполнить следующие действия:</w:t>
      </w:r>
    </w:p>
    <w:p w:rsidR="009D64B1" w:rsidRPr="009D64B1" w:rsidRDefault="009D64B1" w:rsidP="00166E03">
      <w:pPr>
        <w:widowControl/>
        <w:autoSpaceDE/>
        <w:autoSpaceDN/>
        <w:ind w:firstLine="720"/>
      </w:pPr>
      <w:r w:rsidRPr="009D64B1">
        <w:t>пройти идентификацию и аутентификацию в ЕСИА;</w:t>
      </w:r>
    </w:p>
    <w:p w:rsidR="009D64B1" w:rsidRPr="009D64B1" w:rsidRDefault="009D64B1" w:rsidP="00166E03">
      <w:pPr>
        <w:widowControl/>
        <w:autoSpaceDE/>
        <w:autoSpaceDN/>
        <w:ind w:firstLine="720"/>
      </w:pPr>
      <w:r w:rsidRPr="009D64B1">
        <w:t>в личном кабинете на ЕПГУ или на ПГУ ЛО заполнить в электронном виде заявление на оказание муниципальной услуги;</w:t>
      </w:r>
    </w:p>
    <w:p w:rsidR="009D64B1" w:rsidRPr="009D64B1" w:rsidRDefault="009D64B1" w:rsidP="00166E03">
      <w:pPr>
        <w:widowControl/>
        <w:autoSpaceDE/>
        <w:autoSpaceDN/>
        <w:ind w:firstLine="720"/>
      </w:pPr>
      <w:r w:rsidRPr="009D64B1">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D64B1" w:rsidRPr="009D64B1" w:rsidRDefault="009D64B1" w:rsidP="00166E03">
      <w:pPr>
        <w:widowControl/>
        <w:autoSpaceDE/>
        <w:autoSpaceDN/>
        <w:ind w:firstLine="720"/>
      </w:pPr>
      <w:r w:rsidRPr="009D64B1">
        <w:t>в случае, если заявитель выбрал способ оказания услуги без личной явки на прием в Администрацию:</w:t>
      </w:r>
    </w:p>
    <w:p w:rsidR="009D64B1" w:rsidRPr="009D64B1" w:rsidRDefault="009D64B1" w:rsidP="00166E03">
      <w:pPr>
        <w:widowControl/>
        <w:autoSpaceDE/>
        <w:autoSpaceDN/>
        <w:ind w:firstLine="720"/>
      </w:pPr>
      <w:r w:rsidRPr="009D64B1">
        <w:t xml:space="preserve">- приложить к заявлению электронные документы, заверенные усиленной квалифицированной электронной подписью; </w:t>
      </w:r>
    </w:p>
    <w:p w:rsidR="009D64B1" w:rsidRPr="009D64B1" w:rsidRDefault="009D64B1" w:rsidP="00166E03">
      <w:pPr>
        <w:widowControl/>
        <w:autoSpaceDE/>
        <w:autoSpaceDN/>
        <w:ind w:firstLine="720"/>
      </w:pPr>
      <w:r w:rsidRPr="009D64B1">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D64B1" w:rsidRPr="009D64B1" w:rsidRDefault="009D64B1" w:rsidP="00166E03">
      <w:pPr>
        <w:widowControl/>
        <w:autoSpaceDE/>
        <w:autoSpaceDN/>
        <w:ind w:firstLine="720"/>
      </w:pPr>
      <w:r w:rsidRPr="009D64B1">
        <w:t>- заверить заявление усиленной квалифицированной электронной подписью, если иное не установлено действующим законодательством.</w:t>
      </w:r>
    </w:p>
    <w:p w:rsidR="009D64B1" w:rsidRPr="009D64B1" w:rsidRDefault="009D64B1" w:rsidP="00166E03">
      <w:pPr>
        <w:widowControl/>
        <w:autoSpaceDE/>
        <w:autoSpaceDN/>
        <w:ind w:firstLine="720"/>
      </w:pPr>
      <w:r w:rsidRPr="009D64B1">
        <w:t xml:space="preserve">направить пакет электронных документов в Администрацию посредством функционала ЕПГУ ЛО или ПГУ ЛО. </w:t>
      </w:r>
    </w:p>
    <w:p w:rsidR="009D64B1" w:rsidRPr="009D64B1" w:rsidRDefault="009D64B1" w:rsidP="00166E03">
      <w:pPr>
        <w:widowControl/>
        <w:autoSpaceDE/>
        <w:autoSpaceDN/>
        <w:ind w:firstLine="720"/>
      </w:pPr>
      <w:r w:rsidRPr="009D64B1">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D64B1" w:rsidRPr="009D64B1" w:rsidRDefault="009D64B1" w:rsidP="00166E03">
      <w:pPr>
        <w:widowControl/>
        <w:autoSpaceDE/>
        <w:autoSpaceDN/>
        <w:ind w:firstLine="720"/>
      </w:pPr>
      <w:r w:rsidRPr="009D64B1">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D64B1" w:rsidRPr="009D64B1" w:rsidRDefault="009D64B1" w:rsidP="00166E03">
      <w:pPr>
        <w:widowControl/>
        <w:autoSpaceDE/>
        <w:autoSpaceDN/>
        <w:ind w:firstLine="720"/>
      </w:pPr>
      <w:r w:rsidRPr="009D64B1">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64B1" w:rsidRPr="009D64B1" w:rsidRDefault="009D64B1" w:rsidP="00166E03">
      <w:pPr>
        <w:widowControl/>
        <w:autoSpaceDE/>
        <w:autoSpaceDN/>
        <w:ind w:firstLine="720"/>
      </w:pPr>
      <w:r w:rsidRPr="009D64B1">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D64B1" w:rsidRPr="009D64B1" w:rsidRDefault="009D64B1" w:rsidP="00166E03">
      <w:pPr>
        <w:widowControl/>
        <w:autoSpaceDE/>
        <w:autoSpaceDN/>
        <w:ind w:firstLine="720"/>
      </w:pPr>
      <w:r w:rsidRPr="009D64B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64B1" w:rsidRPr="009D64B1" w:rsidRDefault="009D64B1" w:rsidP="00166E03">
      <w:pPr>
        <w:widowControl/>
        <w:autoSpaceDE/>
        <w:autoSpaceDN/>
        <w:ind w:firstLine="720"/>
      </w:pPr>
      <w:r w:rsidRPr="009D64B1">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D64B1" w:rsidRPr="009D64B1" w:rsidRDefault="009D64B1" w:rsidP="00166E03">
      <w:pPr>
        <w:widowControl/>
        <w:autoSpaceDE/>
        <w:autoSpaceDN/>
        <w:ind w:firstLine="720"/>
      </w:pPr>
      <w:r w:rsidRPr="009D64B1">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D64B1" w:rsidRPr="009D64B1" w:rsidRDefault="009D64B1" w:rsidP="00166E03">
      <w:pPr>
        <w:widowControl/>
        <w:autoSpaceDE/>
        <w:autoSpaceDN/>
        <w:ind w:firstLine="720"/>
      </w:pPr>
      <w:r w:rsidRPr="009D64B1">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D64B1" w:rsidRPr="009D64B1" w:rsidRDefault="009D64B1" w:rsidP="00166E03">
      <w:pPr>
        <w:widowControl/>
        <w:autoSpaceDE/>
        <w:autoSpaceDN/>
        <w:ind w:firstLine="720"/>
      </w:pPr>
      <w:r w:rsidRPr="009D64B1">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D64B1" w:rsidRPr="009D64B1" w:rsidRDefault="009D64B1" w:rsidP="00166E03">
      <w:pPr>
        <w:widowControl/>
        <w:autoSpaceDE/>
        <w:autoSpaceDN/>
        <w:ind w:firstLine="720"/>
      </w:pPr>
      <w:r w:rsidRPr="009D64B1">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64B1" w:rsidRPr="009D64B1" w:rsidRDefault="009D64B1" w:rsidP="00166E03">
      <w:pPr>
        <w:widowControl/>
        <w:autoSpaceDE/>
        <w:autoSpaceDN/>
        <w:ind w:firstLine="720"/>
      </w:pPr>
      <w:r w:rsidRPr="009D64B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D64B1" w:rsidRPr="009D64B1" w:rsidRDefault="009D64B1" w:rsidP="00166E03">
      <w:pPr>
        <w:widowControl/>
        <w:autoSpaceDE/>
        <w:autoSpaceDN/>
        <w:ind w:firstLine="720"/>
      </w:pPr>
      <w:r w:rsidRPr="009D64B1">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D64B1" w:rsidRPr="009D64B1" w:rsidRDefault="009D64B1" w:rsidP="00166E03">
      <w:pPr>
        <w:widowControl/>
        <w:autoSpaceDE/>
        <w:autoSpaceDN/>
        <w:ind w:firstLine="720"/>
      </w:pPr>
      <w:r w:rsidRPr="009D64B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9D64B1" w:rsidRPr="009D64B1" w:rsidRDefault="009D64B1" w:rsidP="00166E03">
      <w:pPr>
        <w:widowControl/>
        <w:autoSpaceDE/>
        <w:autoSpaceDN/>
        <w:ind w:firstLine="720"/>
      </w:pPr>
      <w:r w:rsidRPr="009D64B1">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64B1" w:rsidRPr="009D64B1" w:rsidRDefault="009D64B1" w:rsidP="00166E03">
      <w:pPr>
        <w:widowControl/>
        <w:autoSpaceDE/>
        <w:autoSpaceDN/>
        <w:ind w:firstLine="720"/>
        <w:rPr>
          <w:b/>
          <w:bCs/>
        </w:rPr>
      </w:pPr>
      <w:r w:rsidRPr="009D64B1">
        <w:rPr>
          <w:b/>
          <w:bCs/>
        </w:rPr>
        <w:t>3.3. Особенности выполнения административных процедур в многофункциональных центрах.</w:t>
      </w:r>
    </w:p>
    <w:p w:rsidR="009D64B1" w:rsidRPr="009D64B1" w:rsidRDefault="009D64B1" w:rsidP="00166E03">
      <w:pPr>
        <w:widowControl/>
        <w:autoSpaceDE/>
        <w:autoSpaceDN/>
        <w:ind w:firstLine="720"/>
      </w:pPr>
      <w:r w:rsidRPr="009D64B1">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D64B1" w:rsidRPr="009D64B1" w:rsidRDefault="009D64B1" w:rsidP="00166E03">
      <w:pPr>
        <w:widowControl/>
        <w:autoSpaceDE/>
        <w:autoSpaceDN/>
        <w:ind w:firstLine="720"/>
      </w:pPr>
      <w:r w:rsidRPr="009D64B1">
        <w:t>определяет предмет обращения;</w:t>
      </w:r>
    </w:p>
    <w:p w:rsidR="009D64B1" w:rsidRPr="009D64B1" w:rsidRDefault="009D64B1" w:rsidP="00166E03">
      <w:pPr>
        <w:widowControl/>
        <w:autoSpaceDE/>
        <w:autoSpaceDN/>
        <w:ind w:firstLine="720"/>
      </w:pPr>
      <w:r w:rsidRPr="009D64B1">
        <w:t>проводит проверку полномочий лица, подающего документы;</w:t>
      </w:r>
    </w:p>
    <w:p w:rsidR="009D64B1" w:rsidRPr="009D64B1" w:rsidRDefault="009D64B1" w:rsidP="00166E03">
      <w:pPr>
        <w:widowControl/>
        <w:autoSpaceDE/>
        <w:autoSpaceDN/>
        <w:ind w:firstLine="720"/>
      </w:pPr>
      <w:r w:rsidRPr="009D64B1">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D64B1" w:rsidRPr="009D64B1" w:rsidRDefault="009D64B1" w:rsidP="00166E03">
      <w:pPr>
        <w:widowControl/>
        <w:autoSpaceDE/>
        <w:autoSpaceDN/>
        <w:ind w:firstLine="720"/>
      </w:pPr>
      <w:r w:rsidRPr="009D64B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D64B1" w:rsidRPr="009D64B1" w:rsidRDefault="009D64B1" w:rsidP="00166E03">
      <w:pPr>
        <w:widowControl/>
        <w:autoSpaceDE/>
        <w:autoSpaceDN/>
        <w:ind w:firstLine="720"/>
      </w:pPr>
      <w:r w:rsidRPr="009D64B1">
        <w:t>направляет копии документов, с составлением описи этих документов по реестру в орган местного самоуправления:</w:t>
      </w:r>
    </w:p>
    <w:p w:rsidR="009D64B1" w:rsidRPr="009D64B1" w:rsidRDefault="009D64B1" w:rsidP="00166E03">
      <w:pPr>
        <w:widowControl/>
        <w:autoSpaceDE/>
        <w:autoSpaceDN/>
        <w:ind w:firstLine="720"/>
      </w:pPr>
      <w:r w:rsidRPr="009D64B1">
        <w:t>- в электронном виде (в составе пакетов электронных дел) в день обращения заявителя в МФЦ;</w:t>
      </w:r>
    </w:p>
    <w:p w:rsidR="009D64B1" w:rsidRPr="009D64B1" w:rsidRDefault="009D64B1" w:rsidP="00166E03">
      <w:pPr>
        <w:widowControl/>
        <w:autoSpaceDE/>
        <w:autoSpaceDN/>
        <w:ind w:firstLine="720"/>
      </w:pPr>
      <w:r w:rsidRPr="009D64B1">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1321BD">
        <w:t xml:space="preserve">указанием </w:t>
      </w:r>
      <w:r w:rsidRPr="009D64B1">
        <w:t>даты, количества листов, фамилии, должности и подписанные уполномоченным специалистом МФЦ.</w:t>
      </w:r>
    </w:p>
    <w:p w:rsidR="009D64B1" w:rsidRPr="009D64B1" w:rsidRDefault="009D64B1" w:rsidP="00166E03">
      <w:pPr>
        <w:widowControl/>
        <w:autoSpaceDE/>
        <w:autoSpaceDN/>
        <w:ind w:firstLine="720"/>
      </w:pPr>
      <w:r w:rsidRPr="009D64B1">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D64B1" w:rsidRPr="009D64B1" w:rsidRDefault="009D64B1" w:rsidP="00166E03">
      <w:pPr>
        <w:widowControl/>
        <w:autoSpaceDE/>
        <w:autoSpaceDN/>
        <w:ind w:firstLine="720"/>
      </w:pPr>
      <w:r w:rsidRPr="009D64B1">
        <w:t>По окончании приема документов специалист МФЦ выдает заявителю (уполномоченному лицу) расписку в приеме документов.</w:t>
      </w:r>
    </w:p>
    <w:p w:rsidR="009D64B1" w:rsidRPr="009D64B1" w:rsidRDefault="009D64B1" w:rsidP="00166E03">
      <w:pPr>
        <w:widowControl/>
        <w:autoSpaceDE/>
        <w:autoSpaceDN/>
        <w:ind w:firstLine="720"/>
      </w:pPr>
      <w:r w:rsidRPr="009D64B1">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9D64B1" w:rsidRPr="009D64B1" w:rsidRDefault="009D64B1" w:rsidP="00166E03">
      <w:pPr>
        <w:widowControl/>
        <w:autoSpaceDE/>
        <w:autoSpaceDN/>
        <w:ind w:firstLine="720"/>
      </w:pPr>
      <w:r w:rsidRPr="009D64B1">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64B1" w:rsidRPr="009D64B1" w:rsidRDefault="009D64B1" w:rsidP="00166E03">
      <w:pPr>
        <w:widowControl/>
        <w:autoSpaceDE/>
        <w:autoSpaceDN/>
        <w:ind w:firstLine="720"/>
      </w:pPr>
    </w:p>
    <w:p w:rsidR="009D64B1" w:rsidRPr="009D64B1" w:rsidRDefault="009D64B1" w:rsidP="00166E03">
      <w:pPr>
        <w:widowControl/>
        <w:autoSpaceDE/>
        <w:autoSpaceDN/>
        <w:ind w:firstLine="720"/>
        <w:rPr>
          <w:b/>
        </w:rPr>
      </w:pPr>
      <w:bookmarkStart w:id="16" w:name="Par469"/>
      <w:bookmarkEnd w:id="16"/>
      <w:r w:rsidRPr="009D64B1">
        <w:rPr>
          <w:b/>
        </w:rPr>
        <w:t>4. Формы контроля за исполнением административного регламента</w:t>
      </w:r>
    </w:p>
    <w:p w:rsidR="009D64B1" w:rsidRPr="009D64B1" w:rsidRDefault="009D64B1" w:rsidP="00166E03">
      <w:pPr>
        <w:widowControl/>
        <w:autoSpaceDE/>
        <w:autoSpaceDN/>
        <w:ind w:firstLine="720"/>
        <w:rPr>
          <w:b/>
        </w:rPr>
      </w:pPr>
    </w:p>
    <w:p w:rsidR="009D64B1" w:rsidRPr="009D64B1" w:rsidRDefault="009D64B1" w:rsidP="00166E03">
      <w:pPr>
        <w:widowControl/>
        <w:autoSpaceDE/>
        <w:autoSpaceDN/>
        <w:ind w:firstLine="720"/>
      </w:pPr>
      <w:r w:rsidRPr="009D64B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64B1" w:rsidRPr="009D64B1" w:rsidRDefault="009D64B1" w:rsidP="00166E03">
      <w:pPr>
        <w:widowControl/>
        <w:autoSpaceDE/>
        <w:autoSpaceDN/>
        <w:ind w:firstLine="720"/>
      </w:pPr>
      <w:r w:rsidRPr="009D64B1">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D64B1" w:rsidRPr="009D64B1" w:rsidRDefault="009D64B1" w:rsidP="00166E03">
      <w:pPr>
        <w:widowControl/>
        <w:autoSpaceDE/>
        <w:autoSpaceDN/>
        <w:ind w:firstLine="720"/>
      </w:pPr>
      <w:r w:rsidRPr="009D64B1">
        <w:t>4.2. Порядок и периодичность осуществления плановых и внеплановых проверок полноты и качества предоставления муниципальной услуги.</w:t>
      </w:r>
    </w:p>
    <w:p w:rsidR="009D64B1" w:rsidRPr="009D64B1" w:rsidRDefault="009D64B1" w:rsidP="00166E03">
      <w:pPr>
        <w:widowControl/>
        <w:autoSpaceDE/>
        <w:autoSpaceDN/>
        <w:ind w:firstLine="720"/>
      </w:pPr>
      <w:r w:rsidRPr="009D64B1">
        <w:t>В целях осуществления контроля за полнотой и качеством предоставления муниципальной услуги проводятся плановые и внеплановые проверки.</w:t>
      </w:r>
    </w:p>
    <w:p w:rsidR="009D64B1" w:rsidRPr="009D64B1" w:rsidRDefault="009D64B1" w:rsidP="00166E03">
      <w:pPr>
        <w:widowControl/>
        <w:autoSpaceDE/>
        <w:autoSpaceDN/>
        <w:ind w:firstLine="720"/>
      </w:pPr>
      <w:r w:rsidRPr="009D64B1">
        <w:t xml:space="preserve">Плановые проверки предоставления муниципальной услуги проводятся </w:t>
      </w:r>
      <w:r w:rsidR="001321BD" w:rsidRPr="009D64B1">
        <w:t xml:space="preserve">не чаще одного раза в три года </w:t>
      </w:r>
      <w:r w:rsidRPr="009D64B1">
        <w:t>в соответствии с планом проведения проверок, утвержденным руководителем ОМСУ.</w:t>
      </w:r>
    </w:p>
    <w:p w:rsidR="009D64B1" w:rsidRPr="009D64B1" w:rsidRDefault="009D64B1" w:rsidP="00166E03">
      <w:pPr>
        <w:widowControl/>
        <w:autoSpaceDE/>
        <w:autoSpaceDN/>
        <w:ind w:firstLine="720"/>
      </w:pPr>
      <w:r w:rsidRPr="009D64B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64B1" w:rsidRPr="009D64B1" w:rsidRDefault="009D64B1" w:rsidP="00166E03">
      <w:pPr>
        <w:widowControl/>
        <w:autoSpaceDE/>
        <w:autoSpaceDN/>
        <w:ind w:firstLine="720"/>
      </w:pPr>
      <w:r w:rsidRPr="009D64B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64B1" w:rsidRPr="009D64B1" w:rsidRDefault="009D64B1" w:rsidP="00166E03">
      <w:pPr>
        <w:widowControl/>
        <w:autoSpaceDE/>
        <w:autoSpaceDN/>
        <w:ind w:firstLine="720"/>
      </w:pPr>
      <w:r w:rsidRPr="009D64B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64B1" w:rsidRPr="009D64B1" w:rsidRDefault="009D64B1" w:rsidP="00166E03">
      <w:pPr>
        <w:widowControl/>
        <w:autoSpaceDE/>
        <w:autoSpaceDN/>
        <w:ind w:firstLine="720"/>
      </w:pPr>
      <w:r w:rsidRPr="009D64B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9D64B1">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64B1" w:rsidRPr="009D64B1" w:rsidRDefault="009D64B1" w:rsidP="00166E03">
      <w:pPr>
        <w:widowControl/>
        <w:autoSpaceDE/>
        <w:autoSpaceDN/>
        <w:ind w:firstLine="720"/>
      </w:pPr>
      <w:r w:rsidRPr="009D64B1">
        <w:t>По результатам рассмотрения обращений дается письменный ответ.</w:t>
      </w:r>
    </w:p>
    <w:p w:rsidR="009D64B1" w:rsidRPr="009D64B1" w:rsidRDefault="009D64B1" w:rsidP="00166E03">
      <w:pPr>
        <w:widowControl/>
        <w:autoSpaceDE/>
        <w:autoSpaceDN/>
        <w:ind w:firstLine="720"/>
      </w:pPr>
      <w:r w:rsidRPr="009D64B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64B1" w:rsidRPr="009D64B1" w:rsidRDefault="009D64B1" w:rsidP="00166E03">
      <w:pPr>
        <w:widowControl/>
        <w:autoSpaceDE/>
        <w:autoSpaceDN/>
        <w:ind w:firstLine="720"/>
      </w:pPr>
      <w:r w:rsidRPr="009D64B1">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64B1" w:rsidRPr="009D64B1" w:rsidRDefault="009D64B1" w:rsidP="00166E03">
      <w:pPr>
        <w:widowControl/>
        <w:autoSpaceDE/>
        <w:autoSpaceDN/>
        <w:ind w:firstLine="720"/>
      </w:pPr>
      <w:r w:rsidRPr="009D64B1">
        <w:t>Руководитель ОМСУ несет персональную ответственность за обеспечение предоставления муниципальной услуги.</w:t>
      </w:r>
    </w:p>
    <w:p w:rsidR="009D64B1" w:rsidRPr="009D64B1" w:rsidRDefault="009D64B1" w:rsidP="00166E03">
      <w:pPr>
        <w:widowControl/>
        <w:autoSpaceDE/>
        <w:autoSpaceDN/>
        <w:ind w:firstLine="720"/>
      </w:pPr>
      <w:r w:rsidRPr="009D64B1">
        <w:t>Работники ОМСУ при предоставлении муниципальной услуги несут персональную ответственность:</w:t>
      </w:r>
    </w:p>
    <w:p w:rsidR="009D64B1" w:rsidRPr="009D64B1" w:rsidRDefault="009D64B1" w:rsidP="00166E03">
      <w:pPr>
        <w:widowControl/>
        <w:numPr>
          <w:ilvl w:val="0"/>
          <w:numId w:val="47"/>
        </w:numPr>
        <w:autoSpaceDE/>
        <w:autoSpaceDN/>
        <w:ind w:left="0" w:firstLine="720"/>
      </w:pPr>
      <w:r w:rsidRPr="009D64B1">
        <w:t>за неисполнение или ненадлежащее исполнение административных процедур при предоставлении муниципальной услуги;</w:t>
      </w:r>
    </w:p>
    <w:p w:rsidR="009D64B1" w:rsidRPr="009D64B1" w:rsidRDefault="009D64B1" w:rsidP="00166E03">
      <w:pPr>
        <w:widowControl/>
        <w:numPr>
          <w:ilvl w:val="0"/>
          <w:numId w:val="47"/>
        </w:numPr>
        <w:autoSpaceDE/>
        <w:autoSpaceDN/>
        <w:ind w:left="0" w:firstLine="720"/>
      </w:pPr>
      <w:r w:rsidRPr="009D64B1">
        <w:t>за действия (бездействие), влекущие нарушение прав и законных интересов физических или юридических лиц, индивидуальных предпринимателей.</w:t>
      </w:r>
    </w:p>
    <w:p w:rsidR="009D64B1" w:rsidRPr="009D64B1" w:rsidRDefault="009D64B1" w:rsidP="00166E03">
      <w:pPr>
        <w:widowControl/>
        <w:autoSpaceDE/>
        <w:autoSpaceDN/>
        <w:ind w:firstLine="720"/>
      </w:pPr>
      <w:r w:rsidRPr="009D64B1">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D64B1" w:rsidRPr="009D64B1" w:rsidRDefault="009D64B1" w:rsidP="00166E03">
      <w:pPr>
        <w:widowControl/>
        <w:autoSpaceDE/>
        <w:autoSpaceDN/>
        <w:ind w:firstLine="720"/>
      </w:pPr>
    </w:p>
    <w:p w:rsidR="009D64B1" w:rsidRPr="009D64B1" w:rsidRDefault="009D64B1" w:rsidP="00166E03">
      <w:pPr>
        <w:widowControl/>
        <w:autoSpaceDE/>
        <w:autoSpaceDN/>
        <w:ind w:firstLine="720"/>
        <w:rPr>
          <w:b/>
        </w:rPr>
      </w:pPr>
      <w:bookmarkStart w:id="17" w:name="Par491"/>
      <w:bookmarkEnd w:id="17"/>
      <w:r w:rsidRPr="009D64B1">
        <w:rPr>
          <w:b/>
        </w:rPr>
        <w:t xml:space="preserve">5. </w:t>
      </w:r>
      <w:bookmarkStart w:id="18" w:name="Par540"/>
      <w:bookmarkEnd w:id="18"/>
      <w:r w:rsidRPr="009D64B1">
        <w:rPr>
          <w:b/>
        </w:rPr>
        <w:t>Досудебный (внесудебный) порядок обжалования решений</w:t>
      </w:r>
      <w:r w:rsidR="00166E03">
        <w:rPr>
          <w:b/>
        </w:rPr>
        <w:t xml:space="preserve"> </w:t>
      </w:r>
      <w:r w:rsidRPr="009D64B1">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9D64B1">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64B1" w:rsidRPr="009D64B1" w:rsidRDefault="009D64B1" w:rsidP="00166E03">
      <w:pPr>
        <w:widowControl/>
        <w:autoSpaceDE/>
        <w:autoSpaceDN/>
        <w:ind w:firstLine="720"/>
      </w:pPr>
    </w:p>
    <w:p w:rsidR="009D64B1" w:rsidRPr="009D64B1" w:rsidRDefault="009D64B1" w:rsidP="00166E03">
      <w:pPr>
        <w:widowControl/>
        <w:autoSpaceDE/>
        <w:autoSpaceDN/>
        <w:ind w:firstLine="720"/>
      </w:pPr>
      <w:r w:rsidRPr="009D64B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D64B1" w:rsidRPr="009D64B1" w:rsidRDefault="009D64B1" w:rsidP="00166E03">
      <w:pPr>
        <w:widowControl/>
        <w:autoSpaceDE/>
        <w:autoSpaceDN/>
        <w:ind w:firstLine="720"/>
      </w:pPr>
      <w:r w:rsidRPr="009D64B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64B1" w:rsidRPr="009D64B1" w:rsidRDefault="009D64B1" w:rsidP="00166E03">
      <w:pPr>
        <w:widowControl/>
        <w:autoSpaceDE/>
        <w:autoSpaceDN/>
        <w:ind w:firstLine="720"/>
      </w:pPr>
      <w:r w:rsidRPr="009D64B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64B1" w:rsidRPr="009D64B1" w:rsidRDefault="009D64B1" w:rsidP="00166E03">
      <w:pPr>
        <w:widowControl/>
        <w:autoSpaceDE/>
        <w:autoSpaceDN/>
        <w:ind w:firstLine="720"/>
      </w:pPr>
      <w:r w:rsidRPr="009D64B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4B1" w:rsidRPr="009D64B1" w:rsidRDefault="009D64B1" w:rsidP="00166E03">
      <w:pPr>
        <w:widowControl/>
        <w:autoSpaceDE/>
        <w:autoSpaceDN/>
        <w:ind w:firstLine="720"/>
      </w:pPr>
      <w:r w:rsidRPr="009D64B1">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D64B1">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64B1" w:rsidRPr="009D64B1" w:rsidRDefault="009D64B1" w:rsidP="00166E03">
      <w:pPr>
        <w:widowControl/>
        <w:autoSpaceDE/>
        <w:autoSpaceDN/>
        <w:ind w:firstLine="720"/>
      </w:pPr>
      <w:r w:rsidRPr="009D64B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64B1" w:rsidRPr="009D64B1" w:rsidRDefault="009D64B1" w:rsidP="00166E03">
      <w:pPr>
        <w:widowControl/>
        <w:autoSpaceDE/>
        <w:autoSpaceDN/>
        <w:ind w:firstLine="720"/>
      </w:pPr>
      <w:r w:rsidRPr="009D64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4B1" w:rsidRPr="009D64B1" w:rsidRDefault="009D64B1" w:rsidP="00166E03">
      <w:pPr>
        <w:widowControl/>
        <w:autoSpaceDE/>
        <w:autoSpaceDN/>
        <w:ind w:firstLine="720"/>
      </w:pPr>
      <w:r w:rsidRPr="009D64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64B1" w:rsidRPr="009D64B1" w:rsidRDefault="009D64B1" w:rsidP="00166E03">
      <w:pPr>
        <w:widowControl/>
        <w:autoSpaceDE/>
        <w:autoSpaceDN/>
        <w:ind w:firstLine="720"/>
      </w:pPr>
      <w:r w:rsidRPr="009D64B1">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4B1" w:rsidRPr="009D64B1" w:rsidRDefault="009D64B1" w:rsidP="00166E03">
      <w:pPr>
        <w:widowControl/>
        <w:autoSpaceDE/>
        <w:autoSpaceDN/>
        <w:ind w:firstLine="720"/>
      </w:pPr>
      <w:r w:rsidRPr="009D64B1">
        <w:t>8) нарушение срока или порядка выдачи документов по результатам предоставления муниципальной услуги;</w:t>
      </w:r>
    </w:p>
    <w:p w:rsidR="009D64B1" w:rsidRPr="009D64B1" w:rsidRDefault="009D64B1" w:rsidP="00166E03">
      <w:pPr>
        <w:widowControl/>
        <w:autoSpaceDE/>
        <w:autoSpaceDN/>
        <w:ind w:firstLine="720"/>
      </w:pPr>
      <w:r w:rsidRPr="009D64B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4B1" w:rsidRPr="009D64B1" w:rsidRDefault="009D64B1" w:rsidP="00166E03">
      <w:pPr>
        <w:widowControl/>
        <w:autoSpaceDE/>
        <w:autoSpaceDN/>
        <w:ind w:firstLine="720"/>
      </w:pPr>
      <w:r w:rsidRPr="009D64B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4B1" w:rsidRPr="009D64B1" w:rsidRDefault="009D64B1" w:rsidP="00166E03">
      <w:pPr>
        <w:widowControl/>
        <w:autoSpaceDE/>
        <w:autoSpaceDN/>
        <w:ind w:firstLine="720"/>
      </w:pPr>
      <w:r w:rsidRPr="009D64B1">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64B1" w:rsidRPr="009D64B1" w:rsidRDefault="009D64B1" w:rsidP="00166E03">
      <w:pPr>
        <w:widowControl/>
        <w:autoSpaceDE/>
        <w:autoSpaceDN/>
        <w:ind w:firstLine="720"/>
      </w:pPr>
      <w:r w:rsidRPr="009D64B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64B1" w:rsidRPr="009D64B1" w:rsidRDefault="009D64B1" w:rsidP="00166E03">
      <w:pPr>
        <w:widowControl/>
        <w:autoSpaceDE/>
        <w:autoSpaceDN/>
        <w:ind w:firstLine="720"/>
      </w:pPr>
      <w:r w:rsidRPr="009D64B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1321BD">
        <w:t>ч. 5 ст. 11.2</w:t>
      </w:r>
      <w:r w:rsidRPr="009D64B1">
        <w:t xml:space="preserve"> Федерального закона от 27.07.2010 № 210-ФЗ.</w:t>
      </w:r>
    </w:p>
    <w:p w:rsidR="009D64B1" w:rsidRPr="009D64B1" w:rsidRDefault="009D64B1" w:rsidP="00166E03">
      <w:pPr>
        <w:widowControl/>
        <w:autoSpaceDE/>
        <w:autoSpaceDN/>
        <w:ind w:firstLine="720"/>
      </w:pPr>
      <w:r w:rsidRPr="009D64B1">
        <w:t>В письменной жалобе в обязательном порядке указываются:</w:t>
      </w:r>
    </w:p>
    <w:p w:rsidR="009D64B1" w:rsidRPr="009D64B1" w:rsidRDefault="009D64B1" w:rsidP="00166E03">
      <w:pPr>
        <w:widowControl/>
        <w:autoSpaceDE/>
        <w:autoSpaceDN/>
        <w:ind w:firstLine="720"/>
      </w:pPr>
      <w:r w:rsidRPr="009D64B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D64B1" w:rsidRPr="009D64B1" w:rsidRDefault="009D64B1" w:rsidP="00166E03">
      <w:pPr>
        <w:widowControl/>
        <w:autoSpaceDE/>
        <w:autoSpaceDN/>
        <w:ind w:firstLine="720"/>
      </w:pPr>
      <w:r w:rsidRPr="009D64B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4B1" w:rsidRPr="009D64B1" w:rsidRDefault="009D64B1" w:rsidP="00166E03">
      <w:pPr>
        <w:widowControl/>
        <w:autoSpaceDE/>
        <w:autoSpaceDN/>
        <w:ind w:firstLine="720"/>
      </w:pPr>
      <w:r w:rsidRPr="009D64B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64B1" w:rsidRPr="009D64B1" w:rsidRDefault="009D64B1" w:rsidP="00166E03">
      <w:pPr>
        <w:widowControl/>
        <w:autoSpaceDE/>
        <w:autoSpaceDN/>
        <w:ind w:firstLine="720"/>
      </w:pPr>
      <w:r w:rsidRPr="009D64B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64B1" w:rsidRPr="009D64B1" w:rsidRDefault="009D64B1" w:rsidP="00166E03">
      <w:pPr>
        <w:widowControl/>
        <w:autoSpaceDE/>
        <w:autoSpaceDN/>
        <w:ind w:firstLine="720"/>
      </w:pPr>
      <w:r w:rsidRPr="009D64B1">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1321BD">
        <w:t>ст. 11.1</w:t>
      </w:r>
      <w:r w:rsidRPr="009D64B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64B1" w:rsidRPr="009D64B1" w:rsidRDefault="009D64B1" w:rsidP="00166E03">
      <w:pPr>
        <w:widowControl/>
        <w:autoSpaceDE/>
        <w:autoSpaceDN/>
        <w:ind w:firstLine="720"/>
      </w:pPr>
      <w:r w:rsidRPr="009D64B1">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64B1" w:rsidRPr="009D64B1" w:rsidRDefault="009D64B1" w:rsidP="00166E03">
      <w:pPr>
        <w:widowControl/>
        <w:autoSpaceDE/>
        <w:autoSpaceDN/>
        <w:ind w:firstLine="720"/>
      </w:pPr>
      <w:r w:rsidRPr="009D64B1">
        <w:t>5.7. По результатам рассмотрения жалобы принимается одно из следующих решений:</w:t>
      </w:r>
    </w:p>
    <w:p w:rsidR="009D64B1" w:rsidRPr="009D64B1" w:rsidRDefault="009D64B1" w:rsidP="00166E03">
      <w:pPr>
        <w:widowControl/>
        <w:autoSpaceDE/>
        <w:autoSpaceDN/>
        <w:ind w:firstLine="720"/>
      </w:pPr>
      <w:r w:rsidRPr="009D64B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D64B1" w:rsidRPr="009D64B1" w:rsidRDefault="009D64B1" w:rsidP="00166E03">
      <w:pPr>
        <w:widowControl/>
        <w:autoSpaceDE/>
        <w:autoSpaceDN/>
        <w:ind w:firstLine="720"/>
      </w:pPr>
      <w:r w:rsidRPr="009D64B1">
        <w:t>2) в удовлетворении жалобы отказывается.</w:t>
      </w:r>
    </w:p>
    <w:p w:rsidR="009D64B1" w:rsidRPr="009D64B1" w:rsidRDefault="009D64B1" w:rsidP="00166E03">
      <w:pPr>
        <w:widowControl/>
        <w:autoSpaceDE/>
        <w:autoSpaceDN/>
        <w:ind w:firstLine="720"/>
      </w:pPr>
      <w:r w:rsidRPr="009D64B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4B1" w:rsidRPr="009D64B1" w:rsidRDefault="009D64B1" w:rsidP="00166E03">
      <w:pPr>
        <w:widowControl/>
        <w:autoSpaceDE/>
        <w:autoSpaceDN/>
        <w:ind w:firstLine="720"/>
      </w:pPr>
      <w:r w:rsidRPr="009D64B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64B1" w:rsidRPr="009D64B1" w:rsidRDefault="009D64B1" w:rsidP="00166E03">
      <w:pPr>
        <w:widowControl/>
        <w:autoSpaceDE/>
        <w:autoSpaceDN/>
        <w:ind w:firstLine="720"/>
      </w:pPr>
      <w:r w:rsidRPr="009D64B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3922" w:rsidRDefault="009D64B1" w:rsidP="00166E03">
      <w:pPr>
        <w:widowControl/>
        <w:autoSpaceDE/>
        <w:autoSpaceDN/>
        <w:ind w:firstLine="720"/>
      </w:pPr>
      <w:r w:rsidRPr="009D64B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F3922">
        <w:br w:type="page"/>
      </w:r>
    </w:p>
    <w:p w:rsidR="00CF3922" w:rsidRPr="00954ED1" w:rsidRDefault="00CF3922" w:rsidP="00CF3922">
      <w:pPr>
        <w:ind w:left="7200"/>
        <w:jc w:val="center"/>
        <w:rPr>
          <w:sz w:val="20"/>
          <w:szCs w:val="20"/>
        </w:rPr>
      </w:pPr>
      <w:r w:rsidRPr="00954ED1">
        <w:rPr>
          <w:sz w:val="20"/>
          <w:szCs w:val="20"/>
        </w:rPr>
        <w:lastRenderedPageBreak/>
        <w:t>Приложение 1</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Default="00CF3922" w:rsidP="00CF3922"/>
    <w:p w:rsidR="00CF3922" w:rsidRPr="00CF3922" w:rsidRDefault="00CF3922" w:rsidP="00CF3922">
      <w:pPr>
        <w:jc w:val="center"/>
        <w:rPr>
          <w:b/>
        </w:rPr>
      </w:pPr>
      <w:r w:rsidRPr="00CF3922">
        <w:rPr>
          <w:b/>
        </w:rPr>
        <w:t>Информация о месте нахождения и графике работы Администрации.</w:t>
      </w:r>
    </w:p>
    <w:p w:rsidR="00CF3922" w:rsidRPr="00954ED1" w:rsidRDefault="00CF3922" w:rsidP="00CF3922"/>
    <w:p w:rsidR="00CF3922" w:rsidRPr="00954ED1" w:rsidRDefault="00CF3922" w:rsidP="00CF3922">
      <w:r w:rsidRPr="00954ED1">
        <w:t xml:space="preserve">Место нахождения: </w:t>
      </w:r>
    </w:p>
    <w:p w:rsidR="00CF3922" w:rsidRPr="00954ED1" w:rsidRDefault="00CF3922" w:rsidP="00CF3922">
      <w:r w:rsidRPr="00954ED1">
        <w:t xml:space="preserve">188288 Поселок Володарское, д.3 кв.2 Лужского района Ленинградской области </w:t>
      </w:r>
    </w:p>
    <w:p w:rsidR="00CF3922" w:rsidRPr="00954ED1" w:rsidRDefault="00CF3922" w:rsidP="00CF3922"/>
    <w:tbl>
      <w:tblPr>
        <w:tblW w:w="0" w:type="auto"/>
        <w:tblLook w:val="04A0" w:firstRow="1" w:lastRow="0" w:firstColumn="1" w:lastColumn="0" w:noHBand="0" w:noVBand="1"/>
      </w:tblPr>
      <w:tblGrid>
        <w:gridCol w:w="3172"/>
        <w:gridCol w:w="3173"/>
      </w:tblGrid>
      <w:tr w:rsidR="00CF3922" w:rsidRPr="00954ED1" w:rsidTr="000F71B4">
        <w:tc>
          <w:tcPr>
            <w:tcW w:w="6345" w:type="dxa"/>
            <w:gridSpan w:val="2"/>
          </w:tcPr>
          <w:p w:rsidR="00CF3922" w:rsidRPr="00954ED1" w:rsidRDefault="00CF3922" w:rsidP="000F71B4">
            <w:r w:rsidRPr="00954ED1">
              <w:t>Режим работы:</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17.15</w:t>
            </w:r>
          </w:p>
        </w:tc>
      </w:tr>
      <w:tr w:rsidR="00CF3922" w:rsidRPr="00954ED1" w:rsidTr="000F71B4">
        <w:tc>
          <w:tcPr>
            <w:tcW w:w="3172" w:type="dxa"/>
          </w:tcPr>
          <w:p w:rsidR="00CF3922" w:rsidRPr="00954ED1" w:rsidRDefault="00CF3922" w:rsidP="000F71B4">
            <w:r w:rsidRPr="00954ED1">
              <w:t>Пятница:</w:t>
            </w:r>
          </w:p>
        </w:tc>
        <w:tc>
          <w:tcPr>
            <w:tcW w:w="3173" w:type="dxa"/>
          </w:tcPr>
          <w:p w:rsidR="00CF3922" w:rsidRPr="00954ED1" w:rsidRDefault="00CF3922" w:rsidP="000F71B4">
            <w:r w:rsidRPr="00954ED1">
              <w:t>с 8.00 до 16.00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3172" w:type="dxa"/>
          </w:tcPr>
          <w:p w:rsidR="00CF3922" w:rsidRPr="00954ED1" w:rsidRDefault="00CF3922" w:rsidP="000F71B4">
            <w:r w:rsidRPr="00954ED1">
              <w:t>Выходные дни:</w:t>
            </w:r>
          </w:p>
        </w:tc>
        <w:tc>
          <w:tcPr>
            <w:tcW w:w="3173" w:type="dxa"/>
          </w:tcPr>
          <w:p w:rsidR="00CF3922" w:rsidRPr="00954ED1" w:rsidRDefault="00CF3922" w:rsidP="000F71B4">
            <w:r w:rsidRPr="00954ED1">
              <w:t>суббота, воскресенье</w:t>
            </w:r>
          </w:p>
          <w:p w:rsidR="00CF3922" w:rsidRPr="00954ED1" w:rsidRDefault="00CF3922" w:rsidP="000F71B4"/>
        </w:tc>
      </w:tr>
      <w:tr w:rsidR="00CF3922" w:rsidRPr="00954ED1" w:rsidTr="000F71B4">
        <w:tc>
          <w:tcPr>
            <w:tcW w:w="6345" w:type="dxa"/>
            <w:gridSpan w:val="2"/>
          </w:tcPr>
          <w:p w:rsidR="00CF3922" w:rsidRPr="00954ED1" w:rsidRDefault="00CF3922" w:rsidP="000F71B4">
            <w:r w:rsidRPr="00954ED1">
              <w:t>Приёмные дни</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Глава администрации</w:t>
            </w:r>
          </w:p>
        </w:tc>
      </w:tr>
      <w:tr w:rsidR="00CF3922" w:rsidRPr="00954ED1" w:rsidTr="000F71B4">
        <w:tc>
          <w:tcPr>
            <w:tcW w:w="3172" w:type="dxa"/>
          </w:tcPr>
          <w:p w:rsidR="00CF3922" w:rsidRPr="00954ED1" w:rsidRDefault="00CF3922" w:rsidP="000F71B4">
            <w:r w:rsidRPr="00954ED1">
              <w:t>Вторник:</w:t>
            </w:r>
          </w:p>
        </w:tc>
        <w:tc>
          <w:tcPr>
            <w:tcW w:w="3173" w:type="dxa"/>
          </w:tcPr>
          <w:p w:rsidR="00CF3922" w:rsidRPr="00954ED1" w:rsidRDefault="00CF3922" w:rsidP="000F71B4">
            <w:r w:rsidRPr="00954ED1">
              <w:t>с 10.00 до 16.00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Специалисты администрации</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16.30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Справочные телефоны и адреса электронной почты</w:t>
            </w:r>
          </w:p>
        </w:tc>
      </w:tr>
      <w:tr w:rsidR="00CF3922" w:rsidRPr="00954ED1" w:rsidTr="000F71B4">
        <w:tc>
          <w:tcPr>
            <w:tcW w:w="3172" w:type="dxa"/>
          </w:tcPr>
          <w:p w:rsidR="00CF3922" w:rsidRPr="00954ED1" w:rsidRDefault="00CF3922" w:rsidP="000F71B4">
            <w:r w:rsidRPr="00954ED1">
              <w:t>Тел/факс</w:t>
            </w:r>
          </w:p>
        </w:tc>
        <w:tc>
          <w:tcPr>
            <w:tcW w:w="3173" w:type="dxa"/>
          </w:tcPr>
          <w:p w:rsidR="00CF3922" w:rsidRPr="00954ED1" w:rsidRDefault="00CF3922" w:rsidP="000F71B4">
            <w:r w:rsidRPr="00954ED1">
              <w:t>88137264194</w:t>
            </w:r>
          </w:p>
        </w:tc>
      </w:tr>
      <w:tr w:rsidR="00CF3922" w:rsidRPr="00954ED1" w:rsidTr="000F71B4">
        <w:tc>
          <w:tcPr>
            <w:tcW w:w="3172" w:type="dxa"/>
          </w:tcPr>
          <w:p w:rsidR="00CF3922" w:rsidRPr="00954ED1" w:rsidRDefault="00CF3922" w:rsidP="000F71B4">
            <w:r w:rsidRPr="00954ED1">
              <w:t>(</w:t>
            </w:r>
            <w:r w:rsidRPr="00954ED1">
              <w:rPr>
                <w:lang w:val="en-US"/>
              </w:rPr>
              <w:t>E</w:t>
            </w:r>
            <w:r w:rsidRPr="00954ED1">
              <w:t>-</w:t>
            </w:r>
            <w:r w:rsidRPr="00954ED1">
              <w:rPr>
                <w:lang w:val="en-US"/>
              </w:rPr>
              <w:t>mail</w:t>
            </w:r>
            <w:r w:rsidRPr="00954ED1">
              <w:t xml:space="preserve">):  </w:t>
            </w:r>
          </w:p>
        </w:tc>
        <w:tc>
          <w:tcPr>
            <w:tcW w:w="3173" w:type="dxa"/>
          </w:tcPr>
          <w:p w:rsidR="00CF3922" w:rsidRPr="00954ED1" w:rsidRDefault="00CF3922" w:rsidP="000F71B4">
            <w:hyperlink r:id="rId11"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CF3922" w:rsidRPr="00954ED1" w:rsidRDefault="00CF3922" w:rsidP="00CF3922"/>
    <w:p w:rsidR="00CF3922" w:rsidRDefault="00CF3922" w:rsidP="00CF3922">
      <w:r w:rsidRPr="00954ED1">
        <w:t>Продолжительность рабочего дня, непосредственно предшествующего нерабочему (праздничному) дню, уменьшается на один час.</w:t>
      </w:r>
    </w:p>
    <w:p w:rsidR="00CF3922" w:rsidRDefault="00CF3922" w:rsidP="00CF3922">
      <w:r>
        <w:br w:type="page"/>
      </w:r>
    </w:p>
    <w:p w:rsidR="00CF3922" w:rsidRPr="00954ED1" w:rsidRDefault="00CF3922" w:rsidP="00CF3922">
      <w:pPr>
        <w:ind w:left="7200"/>
        <w:jc w:val="center"/>
        <w:rPr>
          <w:sz w:val="20"/>
          <w:szCs w:val="20"/>
        </w:rPr>
      </w:pPr>
      <w:r w:rsidRPr="00954ED1">
        <w:rPr>
          <w:sz w:val="20"/>
          <w:szCs w:val="20"/>
        </w:rPr>
        <w:lastRenderedPageBreak/>
        <w:t>Приложение 2</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Pr="00731291" w:rsidRDefault="00CF3922" w:rsidP="00CF3922">
      <w:pPr>
        <w:rPr>
          <w:bCs/>
          <w:color w:val="1D1B11"/>
          <w:lang w:eastAsia="ar-SA"/>
        </w:rPr>
      </w:pPr>
    </w:p>
    <w:p w:rsidR="00CF3922" w:rsidRPr="00CF3922" w:rsidRDefault="00CF3922" w:rsidP="00CF3922">
      <w:pPr>
        <w:jc w:val="center"/>
        <w:rPr>
          <w:b/>
          <w:color w:val="000000"/>
        </w:rPr>
      </w:pPr>
      <w:r w:rsidRPr="00CF3922">
        <w:rPr>
          <w:b/>
          <w:color w:val="000000"/>
        </w:rPr>
        <w:t>Информация о местах нахождения,</w:t>
      </w:r>
    </w:p>
    <w:p w:rsidR="00CF3922" w:rsidRPr="00CF3922" w:rsidRDefault="00CF3922" w:rsidP="00CF3922">
      <w:pPr>
        <w:jc w:val="center"/>
        <w:rPr>
          <w:b/>
          <w:color w:val="000000"/>
        </w:rPr>
      </w:pPr>
      <w:r w:rsidRPr="00CF3922">
        <w:rPr>
          <w:b/>
          <w:color w:val="000000"/>
        </w:rPr>
        <w:t>справочных телефонах и адресах электронной почты МФЦ</w:t>
      </w:r>
    </w:p>
    <w:p w:rsidR="00CF3922" w:rsidRDefault="00CF3922" w:rsidP="00CF3922">
      <w:pPr>
        <w:rPr>
          <w:shd w:val="clear" w:color="auto" w:fill="FFFFFF"/>
        </w:rPr>
      </w:pPr>
    </w:p>
    <w:p w:rsidR="00CF3922" w:rsidRPr="00DF0512" w:rsidRDefault="00CF3922" w:rsidP="00CF3922">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CF3922" w:rsidRPr="00A355C4" w:rsidRDefault="00CF3922" w:rsidP="00CF3922">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CF3922" w:rsidRPr="00DF0512" w:rsidRDefault="00CF3922" w:rsidP="00CF3922">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CF3922" w:rsidRPr="00DF0512" w:rsidTr="000F71B4">
        <w:trPr>
          <w:trHeight w:hRule="exact" w:val="636"/>
        </w:trPr>
        <w:tc>
          <w:tcPr>
            <w:tcW w:w="709"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w:t>
            </w:r>
          </w:p>
          <w:p w:rsidR="00CF3922" w:rsidRPr="00DF0512" w:rsidRDefault="00CF3922" w:rsidP="000F71B4">
            <w:pPr>
              <w:rPr>
                <w:sz w:val="20"/>
                <w:szCs w:val="20"/>
                <w:lang w:eastAsia="ar-SA"/>
              </w:rPr>
            </w:pPr>
            <w:r w:rsidRPr="00DF0512">
              <w:rPr>
                <w:bCs/>
                <w:sz w:val="20"/>
                <w:szCs w:val="20"/>
                <w:lang w:eastAsia="ar-SA"/>
              </w:rPr>
              <w:t>п/п</w:t>
            </w:r>
          </w:p>
        </w:tc>
        <w:tc>
          <w:tcPr>
            <w:tcW w:w="2270"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График работы</w:t>
            </w:r>
          </w:p>
        </w:tc>
        <w:tc>
          <w:tcPr>
            <w:tcW w:w="1136" w:type="dxa"/>
            <w:vAlign w:val="center"/>
          </w:tcPr>
          <w:p w:rsidR="00CF3922" w:rsidRPr="00DF0512" w:rsidRDefault="00CF3922" w:rsidP="000F71B4">
            <w:pPr>
              <w:rPr>
                <w:bCs/>
                <w:sz w:val="20"/>
                <w:szCs w:val="20"/>
                <w:lang w:eastAsia="ar-SA"/>
              </w:rPr>
            </w:pPr>
            <w:r w:rsidRPr="00DF0512">
              <w:rPr>
                <w:bCs/>
                <w:sz w:val="20"/>
                <w:szCs w:val="20"/>
                <w:lang w:eastAsia="ar-SA"/>
              </w:rPr>
              <w:t>Телефон</w:t>
            </w:r>
          </w:p>
          <w:p w:rsidR="00CF3922" w:rsidRPr="00DF0512" w:rsidRDefault="00CF3922" w:rsidP="000F71B4">
            <w:pPr>
              <w:rPr>
                <w:sz w:val="20"/>
                <w:szCs w:val="20"/>
                <w:lang w:eastAsia="ar-SA"/>
              </w:rPr>
            </w:pPr>
          </w:p>
        </w:tc>
      </w:tr>
      <w:tr w:rsidR="00CF3922" w:rsidRPr="00DF0512" w:rsidTr="000F71B4">
        <w:trPr>
          <w:trHeight w:hRule="exact" w:val="258"/>
        </w:trPr>
        <w:tc>
          <w:tcPr>
            <w:tcW w:w="9923" w:type="dxa"/>
            <w:gridSpan w:val="5"/>
            <w:shd w:val="clear" w:color="auto" w:fill="FFFFFF"/>
            <w:vAlign w:val="center"/>
          </w:tcPr>
          <w:p w:rsidR="00CF3922" w:rsidRPr="00DF0512" w:rsidRDefault="00CF3922" w:rsidP="000F71B4">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CF3922" w:rsidRPr="0095355D" w:rsidTr="000F71B4">
        <w:trPr>
          <w:trHeight w:hRule="exact" w:val="998"/>
        </w:trPr>
        <w:tc>
          <w:tcPr>
            <w:tcW w:w="709" w:type="dxa"/>
            <w:vMerge w:val="restart"/>
            <w:shd w:val="clear" w:color="auto" w:fill="FFFFFF"/>
            <w:vAlign w:val="center"/>
          </w:tcPr>
          <w:p w:rsidR="00CF3922" w:rsidRPr="0095355D" w:rsidRDefault="00CF3922" w:rsidP="000F71B4">
            <w:pPr>
              <w:rPr>
                <w:sz w:val="20"/>
                <w:szCs w:val="20"/>
                <w:lang w:eastAsia="ar-SA"/>
              </w:rPr>
            </w:pPr>
            <w:r w:rsidRPr="0095355D">
              <w:rPr>
                <w:sz w:val="20"/>
                <w:szCs w:val="20"/>
                <w:lang w:eastAsia="ar-SA"/>
              </w:rPr>
              <w:t>1</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95355D" w:rsidTr="000F71B4">
        <w:trPr>
          <w:trHeight w:hRule="exact" w:val="986"/>
        </w:trPr>
        <w:tc>
          <w:tcPr>
            <w:tcW w:w="709" w:type="dxa"/>
            <w:vMerge/>
            <w:shd w:val="clear" w:color="auto" w:fill="FFFFFF"/>
            <w:vAlign w:val="center"/>
          </w:tcPr>
          <w:p w:rsidR="00CF3922" w:rsidRPr="0095355D"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CF3922" w:rsidRPr="00DF0512" w:rsidTr="000F71B4">
        <w:trPr>
          <w:trHeight w:hRule="exact" w:val="6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2</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«Волосовский»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188410, Россия, Ленинградская обл., Волосовский район, г.Волосово, усадьба СХТ, д.1 лит. А</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CF3922" w:rsidRPr="00DF0512" w:rsidTr="000F71B4">
        <w:trPr>
          <w:trHeight w:hRule="exact" w:val="8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3</w:t>
            </w:r>
          </w:p>
        </w:tc>
        <w:tc>
          <w:tcPr>
            <w:tcW w:w="2270" w:type="dxa"/>
            <w:shd w:val="clear" w:color="auto" w:fill="FFFFFF"/>
            <w:vAlign w:val="center"/>
          </w:tcPr>
          <w:p w:rsidR="00CF3922" w:rsidRPr="00156C93" w:rsidRDefault="00CF3922" w:rsidP="000F71B4">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CF3922" w:rsidRPr="006B0B45" w:rsidRDefault="00CF3922" w:rsidP="000F71B4">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252"/>
        </w:trPr>
        <w:tc>
          <w:tcPr>
            <w:tcW w:w="9923" w:type="dxa"/>
            <w:gridSpan w:val="5"/>
            <w:shd w:val="clear" w:color="auto" w:fill="FFFFFF"/>
            <w:vAlign w:val="center"/>
          </w:tcPr>
          <w:p w:rsidR="00CF3922" w:rsidRPr="00DF0512" w:rsidRDefault="00CF3922" w:rsidP="000F71B4">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CF3922" w:rsidRPr="00DF0512" w:rsidTr="000F71B4">
        <w:trPr>
          <w:trHeight w:hRule="exact" w:val="727"/>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w:t>
            </w:r>
          </w:p>
          <w:p w:rsidR="00CF3922" w:rsidRPr="00DF0512" w:rsidRDefault="00CF3922" w:rsidP="000F71B4">
            <w:pPr>
              <w:rPr>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188643, Россия, Ленинградская область, Всеволожский район, </w:t>
            </w:r>
          </w:p>
          <w:p w:rsidR="00CF3922" w:rsidRPr="00DF0512" w:rsidRDefault="00CF3922" w:rsidP="000F71B4">
            <w:pPr>
              <w:rPr>
                <w:bCs/>
                <w:sz w:val="20"/>
                <w:szCs w:val="20"/>
                <w:lang w:eastAsia="ar-SA"/>
              </w:rPr>
            </w:pPr>
            <w:r w:rsidRPr="00DF0512">
              <w:rPr>
                <w:sz w:val="20"/>
                <w:szCs w:val="20"/>
              </w:rPr>
              <w:t>г. Всеволожск, ул. Пожвинская, д. 4а</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p w:rsidR="00CF3922" w:rsidRPr="00DF0512" w:rsidRDefault="00CF3922" w:rsidP="000F71B4">
            <w:pPr>
              <w:rPr>
                <w:sz w:val="20"/>
                <w:szCs w:val="20"/>
              </w:rPr>
            </w:pP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1231"/>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«Новосаратовка»</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188681, Россия, Ленинградская область, Всеволожский район,</w:t>
            </w:r>
          </w:p>
          <w:p w:rsidR="00CF3922" w:rsidRPr="00DF0512" w:rsidRDefault="00CF3922" w:rsidP="000F71B4">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910"/>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CF3922" w:rsidRPr="00DF0512" w:rsidRDefault="00CF3922" w:rsidP="000F71B4">
            <w:pPr>
              <w:rPr>
                <w:bCs/>
                <w:sz w:val="20"/>
                <w:szCs w:val="20"/>
                <w:lang w:eastAsia="ar-SA"/>
              </w:rPr>
            </w:pPr>
          </w:p>
        </w:tc>
        <w:tc>
          <w:tcPr>
            <w:tcW w:w="3683" w:type="dxa"/>
            <w:shd w:val="clear" w:color="auto" w:fill="FFFFFF"/>
            <w:vAlign w:val="center"/>
          </w:tcPr>
          <w:p w:rsidR="00CF3922" w:rsidRPr="001E2B87" w:rsidRDefault="00CF3922" w:rsidP="000F71B4">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84"/>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CF3922" w:rsidRPr="00DF0512" w:rsidTr="000F71B4">
        <w:trPr>
          <w:trHeight w:hRule="exact" w:val="706"/>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156C93" w:rsidRDefault="00CF3922" w:rsidP="000F71B4">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CF3922" w:rsidRPr="00DF0512" w:rsidRDefault="00CF3922" w:rsidP="000F71B4">
            <w:pPr>
              <w:rPr>
                <w:bCs/>
                <w:sz w:val="20"/>
                <w:szCs w:val="20"/>
                <w:lang w:eastAsia="ar-SA"/>
              </w:rPr>
            </w:pPr>
            <w:r w:rsidRPr="00DF0512">
              <w:rPr>
                <w:bCs/>
                <w:sz w:val="20"/>
                <w:szCs w:val="20"/>
                <w:lang w:eastAsia="ar-SA"/>
              </w:rPr>
              <w:t>г. Выборг, ул. Вокзальная, д.13</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735"/>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«Выборгский» - отдел «Рощино»</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188681, Россия, Ленинградская область, Выборгский район,</w:t>
            </w:r>
          </w:p>
          <w:p w:rsidR="00CF3922" w:rsidRPr="00DF0512" w:rsidRDefault="00CF3922" w:rsidP="000F71B4">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733"/>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00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02"/>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CF3922" w:rsidRPr="00DF0512" w:rsidRDefault="00CF3922" w:rsidP="000F71B4">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95355D" w:rsidTr="000F71B4">
        <w:trPr>
          <w:trHeight w:hRule="exact" w:val="258"/>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CF3922" w:rsidRPr="00DF0512" w:rsidTr="000F71B4">
        <w:trPr>
          <w:trHeight w:hRule="exact" w:val="711"/>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6</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CF3922" w:rsidRPr="00DF0512" w:rsidTr="000F71B4">
        <w:trPr>
          <w:trHeight w:hRule="exact" w:val="7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7</w:t>
            </w: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«Кингисеппский»</w:t>
            </w:r>
          </w:p>
          <w:p w:rsidR="00CF3922" w:rsidRPr="00DF0512" w:rsidRDefault="00CF3922" w:rsidP="000F71B4">
            <w:pPr>
              <w:rPr>
                <w:sz w:val="20"/>
                <w:szCs w:val="20"/>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188480, Россия, Ленинградская область, Кингисеппский район,  г. Кингисепп,</w:t>
            </w:r>
          </w:p>
          <w:p w:rsidR="00CF3922" w:rsidRPr="00DF0512" w:rsidRDefault="00CF3922" w:rsidP="000F71B4">
            <w:pPr>
              <w:rPr>
                <w:sz w:val="20"/>
                <w:szCs w:val="20"/>
              </w:rPr>
            </w:pPr>
            <w:r w:rsidRPr="00DF0512">
              <w:rPr>
                <w:sz w:val="20"/>
                <w:szCs w:val="20"/>
              </w:rPr>
              <w:t>ул. Фабричная, д. 14</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12"/>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CF3922" w:rsidRPr="00DF0512" w:rsidTr="000F71B4">
        <w:trPr>
          <w:trHeight w:hRule="exact" w:val="822"/>
        </w:trPr>
        <w:tc>
          <w:tcPr>
            <w:tcW w:w="709" w:type="dxa"/>
            <w:shd w:val="clear" w:color="auto" w:fill="FFFFFF"/>
            <w:vAlign w:val="center"/>
          </w:tcPr>
          <w:p w:rsidR="00CF3922" w:rsidRDefault="00CF3922" w:rsidP="000F71B4">
            <w:pPr>
              <w:rPr>
                <w:sz w:val="20"/>
                <w:szCs w:val="20"/>
                <w:lang w:eastAsia="ar-SA"/>
              </w:rPr>
            </w:pPr>
            <w:r>
              <w:rPr>
                <w:sz w:val="20"/>
                <w:szCs w:val="20"/>
                <w:lang w:eastAsia="ar-SA"/>
              </w:rPr>
              <w:t>8</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«Киришский»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CF3922" w:rsidRPr="00DF0512" w:rsidTr="000F71B4">
        <w:trPr>
          <w:trHeight w:hRule="exact" w:val="782"/>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9</w:t>
            </w:r>
          </w:p>
          <w:p w:rsidR="00CF3922" w:rsidRPr="00DF0512" w:rsidRDefault="00CF3922" w:rsidP="000F71B4">
            <w:pPr>
              <w:rPr>
                <w:sz w:val="20"/>
                <w:szCs w:val="20"/>
                <w:lang w:eastAsia="ar-SA"/>
              </w:rPr>
            </w:pPr>
          </w:p>
        </w:tc>
        <w:tc>
          <w:tcPr>
            <w:tcW w:w="2270" w:type="dxa"/>
            <w:vMerge w:val="restart"/>
            <w:shd w:val="clear" w:color="auto" w:fill="FFFFFF"/>
            <w:vAlign w:val="center"/>
          </w:tcPr>
          <w:p w:rsidR="00CF3922" w:rsidRPr="00DF0512" w:rsidRDefault="00CF3922" w:rsidP="000F71B4">
            <w:pPr>
              <w:rPr>
                <w:sz w:val="20"/>
                <w:szCs w:val="20"/>
              </w:rPr>
            </w:pPr>
            <w:r w:rsidRPr="00DF0512">
              <w:rPr>
                <w:sz w:val="20"/>
                <w:szCs w:val="20"/>
              </w:rPr>
              <w:t>Филиал ГБУ ЛО «МФЦ» «К</w:t>
            </w:r>
            <w:r>
              <w:rPr>
                <w:sz w:val="20"/>
                <w:szCs w:val="20"/>
              </w:rPr>
              <w:t>ировский</w:t>
            </w:r>
            <w:r w:rsidRPr="00DF0512">
              <w:rPr>
                <w:sz w:val="20"/>
                <w:szCs w:val="20"/>
              </w:rPr>
              <w:t>»</w:t>
            </w:r>
          </w:p>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4536C"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994"/>
        </w:trPr>
        <w:tc>
          <w:tcPr>
            <w:tcW w:w="709" w:type="dxa"/>
            <w:vMerge/>
            <w:shd w:val="clear" w:color="auto" w:fill="FFFFFF"/>
            <w:vAlign w:val="center"/>
          </w:tcPr>
          <w:p w:rsidR="00CF3922" w:rsidRDefault="00CF3922" w:rsidP="000F71B4">
            <w:pPr>
              <w:rPr>
                <w:sz w:val="20"/>
                <w:szCs w:val="20"/>
                <w:lang w:eastAsia="ar-SA"/>
              </w:rPr>
            </w:pPr>
          </w:p>
        </w:tc>
        <w:tc>
          <w:tcPr>
            <w:tcW w:w="2270" w:type="dxa"/>
            <w:vMerge/>
            <w:shd w:val="clear" w:color="auto" w:fill="FFFFFF"/>
            <w:vAlign w:val="center"/>
          </w:tcPr>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CF3922" w:rsidRPr="00D4536C"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14"/>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CF3922" w:rsidRPr="009473E5" w:rsidRDefault="00CF3922" w:rsidP="000F71B4">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48"/>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CF3922" w:rsidRPr="00DF0512" w:rsidTr="000F71B4">
        <w:trPr>
          <w:trHeight w:hRule="exact" w:val="102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10</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187700, Россия,</w:t>
            </w:r>
          </w:p>
          <w:p w:rsidR="00CF3922" w:rsidRPr="00DF0512" w:rsidRDefault="00CF3922" w:rsidP="000F71B4">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97"/>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CF3922" w:rsidRPr="00DF0512" w:rsidTr="000F71B4">
        <w:trPr>
          <w:trHeight w:hRule="exact" w:val="733"/>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11</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CF3922" w:rsidRPr="00DF0512" w:rsidRDefault="00CF3922" w:rsidP="000F71B4">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97"/>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CF3922" w:rsidRPr="00DF0512" w:rsidTr="000F71B4">
        <w:trPr>
          <w:trHeight w:hRule="exact" w:val="862"/>
        </w:trPr>
        <w:tc>
          <w:tcPr>
            <w:tcW w:w="709" w:type="dxa"/>
            <w:shd w:val="clear" w:color="auto" w:fill="FFFFFF"/>
            <w:vAlign w:val="center"/>
          </w:tcPr>
          <w:p w:rsidR="00CF3922" w:rsidRDefault="00CF3922" w:rsidP="000F71B4">
            <w:pPr>
              <w:rPr>
                <w:sz w:val="20"/>
                <w:szCs w:val="20"/>
                <w:lang w:eastAsia="ar-SA"/>
              </w:rPr>
            </w:pPr>
            <w:r>
              <w:rPr>
                <w:sz w:val="20"/>
                <w:szCs w:val="20"/>
                <w:lang w:eastAsia="ar-SA"/>
              </w:rPr>
              <w:lastRenderedPageBreak/>
              <w:t>12</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«Лужский»</w:t>
            </w:r>
          </w:p>
        </w:tc>
        <w:tc>
          <w:tcPr>
            <w:tcW w:w="3683" w:type="dxa"/>
            <w:shd w:val="clear" w:color="auto" w:fill="FFFFFF"/>
            <w:vAlign w:val="center"/>
          </w:tcPr>
          <w:p w:rsidR="00CF3922" w:rsidRPr="00644DA4" w:rsidRDefault="00CF3922" w:rsidP="000F71B4">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59"/>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CF3922" w:rsidRPr="00DF0512" w:rsidTr="000F71B4">
        <w:trPr>
          <w:trHeight w:hRule="exact" w:val="892"/>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13</w:t>
            </w: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CF3922" w:rsidRPr="00DF0512" w:rsidRDefault="00CF3922" w:rsidP="000F71B4">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val="285"/>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CF3922" w:rsidRPr="00DF0512" w:rsidTr="000F71B4">
        <w:trPr>
          <w:trHeight w:hRule="exact" w:val="918"/>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14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188731, Россия,</w:t>
            </w:r>
          </w:p>
          <w:p w:rsidR="00CF3922" w:rsidRPr="00DF0512" w:rsidRDefault="00CF3922" w:rsidP="000F71B4">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699"/>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59"/>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CF3922" w:rsidRPr="00DF0512" w:rsidTr="000F71B4">
        <w:trPr>
          <w:trHeight w:hRule="exact" w:val="75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188565, Россия, Ленинградская область, </w:t>
            </w:r>
          </w:p>
          <w:p w:rsidR="00CF3922" w:rsidRPr="00DF0512" w:rsidRDefault="00CF3922" w:rsidP="000F71B4">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FF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420"/>
        </w:trPr>
        <w:tc>
          <w:tcPr>
            <w:tcW w:w="9923" w:type="dxa"/>
            <w:gridSpan w:val="5"/>
            <w:tcBorders>
              <w:top w:val="nil"/>
            </w:tcBorders>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CF3922" w:rsidRPr="00DF0512" w:rsidTr="000F71B4">
        <w:trPr>
          <w:trHeight w:hRule="exact" w:val="80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16</w:t>
            </w:r>
          </w:p>
        </w:tc>
        <w:tc>
          <w:tcPr>
            <w:tcW w:w="2270" w:type="dxa"/>
            <w:shd w:val="clear" w:color="auto" w:fill="FFFFFF"/>
            <w:vAlign w:val="center"/>
          </w:tcPr>
          <w:p w:rsidR="00CF3922" w:rsidRPr="00DF0512" w:rsidRDefault="00CF3922" w:rsidP="000F71B4">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188540, Россия, Ленинградская область, </w:t>
            </w:r>
          </w:p>
          <w:p w:rsidR="00CF3922" w:rsidRPr="00DF0512" w:rsidRDefault="00CF3922" w:rsidP="000F71B4">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73"/>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CF3922" w:rsidRPr="00DF0512" w:rsidTr="000F71B4">
        <w:trPr>
          <w:trHeight w:hRule="exact" w:val="720"/>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17</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«Тихвинский»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CF3922" w:rsidRPr="00DF0512" w:rsidRDefault="00CF3922" w:rsidP="000F71B4">
            <w:pPr>
              <w:rPr>
                <w:bCs/>
                <w:sz w:val="20"/>
                <w:szCs w:val="20"/>
                <w:lang w:eastAsia="ar-SA"/>
              </w:rPr>
            </w:pPr>
            <w:r w:rsidRPr="00DF0512">
              <w:rPr>
                <w:bCs/>
                <w:sz w:val="20"/>
                <w:szCs w:val="20"/>
                <w:lang w:eastAsia="ar-SA"/>
              </w:rPr>
              <w:t>г. Тихвин, 1-й микрорайон, д.2</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92"/>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CF3922" w:rsidRPr="00DF0512" w:rsidTr="000F71B4">
        <w:trPr>
          <w:trHeight w:hRule="exact" w:val="694"/>
        </w:trPr>
        <w:tc>
          <w:tcPr>
            <w:tcW w:w="709" w:type="dxa"/>
            <w:vAlign w:val="center"/>
          </w:tcPr>
          <w:p w:rsidR="00CF3922" w:rsidRPr="00DF0512" w:rsidRDefault="00CF3922" w:rsidP="000F71B4">
            <w:pPr>
              <w:rPr>
                <w:sz w:val="20"/>
                <w:szCs w:val="20"/>
              </w:rPr>
            </w:pPr>
            <w:r>
              <w:rPr>
                <w:sz w:val="20"/>
                <w:szCs w:val="20"/>
              </w:rPr>
              <w:t>18</w:t>
            </w:r>
          </w:p>
        </w:tc>
        <w:tc>
          <w:tcPr>
            <w:tcW w:w="2270" w:type="dxa"/>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CF3922" w:rsidRPr="00DF0512" w:rsidRDefault="00CF3922" w:rsidP="000F71B4">
            <w:pPr>
              <w:rPr>
                <w:bCs/>
                <w:sz w:val="20"/>
                <w:szCs w:val="20"/>
                <w:lang w:eastAsia="ar-SA"/>
              </w:rPr>
            </w:pPr>
            <w:r w:rsidRPr="00DF0512">
              <w:rPr>
                <w:bCs/>
                <w:sz w:val="20"/>
                <w:szCs w:val="20"/>
                <w:lang w:eastAsia="ar-SA"/>
              </w:rPr>
              <w:t>187000, Россия, Ленинградская область, Тосненский район,</w:t>
            </w:r>
          </w:p>
          <w:p w:rsidR="00CF3922" w:rsidRPr="00DF0512" w:rsidRDefault="00CF3922" w:rsidP="000F71B4">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u w:val="single"/>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06"/>
        </w:trPr>
        <w:tc>
          <w:tcPr>
            <w:tcW w:w="9923" w:type="dxa"/>
            <w:gridSpan w:val="5"/>
            <w:vAlign w:val="center"/>
          </w:tcPr>
          <w:p w:rsidR="00CF3922" w:rsidRPr="00DF0512" w:rsidRDefault="00CF3922" w:rsidP="000F71B4">
            <w:pPr>
              <w:rPr>
                <w:sz w:val="20"/>
                <w:szCs w:val="20"/>
                <w:lang w:eastAsia="ar-SA"/>
              </w:rPr>
            </w:pPr>
            <w:r w:rsidRPr="00DF0512">
              <w:rPr>
                <w:sz w:val="20"/>
                <w:szCs w:val="20"/>
                <w:lang w:eastAsia="ar-SA"/>
              </w:rPr>
              <w:t>Уполномоченный МФЦ на территории Ленинградской области</w:t>
            </w:r>
          </w:p>
        </w:tc>
      </w:tr>
      <w:tr w:rsidR="00CF3922" w:rsidRPr="00DF0512" w:rsidTr="000F71B4">
        <w:trPr>
          <w:trHeight w:hRule="exact" w:val="2329"/>
        </w:trPr>
        <w:tc>
          <w:tcPr>
            <w:tcW w:w="709" w:type="dxa"/>
            <w:vAlign w:val="center"/>
          </w:tcPr>
          <w:p w:rsidR="00CF3922" w:rsidRPr="00DF0512" w:rsidRDefault="00CF3922" w:rsidP="000F71B4">
            <w:pPr>
              <w:rPr>
                <w:sz w:val="20"/>
                <w:szCs w:val="20"/>
              </w:rPr>
            </w:pPr>
            <w:r>
              <w:rPr>
                <w:sz w:val="20"/>
                <w:szCs w:val="20"/>
              </w:rPr>
              <w:t>19</w:t>
            </w:r>
          </w:p>
        </w:tc>
        <w:tc>
          <w:tcPr>
            <w:tcW w:w="2270" w:type="dxa"/>
            <w:vAlign w:val="center"/>
          </w:tcPr>
          <w:p w:rsidR="00CF3922" w:rsidRPr="00DF0512" w:rsidRDefault="00CF3922" w:rsidP="000F71B4">
            <w:pPr>
              <w:rPr>
                <w:color w:val="000000"/>
                <w:sz w:val="20"/>
                <w:szCs w:val="20"/>
                <w:lang w:eastAsia="ar-SA"/>
              </w:rPr>
            </w:pPr>
            <w:r w:rsidRPr="00DF0512">
              <w:rPr>
                <w:color w:val="000000"/>
                <w:sz w:val="20"/>
                <w:szCs w:val="20"/>
                <w:lang w:eastAsia="ar-SA"/>
              </w:rPr>
              <w:t>ГБУ ЛО «МФЦ»</w:t>
            </w:r>
          </w:p>
          <w:p w:rsidR="00CF3922" w:rsidRPr="00DF0512" w:rsidRDefault="00CF3922" w:rsidP="000F71B4">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CF3922" w:rsidRPr="00DF0512" w:rsidRDefault="00CF3922" w:rsidP="000F71B4">
            <w:pPr>
              <w:rPr>
                <w:bCs/>
                <w:i/>
                <w:color w:val="000000"/>
                <w:sz w:val="20"/>
                <w:szCs w:val="20"/>
              </w:rPr>
            </w:pPr>
            <w:r w:rsidRPr="00DF0512">
              <w:rPr>
                <w:bCs/>
                <w:i/>
                <w:color w:val="000000"/>
                <w:sz w:val="20"/>
                <w:szCs w:val="20"/>
              </w:rPr>
              <w:t>Юридический адрес:</w:t>
            </w:r>
          </w:p>
          <w:p w:rsidR="00CF3922" w:rsidRPr="00DF0512" w:rsidRDefault="00CF3922" w:rsidP="000F71B4">
            <w:pPr>
              <w:rPr>
                <w:color w:val="000000"/>
                <w:sz w:val="20"/>
                <w:szCs w:val="20"/>
              </w:rPr>
            </w:pPr>
            <w:r w:rsidRPr="00DF0512">
              <w:rPr>
                <w:color w:val="000000"/>
                <w:sz w:val="20"/>
                <w:szCs w:val="20"/>
              </w:rPr>
              <w:t xml:space="preserve">188641, Ленинградская область, Всеволожский район, </w:t>
            </w:r>
          </w:p>
          <w:p w:rsidR="00CF3922" w:rsidRPr="00DF0512" w:rsidRDefault="00CF3922" w:rsidP="000F71B4">
            <w:pPr>
              <w:rPr>
                <w:color w:val="000000"/>
                <w:sz w:val="20"/>
                <w:szCs w:val="20"/>
              </w:rPr>
            </w:pPr>
            <w:r w:rsidRPr="00DF0512">
              <w:rPr>
                <w:color w:val="000000"/>
                <w:sz w:val="20"/>
                <w:szCs w:val="20"/>
              </w:rPr>
              <w:t>дер. Новосаратовка-центр, д.8</w:t>
            </w:r>
          </w:p>
          <w:p w:rsidR="00CF3922" w:rsidRPr="00DF0512" w:rsidRDefault="00CF3922" w:rsidP="000F71B4">
            <w:pPr>
              <w:rPr>
                <w:bCs/>
                <w:i/>
                <w:color w:val="000000"/>
                <w:sz w:val="20"/>
                <w:szCs w:val="20"/>
              </w:rPr>
            </w:pPr>
            <w:r w:rsidRPr="00DF0512">
              <w:rPr>
                <w:bCs/>
                <w:i/>
                <w:color w:val="000000"/>
                <w:sz w:val="20"/>
                <w:szCs w:val="20"/>
              </w:rPr>
              <w:t>Почтовый адрес:</w:t>
            </w:r>
          </w:p>
          <w:p w:rsidR="00CF3922" w:rsidRPr="00DF0512" w:rsidRDefault="00CF3922" w:rsidP="000F71B4">
            <w:pPr>
              <w:rPr>
                <w:color w:val="000000"/>
                <w:sz w:val="20"/>
                <w:szCs w:val="20"/>
              </w:rPr>
            </w:pPr>
            <w:r w:rsidRPr="00DF0512">
              <w:rPr>
                <w:color w:val="000000"/>
                <w:sz w:val="20"/>
                <w:szCs w:val="20"/>
              </w:rPr>
              <w:t xml:space="preserve">191311, г. Санкт-Петербург, </w:t>
            </w:r>
          </w:p>
          <w:p w:rsidR="00CF3922" w:rsidRPr="00DF0512" w:rsidRDefault="00CF3922" w:rsidP="000F71B4">
            <w:pPr>
              <w:rPr>
                <w:color w:val="000000"/>
                <w:sz w:val="20"/>
                <w:szCs w:val="20"/>
              </w:rPr>
            </w:pPr>
            <w:r w:rsidRPr="00DF0512">
              <w:rPr>
                <w:color w:val="000000"/>
                <w:sz w:val="20"/>
                <w:szCs w:val="20"/>
              </w:rPr>
              <w:t>ул. Смольного, д. 3, лит. А</w:t>
            </w:r>
          </w:p>
          <w:p w:rsidR="00CF3922" w:rsidRPr="00DF0512" w:rsidRDefault="00CF3922" w:rsidP="000F71B4">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CF3922" w:rsidRPr="00DF0512" w:rsidRDefault="00CF3922" w:rsidP="000F71B4">
            <w:pPr>
              <w:rPr>
                <w:color w:val="000000"/>
                <w:sz w:val="20"/>
                <w:szCs w:val="20"/>
              </w:rPr>
            </w:pPr>
            <w:r w:rsidRPr="00DF0512">
              <w:rPr>
                <w:color w:val="000000"/>
                <w:sz w:val="20"/>
                <w:szCs w:val="20"/>
              </w:rPr>
              <w:t>191024, г. Санкт-Петербург,  </w:t>
            </w:r>
          </w:p>
          <w:p w:rsidR="00CF3922" w:rsidRPr="00DF0512" w:rsidRDefault="00CF3922" w:rsidP="000F71B4">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CF3922" w:rsidRPr="00DF0512" w:rsidRDefault="00CF3922" w:rsidP="000F71B4">
            <w:pPr>
              <w:rPr>
                <w:color w:val="000000"/>
                <w:sz w:val="20"/>
                <w:szCs w:val="20"/>
                <w:lang w:eastAsia="ar-SA"/>
              </w:rPr>
            </w:pPr>
            <w:r w:rsidRPr="00DF0512">
              <w:rPr>
                <w:color w:val="000000"/>
                <w:sz w:val="20"/>
                <w:szCs w:val="20"/>
                <w:lang w:eastAsia="ar-SA"/>
              </w:rPr>
              <w:t>пн-чт –</w:t>
            </w:r>
          </w:p>
          <w:p w:rsidR="00CF3922" w:rsidRPr="00DF0512" w:rsidRDefault="00CF3922" w:rsidP="000F71B4">
            <w:pPr>
              <w:rPr>
                <w:color w:val="000000"/>
                <w:sz w:val="20"/>
                <w:szCs w:val="20"/>
                <w:lang w:eastAsia="ar-SA"/>
              </w:rPr>
            </w:pPr>
            <w:r w:rsidRPr="00DF0512">
              <w:rPr>
                <w:color w:val="000000"/>
                <w:sz w:val="20"/>
                <w:szCs w:val="20"/>
                <w:lang w:eastAsia="ar-SA"/>
              </w:rPr>
              <w:t>с 9.00 до 18.00,</w:t>
            </w:r>
          </w:p>
          <w:p w:rsidR="00CF3922" w:rsidRPr="00DF0512" w:rsidRDefault="00CF3922" w:rsidP="000F71B4">
            <w:pPr>
              <w:rPr>
                <w:color w:val="000000"/>
                <w:sz w:val="20"/>
                <w:szCs w:val="20"/>
                <w:lang w:eastAsia="ar-SA"/>
              </w:rPr>
            </w:pPr>
            <w:r w:rsidRPr="00DF0512">
              <w:rPr>
                <w:color w:val="000000"/>
                <w:sz w:val="20"/>
                <w:szCs w:val="20"/>
                <w:lang w:eastAsia="ar-SA"/>
              </w:rPr>
              <w:t>пт. –</w:t>
            </w:r>
          </w:p>
          <w:p w:rsidR="00CF3922" w:rsidRPr="00DF0512" w:rsidRDefault="00CF3922" w:rsidP="000F71B4">
            <w:pPr>
              <w:rPr>
                <w:color w:val="000000"/>
                <w:sz w:val="20"/>
                <w:szCs w:val="20"/>
                <w:lang w:eastAsia="ar-SA"/>
              </w:rPr>
            </w:pPr>
            <w:r w:rsidRPr="00DF0512">
              <w:rPr>
                <w:color w:val="000000"/>
                <w:sz w:val="20"/>
                <w:szCs w:val="20"/>
                <w:lang w:eastAsia="ar-SA"/>
              </w:rPr>
              <w:t xml:space="preserve">с 9.00 до 17.00, </w:t>
            </w:r>
          </w:p>
          <w:p w:rsidR="00CF3922" w:rsidRPr="00DF0512" w:rsidRDefault="00CF3922" w:rsidP="000F71B4">
            <w:pPr>
              <w:rPr>
                <w:color w:val="000000"/>
                <w:sz w:val="20"/>
                <w:szCs w:val="20"/>
                <w:lang w:eastAsia="ar-SA"/>
              </w:rPr>
            </w:pPr>
            <w:r w:rsidRPr="00DF0512">
              <w:rPr>
                <w:color w:val="000000"/>
                <w:sz w:val="20"/>
                <w:szCs w:val="20"/>
                <w:lang w:eastAsia="ar-SA"/>
              </w:rPr>
              <w:t>перерыв с</w:t>
            </w:r>
          </w:p>
          <w:p w:rsidR="00CF3922" w:rsidRPr="00DF0512" w:rsidRDefault="00CF3922" w:rsidP="000F71B4">
            <w:pPr>
              <w:rPr>
                <w:color w:val="000000"/>
                <w:sz w:val="20"/>
                <w:szCs w:val="20"/>
                <w:lang w:eastAsia="ar-SA"/>
              </w:rPr>
            </w:pPr>
            <w:r w:rsidRPr="00DF0512">
              <w:rPr>
                <w:color w:val="000000"/>
                <w:sz w:val="20"/>
                <w:szCs w:val="20"/>
                <w:lang w:eastAsia="ar-SA"/>
              </w:rPr>
              <w:t>13.00 до 13.48, выходные дни -</w:t>
            </w:r>
          </w:p>
          <w:p w:rsidR="00CF3922" w:rsidRPr="00DF0512" w:rsidRDefault="00CF3922" w:rsidP="000F71B4">
            <w:pPr>
              <w:rPr>
                <w:color w:val="000000"/>
                <w:sz w:val="20"/>
                <w:szCs w:val="20"/>
                <w:lang w:eastAsia="ar-SA"/>
              </w:rPr>
            </w:pPr>
            <w:r w:rsidRPr="00DF0512">
              <w:rPr>
                <w:color w:val="000000"/>
                <w:sz w:val="20"/>
                <w:szCs w:val="20"/>
                <w:lang w:eastAsia="ar-SA"/>
              </w:rPr>
              <w:t>сб, вс.</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bl>
    <w:p w:rsidR="00CF3922" w:rsidRDefault="00CF3922" w:rsidP="00CF3922">
      <w:pPr>
        <w:rPr>
          <w:lang w:eastAsia="x-none"/>
        </w:rPr>
      </w:pPr>
    </w:p>
    <w:p w:rsidR="00CF3922" w:rsidRDefault="00CF3922" w:rsidP="00CF3922">
      <w:pPr>
        <w:rPr>
          <w:lang w:eastAsia="x-none"/>
        </w:rPr>
      </w:pPr>
      <w:r>
        <w:rPr>
          <w:lang w:eastAsia="x-none"/>
        </w:rPr>
        <w:br w:type="page"/>
      </w:r>
    </w:p>
    <w:p w:rsidR="009A3444" w:rsidRPr="00F241F4" w:rsidRDefault="009A3444" w:rsidP="00F241F4">
      <w:pPr>
        <w:ind w:left="7200"/>
        <w:jc w:val="center"/>
        <w:rPr>
          <w:sz w:val="20"/>
          <w:szCs w:val="20"/>
        </w:rPr>
      </w:pPr>
      <w:r w:rsidRPr="00F241F4">
        <w:rPr>
          <w:sz w:val="20"/>
          <w:szCs w:val="20"/>
        </w:rPr>
        <w:lastRenderedPageBreak/>
        <w:t>Приложение 3</w:t>
      </w:r>
    </w:p>
    <w:p w:rsidR="009A3444" w:rsidRPr="00F241F4" w:rsidRDefault="009A3444" w:rsidP="00F241F4">
      <w:pPr>
        <w:ind w:left="7200"/>
        <w:rPr>
          <w:sz w:val="20"/>
          <w:szCs w:val="20"/>
        </w:rPr>
      </w:pPr>
      <w:r w:rsidRPr="00F241F4">
        <w:rPr>
          <w:sz w:val="20"/>
          <w:szCs w:val="20"/>
        </w:rPr>
        <w:t xml:space="preserve">к </w:t>
      </w:r>
      <w:r w:rsidR="00F241F4" w:rsidRPr="00F241F4">
        <w:rPr>
          <w:sz w:val="20"/>
          <w:szCs w:val="20"/>
        </w:rPr>
        <w:t>административному регламенту</w:t>
      </w:r>
    </w:p>
    <w:p w:rsidR="009A3444" w:rsidRPr="002135BF" w:rsidRDefault="009A3444" w:rsidP="001C6374"/>
    <w:p w:rsidR="009A3444" w:rsidRPr="002135BF"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86"/>
        <w:gridCol w:w="3133"/>
      </w:tblGrid>
      <w:tr w:rsidR="002135BF" w:rsidRPr="002135BF" w:rsidTr="002135BF">
        <w:tc>
          <w:tcPr>
            <w:tcW w:w="2127" w:type="dxa"/>
            <w:gridSpan w:val="2"/>
          </w:tcPr>
          <w:p w:rsidR="002135BF" w:rsidRPr="002135BF" w:rsidRDefault="002135BF" w:rsidP="002135BF">
            <w:pPr>
              <w:widowControl/>
              <w:autoSpaceDE/>
              <w:autoSpaceDN/>
              <w:jc w:val="left"/>
            </w:pPr>
            <w:r w:rsidRPr="002135BF">
              <w:t xml:space="preserve">В администрацию </w:t>
            </w:r>
          </w:p>
        </w:tc>
        <w:tc>
          <w:tcPr>
            <w:tcW w:w="3133" w:type="dxa"/>
            <w:tcBorders>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441" w:type="dxa"/>
            <w:tcBorders>
              <w:top w:val="single" w:sz="4" w:space="0" w:color="auto"/>
            </w:tcBorders>
          </w:tcPr>
          <w:p w:rsidR="002135BF" w:rsidRPr="002135BF" w:rsidRDefault="002135BF" w:rsidP="002135BF">
            <w:pPr>
              <w:widowControl/>
              <w:autoSpaceDE/>
              <w:autoSpaceDN/>
              <w:jc w:val="left"/>
            </w:pPr>
            <w:r w:rsidRPr="002135BF">
              <w:t>от</w:t>
            </w:r>
          </w:p>
        </w:tc>
        <w:tc>
          <w:tcPr>
            <w:tcW w:w="4819" w:type="dxa"/>
            <w:gridSpan w:val="2"/>
            <w:tcBorders>
              <w:top w:val="single" w:sz="4" w:space="0" w:color="auto"/>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tcBorders>
          </w:tcPr>
          <w:p w:rsidR="002135BF" w:rsidRPr="002135BF" w:rsidRDefault="002135BF" w:rsidP="002135BF">
            <w:pPr>
              <w:widowControl/>
              <w:autoSpaceDE/>
              <w:autoSpaceDN/>
              <w:jc w:val="center"/>
              <w:rPr>
                <w:sz w:val="18"/>
                <w:szCs w:val="18"/>
              </w:rPr>
            </w:pPr>
            <w:r w:rsidRPr="002135BF">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center"/>
        <w:rPr>
          <w:b/>
        </w:rPr>
      </w:pPr>
      <w:r w:rsidRPr="002135BF">
        <w:rPr>
          <w:b/>
        </w:rPr>
        <w:t>ЗАЯВЛЕНИЕ</w:t>
      </w:r>
    </w:p>
    <w:p w:rsidR="002135BF" w:rsidRPr="002135BF" w:rsidRDefault="002135BF" w:rsidP="002135BF">
      <w:pPr>
        <w:widowControl/>
        <w:autoSpaceDE/>
        <w:autoSpaceDN/>
        <w:jc w:val="center"/>
        <w:rPr>
          <w:b/>
        </w:rPr>
      </w:pPr>
      <w:r w:rsidRPr="002135BF">
        <w:rPr>
          <w:b/>
        </w:rPr>
        <w:t>о пр</w:t>
      </w:r>
      <w:r>
        <w:rPr>
          <w:b/>
        </w:rPr>
        <w:t xml:space="preserve">едоставлении земельного участка </w:t>
      </w:r>
      <w:r w:rsidRPr="002135BF">
        <w:rPr>
          <w:b/>
        </w:rPr>
        <w:t>без проведения торгов</w:t>
      </w:r>
    </w:p>
    <w:p w:rsidR="002135BF" w:rsidRPr="002135BF" w:rsidRDefault="002135BF" w:rsidP="00D10BD9">
      <w:pPr>
        <w:widowControl/>
        <w:autoSpaceDE/>
        <w:autoSpaceDN/>
      </w:pPr>
    </w:p>
    <w:p w:rsidR="002135BF" w:rsidRPr="002135BF" w:rsidRDefault="00D10BD9" w:rsidP="00D10BD9">
      <w:pPr>
        <w:widowControl/>
        <w:autoSpaceDE/>
        <w:autoSpaceDN/>
      </w:pPr>
      <w:r>
        <w:t xml:space="preserve">Прошу предоставить без проведения торгов земельный участок </w:t>
      </w:r>
      <w:r w:rsidR="002135BF" w:rsidRPr="002135BF">
        <w:t>с кадастровым номером:</w:t>
      </w:r>
      <w:r>
        <w:t xml:space="preserve"> </w:t>
      </w:r>
      <w:r w:rsidR="002135BF" w:rsidRPr="002135BF">
        <w:t>__________________________________________________________________________________,</w:t>
      </w:r>
    </w:p>
    <w:p w:rsidR="002135BF" w:rsidRPr="00D10BD9" w:rsidRDefault="002135BF" w:rsidP="00D10BD9">
      <w:pPr>
        <w:widowControl/>
        <w:autoSpaceDE/>
        <w:autoSpaceDN/>
        <w:rPr>
          <w:sz w:val="20"/>
          <w:szCs w:val="20"/>
        </w:rPr>
      </w:pPr>
      <w:r w:rsidRPr="00D10BD9">
        <w:rPr>
          <w:sz w:val="20"/>
          <w:szCs w:val="20"/>
        </w:rPr>
        <w:t>(кадастровый номер испрашиваемого земельного участка, адрес местоположения)</w:t>
      </w:r>
    </w:p>
    <w:p w:rsidR="002135BF" w:rsidRPr="002135BF" w:rsidRDefault="002135BF" w:rsidP="00D10BD9">
      <w:pPr>
        <w:widowControl/>
        <w:autoSpaceDE/>
        <w:autoSpaceDN/>
      </w:pPr>
      <w:r w:rsidRPr="002135BF">
        <w:t>в ________________________________________________________________</w:t>
      </w:r>
      <w:r w:rsidR="00D10BD9">
        <w:t>___________</w:t>
      </w:r>
      <w:r w:rsidRPr="002135BF">
        <w:t>______,</w:t>
      </w:r>
    </w:p>
    <w:p w:rsidR="002135BF" w:rsidRPr="00D10BD9" w:rsidRDefault="002135BF" w:rsidP="00D10BD9">
      <w:pPr>
        <w:widowControl/>
        <w:autoSpaceDE/>
        <w:autoSpaceDN/>
        <w:rPr>
          <w:sz w:val="20"/>
          <w:szCs w:val="20"/>
        </w:rPr>
      </w:pPr>
      <w:r w:rsidRPr="00D10BD9">
        <w:rPr>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2135BF" w:rsidRPr="002135BF" w:rsidRDefault="002135BF" w:rsidP="00D10BD9">
      <w:pPr>
        <w:widowControl/>
        <w:autoSpaceDE/>
        <w:autoSpaceDN/>
      </w:pPr>
      <w:r w:rsidRPr="002135BF">
        <w:t>в целях _________________________________________________________</w:t>
      </w:r>
      <w:r w:rsidR="00D10BD9">
        <w:t>____________</w:t>
      </w:r>
      <w:r w:rsidRPr="002135BF">
        <w:t>_______.</w:t>
      </w:r>
    </w:p>
    <w:p w:rsidR="002135BF" w:rsidRPr="00D10BD9" w:rsidRDefault="002135BF" w:rsidP="00D10BD9">
      <w:pPr>
        <w:widowControl/>
        <w:autoSpaceDE/>
        <w:autoSpaceDN/>
        <w:rPr>
          <w:sz w:val="20"/>
          <w:szCs w:val="20"/>
        </w:rPr>
      </w:pPr>
      <w:r w:rsidRPr="00D10BD9">
        <w:rPr>
          <w:sz w:val="20"/>
          <w:szCs w:val="20"/>
        </w:rPr>
        <w:t>(цель использования земельного участка)</w:t>
      </w:r>
    </w:p>
    <w:p w:rsidR="002135BF" w:rsidRPr="002135BF" w:rsidRDefault="002135BF" w:rsidP="00D10BD9">
      <w:pPr>
        <w:widowControl/>
        <w:autoSpaceDE/>
        <w:autoSpaceDN/>
      </w:pPr>
    </w:p>
    <w:p w:rsidR="002135BF" w:rsidRPr="002135BF" w:rsidRDefault="002135BF" w:rsidP="00D10BD9">
      <w:pPr>
        <w:widowControl/>
        <w:autoSpaceDE/>
        <w:autoSpaceDN/>
      </w:pPr>
      <w:r w:rsidRPr="002135BF">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w:t>
      </w:r>
      <w:r w:rsidR="00D10BD9">
        <w:t>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t>_______________________________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t xml:space="preserve"> </w:t>
      </w:r>
      <w:r w:rsidR="00EC5A33">
        <w:t>_________________________</w:t>
      </w:r>
    </w:p>
    <w:p w:rsidR="002135BF" w:rsidRPr="002135BF" w:rsidRDefault="002135BF" w:rsidP="00D10BD9">
      <w:pPr>
        <w:widowControl/>
        <w:autoSpaceDE/>
        <w:autoSpaceDN/>
      </w:pPr>
      <w:r w:rsidRPr="002135BF">
        <w:t>____________________________________________________________________</w:t>
      </w:r>
      <w:r w:rsidR="00EC5A33">
        <w:t>______________</w:t>
      </w:r>
      <w:r w:rsidRPr="002135BF">
        <w:t>___</w:t>
      </w:r>
    </w:p>
    <w:p w:rsidR="002135BF" w:rsidRPr="002135BF" w:rsidRDefault="002135BF" w:rsidP="00D10BD9">
      <w:pPr>
        <w:widowControl/>
        <w:autoSpaceDE/>
        <w:autoSpaceDN/>
      </w:pPr>
    </w:p>
    <w:p w:rsidR="00EC5A33" w:rsidRDefault="002135BF" w:rsidP="00D10BD9">
      <w:pPr>
        <w:widowControl/>
        <w:autoSpaceDE/>
        <w:autoSpaceDN/>
      </w:pPr>
      <w:r w:rsidRPr="002135B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t>_______________</w:t>
      </w:r>
      <w:r w:rsidRPr="002135BF">
        <w:t>_________________________________________</w:t>
      </w:r>
      <w:r w:rsidR="00EC5A33">
        <w:t>____</w:t>
      </w:r>
    </w:p>
    <w:p w:rsidR="002135BF" w:rsidRPr="002135BF" w:rsidRDefault="002135BF" w:rsidP="00D10BD9">
      <w:pPr>
        <w:widowControl/>
        <w:autoSpaceDE/>
        <w:autoSpaceDN/>
      </w:pPr>
      <w:r w:rsidRPr="002135BF">
        <w:t>В случае, если на земельном участке расположен объект недвижимости:</w:t>
      </w:r>
    </w:p>
    <w:p w:rsidR="002135BF" w:rsidRPr="002135BF" w:rsidRDefault="002135BF" w:rsidP="00D10BD9">
      <w:pPr>
        <w:widowControl/>
        <w:autoSpaceDE/>
        <w:autoSpaceDN/>
      </w:pPr>
      <w:r w:rsidRPr="002135BF">
        <w:t>На земельном участке имеется объект недвижимости:</w:t>
      </w:r>
    </w:p>
    <w:p w:rsidR="002135BF" w:rsidRPr="002135BF" w:rsidRDefault="002135BF" w:rsidP="00D10BD9">
      <w:pPr>
        <w:widowControl/>
        <w:autoSpaceDE/>
        <w:autoSpaceDN/>
      </w:pPr>
      <w:r w:rsidRPr="002135BF">
        <w:lastRenderedPageBreak/>
        <w:t>Наименование объекта, кадастровый номер объекта</w:t>
      </w:r>
      <w:r w:rsidR="00EC5A33">
        <w:t xml:space="preserve"> </w:t>
      </w:r>
      <w:r w:rsidRPr="002135BF">
        <w:t>_____________________________</w:t>
      </w:r>
    </w:p>
    <w:p w:rsidR="002135BF" w:rsidRPr="002135BF" w:rsidRDefault="002135BF" w:rsidP="00D10BD9">
      <w:pPr>
        <w:widowControl/>
        <w:autoSpaceDE/>
        <w:autoSpaceDN/>
      </w:pPr>
      <w:r w:rsidRPr="002135BF">
        <w:t>Основание возникновения права собственности на объект недвижимости:</w:t>
      </w:r>
      <w:r w:rsidR="00EC5A33">
        <w:t xml:space="preserve"> </w:t>
      </w:r>
      <w:r w:rsidRPr="002135BF">
        <w:t>__________</w:t>
      </w:r>
      <w:r w:rsidR="00EC5A33">
        <w:t>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Даю согласие в использовании моих персональных данных при решении вопроса по существу.</w:t>
      </w:r>
    </w:p>
    <w:p w:rsidR="002135BF" w:rsidRPr="002135BF" w:rsidRDefault="002135BF" w:rsidP="00D10BD9">
      <w:pPr>
        <w:widowControl/>
        <w:autoSpaceDE/>
        <w:autoSpaceDN/>
      </w:pPr>
    </w:p>
    <w:p w:rsidR="002135BF" w:rsidRPr="002135BF" w:rsidRDefault="00EC5A33" w:rsidP="00D10BD9">
      <w:pPr>
        <w:widowControl/>
        <w:autoSpaceDE/>
        <w:autoSpaceDN/>
      </w:pPr>
      <w:r>
        <w:t xml:space="preserve">Приложение к </w:t>
      </w:r>
      <w:r w:rsidR="002135BF" w:rsidRPr="002135BF">
        <w:t>заявлению:</w:t>
      </w:r>
    </w:p>
    <w:p w:rsidR="002135BF" w:rsidRPr="002135BF" w:rsidRDefault="002135BF" w:rsidP="00D10BD9">
      <w:pPr>
        <w:widowControl/>
        <w:autoSpaceDE/>
        <w:autoSpaceDN/>
      </w:pPr>
      <w:r w:rsidRPr="002135BF">
        <w:t>1. копия документа, подтверждающего личность заявителя (для граждан);</w:t>
      </w:r>
    </w:p>
    <w:p w:rsidR="002135BF" w:rsidRPr="002135BF" w:rsidRDefault="002135BF" w:rsidP="00D10BD9">
      <w:pPr>
        <w:widowControl/>
        <w:autoSpaceDE/>
        <w:autoSpaceDN/>
      </w:pPr>
      <w:r w:rsidRPr="002135BF">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135BF" w:rsidRPr="002135BF" w:rsidRDefault="002135BF" w:rsidP="00D10BD9">
      <w:pPr>
        <w:widowControl/>
        <w:autoSpaceDE/>
        <w:autoSpaceDN/>
      </w:pPr>
      <w:r w:rsidRPr="002135B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5BF" w:rsidRPr="002135BF" w:rsidRDefault="002135BF" w:rsidP="00D10BD9">
      <w:pPr>
        <w:widowControl/>
        <w:autoSpaceDE/>
        <w:autoSpaceDN/>
      </w:pPr>
      <w:r w:rsidRPr="002135BF">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135BF" w:rsidRPr="002135BF" w:rsidRDefault="002135BF" w:rsidP="00D10BD9">
      <w:pPr>
        <w:widowControl/>
        <w:autoSpaceDE/>
        <w:autoSpaceDN/>
      </w:pPr>
      <w:r w:rsidRPr="002135BF">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w:t>
      </w:r>
    </w:p>
    <w:p w:rsidR="002135BF" w:rsidRPr="002135BF" w:rsidRDefault="002135BF" w:rsidP="002135BF">
      <w:pPr>
        <w:widowControl/>
        <w:autoSpaceDE/>
        <w:autoSpaceDN/>
        <w:jc w:val="left"/>
      </w:pPr>
      <w:r w:rsidRPr="002135BF">
        <w:t>Результат рассмотрения заявления прошу:</w:t>
      </w:r>
    </w:p>
    <w:p w:rsidR="002135BF" w:rsidRPr="002135BF" w:rsidRDefault="002135BF" w:rsidP="002135BF">
      <w:pPr>
        <w:widowControl/>
        <w:autoSpaceDE/>
        <w:autoSpaceDN/>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ОИВ/Администрации/ Организации</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МФЦ</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по почте</w:t>
            </w:r>
          </w:p>
        </w:tc>
      </w:tr>
      <w:tr w:rsidR="002135BF" w:rsidRPr="002135BF" w:rsidTr="00550572">
        <w:trPr>
          <w:trHeight w:val="461"/>
        </w:trPr>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в электронной форме в личный кабинет на ПГУ</w:t>
            </w:r>
          </w:p>
        </w:tc>
      </w:tr>
    </w:tbl>
    <w:p w:rsidR="002135BF" w:rsidRPr="002135BF" w:rsidRDefault="002135BF" w:rsidP="002135BF">
      <w:pPr>
        <w:widowControl/>
        <w:autoSpaceDE/>
        <w:autoSpaceDN/>
        <w:jc w:val="left"/>
      </w:pPr>
      <w:r w:rsidRPr="002135BF">
        <w:t xml:space="preserve">    </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"__" _________ 20__ год</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xml:space="preserve">    ________________   ____________________________________</w:t>
      </w:r>
    </w:p>
    <w:p w:rsidR="002135BF" w:rsidRPr="002135BF" w:rsidRDefault="002135BF" w:rsidP="002135BF">
      <w:pPr>
        <w:widowControl/>
        <w:autoSpaceDE/>
        <w:autoSpaceDN/>
        <w:jc w:val="left"/>
        <w:rPr>
          <w:i/>
          <w:sz w:val="20"/>
          <w:szCs w:val="20"/>
        </w:rPr>
      </w:pPr>
      <w:r w:rsidRPr="002135BF">
        <w:rPr>
          <w:i/>
          <w:sz w:val="20"/>
          <w:szCs w:val="20"/>
        </w:rPr>
        <w:t>(подпись заявителя)    Ф.И.О. заявителя: для граждан</w:t>
      </w:r>
    </w:p>
    <w:p w:rsidR="002135BF" w:rsidRPr="002135BF" w:rsidRDefault="002135BF" w:rsidP="002135BF">
      <w:pPr>
        <w:widowControl/>
        <w:autoSpaceDE/>
        <w:autoSpaceDN/>
        <w:jc w:val="left"/>
        <w:rPr>
          <w:i/>
          <w:sz w:val="20"/>
          <w:szCs w:val="20"/>
        </w:rPr>
      </w:pPr>
      <w:r w:rsidRPr="002135BF">
        <w:rPr>
          <w:i/>
          <w:sz w:val="20"/>
          <w:szCs w:val="20"/>
        </w:rPr>
        <w:t xml:space="preserve">                                       Ф.И.О руководителя юр.лица, должность: для юридических лиц</w:t>
      </w:r>
    </w:p>
    <w:p w:rsidR="002135BF" w:rsidRPr="002135BF" w:rsidRDefault="002135BF" w:rsidP="002135BF">
      <w:pPr>
        <w:widowControl/>
        <w:autoSpaceDE/>
        <w:autoSpaceDN/>
        <w:jc w:val="left"/>
      </w:pPr>
      <w:bookmarkStart w:id="20" w:name="Par588"/>
      <w:bookmarkEnd w:id="20"/>
    </w:p>
    <w:p w:rsidR="00204B36" w:rsidRPr="002135BF" w:rsidRDefault="00204B36">
      <w:pPr>
        <w:widowControl/>
        <w:autoSpaceDE/>
        <w:autoSpaceDN/>
        <w:jc w:val="left"/>
      </w:pPr>
      <w:r w:rsidRPr="002135BF">
        <w:br w:type="page"/>
      </w:r>
    </w:p>
    <w:p w:rsidR="009A3444" w:rsidRPr="00204B36" w:rsidRDefault="009A3444" w:rsidP="00204B36">
      <w:pPr>
        <w:ind w:left="7200"/>
        <w:jc w:val="center"/>
        <w:rPr>
          <w:sz w:val="20"/>
          <w:szCs w:val="20"/>
        </w:rPr>
      </w:pPr>
      <w:r w:rsidRPr="00204B36">
        <w:rPr>
          <w:sz w:val="20"/>
          <w:szCs w:val="20"/>
        </w:rPr>
        <w:lastRenderedPageBreak/>
        <w:t>Приложение 4</w:t>
      </w:r>
    </w:p>
    <w:p w:rsidR="009A3444" w:rsidRPr="00204B36" w:rsidRDefault="009A3444" w:rsidP="00204B36">
      <w:pPr>
        <w:ind w:left="7200"/>
        <w:rPr>
          <w:sz w:val="20"/>
          <w:szCs w:val="20"/>
        </w:rPr>
      </w:pPr>
      <w:r w:rsidRPr="00204B36">
        <w:rPr>
          <w:sz w:val="20"/>
          <w:szCs w:val="20"/>
        </w:rPr>
        <w:t xml:space="preserve">к </w:t>
      </w:r>
      <w:r w:rsidR="00F559B4" w:rsidRPr="00204B36">
        <w:rPr>
          <w:sz w:val="20"/>
          <w:szCs w:val="20"/>
        </w:rPr>
        <w:t>административному регламенту</w:t>
      </w:r>
    </w:p>
    <w:p w:rsidR="009A3444" w:rsidRPr="009A3444" w:rsidRDefault="009A3444" w:rsidP="001C6374"/>
    <w:p w:rsidR="009A3444" w:rsidRPr="00204B36" w:rsidRDefault="009A3444" w:rsidP="00204B36">
      <w:pPr>
        <w:jc w:val="center"/>
        <w:rPr>
          <w:b/>
        </w:rPr>
      </w:pPr>
      <w:r w:rsidRPr="00204B36">
        <w:rPr>
          <w:b/>
        </w:rPr>
        <w:t>БЛОК-СХЕМА</w:t>
      </w:r>
    </w:p>
    <w:p w:rsidR="0024009E" w:rsidRPr="0024009E" w:rsidRDefault="0024009E" w:rsidP="0024009E">
      <w:pPr>
        <w:rPr>
          <w:rFonts w:asciiTheme="minorHAnsi" w:hAnsiTheme="minorHAnsi"/>
          <w:b/>
        </w:rPr>
      </w:pPr>
      <w:bookmarkStart w:id="21" w:name="Par635"/>
      <w:bookmarkEnd w:id="21"/>
    </w:p>
    <w:p w:rsidR="0024009E" w:rsidRP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13335</wp:posOffset>
                </wp:positionH>
                <wp:positionV relativeFrom="paragraph">
                  <wp:posOffset>108585</wp:posOffset>
                </wp:positionV>
                <wp:extent cx="5915025" cy="401320"/>
                <wp:effectExtent l="0" t="0" r="9525"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24009E" w:rsidRPr="005F1EC7" w:rsidRDefault="0024009E" w:rsidP="0024009E">
                            <w:pPr>
                              <w:jc w:val="center"/>
                            </w:pPr>
                            <w:r w:rsidRPr="005F1EC7">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24009E" w:rsidRPr="005F1EC7" w:rsidRDefault="0024009E" w:rsidP="0024009E">
                      <w:pPr>
                        <w:jc w:val="center"/>
                      </w:pPr>
                      <w:r w:rsidRPr="005F1EC7">
                        <w:t>Обращение заявителя за предоставлением муниципальной услуги</w:t>
                      </w:r>
                    </w:p>
                  </w:txbxContent>
                </v:textbox>
              </v:rect>
            </w:pict>
          </mc:Fallback>
        </mc:AlternateContent>
      </w:r>
    </w:p>
    <w:p w:rsidR="0024009E" w:rsidRPr="0024009E" w:rsidRDefault="0024009E" w:rsidP="0024009E">
      <w:pPr>
        <w:rPr>
          <w:rFonts w:asciiTheme="minorHAnsi" w:hAnsiTheme="minorHAnsi"/>
          <w:sz w:val="28"/>
          <w:szCs w:val="28"/>
        </w:rPr>
      </w:pPr>
    </w:p>
    <w:p w:rsidR="0024009E" w:rsidRP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5243195</wp:posOffset>
                </wp:positionH>
                <wp:positionV relativeFrom="paragraph">
                  <wp:posOffset>104775</wp:posOffset>
                </wp:positionV>
                <wp:extent cx="635" cy="294005"/>
                <wp:effectExtent l="76200" t="0" r="56515" b="298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129D0"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3063875</wp:posOffset>
                </wp:positionH>
                <wp:positionV relativeFrom="paragraph">
                  <wp:posOffset>104775</wp:posOffset>
                </wp:positionV>
                <wp:extent cx="635" cy="294005"/>
                <wp:effectExtent l="76200" t="0" r="56515" b="298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800B" id="Прямая со стрелкой 46" o:spid="_x0000_s1026" type="#_x0000_t32" style="position:absolute;margin-left:241.25pt;margin-top:8.25pt;width:.0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671195</wp:posOffset>
                </wp:positionH>
                <wp:positionV relativeFrom="paragraph">
                  <wp:posOffset>104775</wp:posOffset>
                </wp:positionV>
                <wp:extent cx="635" cy="294005"/>
                <wp:effectExtent l="76200" t="0" r="56515" b="298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76022" id="Прямая со стрелкой 45" o:spid="_x0000_s1026" type="#_x0000_t32" style="position:absolute;margin-left:52.85pt;margin-top:8.25pt;width:.0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22860</wp:posOffset>
                </wp:positionH>
                <wp:positionV relativeFrom="paragraph">
                  <wp:posOffset>198755</wp:posOffset>
                </wp:positionV>
                <wp:extent cx="1495425" cy="749300"/>
                <wp:effectExtent l="0" t="0" r="9525"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24009E" w:rsidRPr="005F1EC7" w:rsidRDefault="0024009E" w:rsidP="0024009E">
                            <w:pPr>
                              <w:jc w:val="center"/>
                            </w:pPr>
                            <w:r w:rsidRPr="005F1EC7">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left:0;text-align:left;margin-left:1.8pt;margin-top:15.65pt;width:117.75pt;height: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24009E" w:rsidRPr="005F1EC7" w:rsidRDefault="0024009E" w:rsidP="0024009E">
                      <w:pPr>
                        <w:jc w:val="center"/>
                      </w:pPr>
                      <w:r w:rsidRPr="005F1EC7">
                        <w:t>ОМСУ</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4544060</wp:posOffset>
                </wp:positionH>
                <wp:positionV relativeFrom="paragraph">
                  <wp:posOffset>198755</wp:posOffset>
                </wp:positionV>
                <wp:extent cx="1200150" cy="38100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24009E" w:rsidRPr="00031367" w:rsidRDefault="0024009E" w:rsidP="0024009E">
                            <w:pPr>
                              <w:jc w:val="center"/>
                            </w:pPr>
                            <w:r w:rsidRPr="00031367">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left:0;text-align:left;margin-left:357.8pt;margin-top:15.65pt;width:9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24009E" w:rsidRPr="00031367" w:rsidRDefault="0024009E" w:rsidP="0024009E">
                      <w:pPr>
                        <w:jc w:val="center"/>
                      </w:pPr>
                      <w:r w:rsidRPr="00031367">
                        <w:t>ПГУ/ЕПГУ</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2491740</wp:posOffset>
                </wp:positionH>
                <wp:positionV relativeFrom="paragraph">
                  <wp:posOffset>198755</wp:posOffset>
                </wp:positionV>
                <wp:extent cx="1333500" cy="38100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24009E" w:rsidRDefault="0024009E" w:rsidP="0024009E">
                            <w:pPr>
                              <w:jc w:val="center"/>
                            </w:pPr>
                            <w:r w:rsidRPr="00031367">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left:0;text-align:left;margin-left:196.2pt;margin-top:15.65pt;width:10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24009E" w:rsidRDefault="0024009E" w:rsidP="0024009E">
                      <w:pPr>
                        <w:jc w:val="center"/>
                      </w:pPr>
                      <w:r w:rsidRPr="00031367">
                        <w:t>МФЦ</w:t>
                      </w:r>
                    </w:p>
                  </w:txbxContent>
                </v:textbox>
              </v:shape>
            </w:pict>
          </mc:Fallback>
        </mc:AlternateContent>
      </w:r>
    </w:p>
    <w:p w:rsidR="0024009E" w:rsidRDefault="0024009E" w:rsidP="0024009E">
      <w:pPr>
        <w:rPr>
          <w:rFonts w:asciiTheme="minorHAnsi" w:hAnsiTheme="minorHAnsi"/>
          <w:sz w:val="28"/>
          <w:szCs w:val="28"/>
        </w:rPr>
      </w:pPr>
    </w:p>
    <w:p w:rsid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5172075</wp:posOffset>
                </wp:positionH>
                <wp:positionV relativeFrom="paragraph">
                  <wp:posOffset>279400</wp:posOffset>
                </wp:positionV>
                <wp:extent cx="635" cy="294005"/>
                <wp:effectExtent l="76200" t="0" r="56515" b="298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068DA" id="Прямая со стрелкой 41" o:spid="_x0000_s1026" type="#_x0000_t32" style="position:absolute;margin-left:407.25pt;margin-top:22pt;width:.0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2968625</wp:posOffset>
                </wp:positionH>
                <wp:positionV relativeFrom="paragraph">
                  <wp:posOffset>279400</wp:posOffset>
                </wp:positionV>
                <wp:extent cx="635" cy="294005"/>
                <wp:effectExtent l="76200" t="0" r="56515" b="298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A2FB1" id="Прямая со стрелкой 40" o:spid="_x0000_s1026" type="#_x0000_t32" style="position:absolute;margin-left:233.75pt;margin-top:22pt;width:.05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24009E" w:rsidRP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1813560</wp:posOffset>
                </wp:positionH>
                <wp:positionV relativeFrom="paragraph">
                  <wp:posOffset>350520</wp:posOffset>
                </wp:positionV>
                <wp:extent cx="4486275" cy="416560"/>
                <wp:effectExtent l="0" t="0" r="9525" b="25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24009E" w:rsidRPr="00031367" w:rsidRDefault="0024009E" w:rsidP="0024009E">
                            <w:pPr>
                              <w:jc w:val="center"/>
                            </w:pPr>
                            <w:r w:rsidRPr="00031367">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left:0;text-align:left;margin-left:142.8pt;margin-top:27.6pt;width:353.25pt;height:3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24009E" w:rsidRPr="00031367" w:rsidRDefault="0024009E" w:rsidP="0024009E">
                      <w:pPr>
                        <w:jc w:val="center"/>
                      </w:pPr>
                      <w:r w:rsidRPr="00031367">
                        <w:t>Передача заявления и прилагаемых к нему документов в ОМСУ</w:t>
                      </w:r>
                    </w:p>
                  </w:txbxContent>
                </v:textbox>
              </v:shap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1189354</wp:posOffset>
                </wp:positionH>
                <wp:positionV relativeFrom="paragraph">
                  <wp:posOffset>346710</wp:posOffset>
                </wp:positionV>
                <wp:extent cx="0" cy="927100"/>
                <wp:effectExtent l="76200" t="0" r="57150" b="444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7F117" id="Прямая со стрелкой 39" o:spid="_x0000_s1026" type="#_x0000_t32" style="position:absolute;margin-left:93.65pt;margin-top:27.3pt;width:0;height:73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24009E" w:rsidRDefault="0024009E" w:rsidP="0024009E">
      <w:pPr>
        <w:rPr>
          <w:rFonts w:asciiTheme="minorHAnsi" w:hAnsiTheme="minorHAnsi"/>
          <w:sz w:val="28"/>
          <w:szCs w:val="28"/>
        </w:rPr>
      </w:pPr>
    </w:p>
    <w:p w:rsidR="0024009E" w:rsidRPr="0024009E" w:rsidRDefault="0024009E" w:rsidP="0024009E">
      <w:pPr>
        <w:rPr>
          <w:rFonts w:asciiTheme="minorHAnsi" w:hAnsiTheme="minorHAnsi"/>
          <w:sz w:val="28"/>
          <w:szCs w:val="28"/>
        </w:rPr>
      </w:pPr>
    </w:p>
    <w:p w:rsidR="0024009E" w:rsidRPr="0024009E" w:rsidRDefault="00AC48FF" w:rsidP="0024009E">
      <w:pPr>
        <w:rPr>
          <w:rFonts w:asciiTheme="minorHAnsi" w:hAnsiTheme="minorHAnsi"/>
          <w:sz w:val="28"/>
          <w:szCs w:val="28"/>
        </w:rPr>
      </w:pPr>
      <w:r>
        <w:rPr>
          <w:noProof/>
        </w:rPr>
        <mc:AlternateContent>
          <mc:Choice Requires="wps">
            <w:drawing>
              <wp:anchor distT="0" distB="0" distL="114299" distR="114299" simplePos="0" relativeHeight="251661824" behindDoc="0" locked="0" layoutInCell="1" allowOverlap="1">
                <wp:simplePos x="0" y="0"/>
                <wp:positionH relativeFrom="column">
                  <wp:posOffset>3822699</wp:posOffset>
                </wp:positionH>
                <wp:positionV relativeFrom="paragraph">
                  <wp:posOffset>186690</wp:posOffset>
                </wp:positionV>
                <wp:extent cx="0" cy="510540"/>
                <wp:effectExtent l="76200" t="0" r="38100" b="419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92E6" id="Прямая со стрелкой 37" o:spid="_x0000_s1026" type="#_x0000_t32" style="position:absolute;margin-left:301pt;margin-top:14.7pt;width:0;height:40.2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24009E" w:rsidRDefault="0024009E" w:rsidP="0024009E">
      <w:pPr>
        <w:rPr>
          <w:rFonts w:asciiTheme="minorHAnsi" w:hAnsiTheme="minorHAnsi"/>
          <w:sz w:val="28"/>
          <w:szCs w:val="28"/>
        </w:rPr>
      </w:pPr>
    </w:p>
    <w:p w:rsidR="0024009E" w:rsidRDefault="0024009E" w:rsidP="0024009E">
      <w:pPr>
        <w:rPr>
          <w:rFonts w:asciiTheme="minorHAnsi" w:hAnsiTheme="minorHAnsi"/>
          <w:sz w:val="28"/>
          <w:szCs w:val="28"/>
        </w:rPr>
      </w:pPr>
    </w:p>
    <w:p w:rsidR="0024009E" w:rsidRPr="0024009E" w:rsidRDefault="00AC48FF" w:rsidP="0024009E">
      <w:pPr>
        <w:rPr>
          <w:rFonts w:asciiTheme="minorHAnsi" w:hAnsiTheme="minorHAnsi"/>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994410</wp:posOffset>
                </wp:positionH>
                <wp:positionV relativeFrom="paragraph">
                  <wp:posOffset>166370</wp:posOffset>
                </wp:positionV>
                <wp:extent cx="4305300" cy="600075"/>
                <wp:effectExtent l="0" t="0" r="0" b="952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4009E" w:rsidRPr="00BE4CE2" w:rsidRDefault="0024009E" w:rsidP="0024009E">
                            <w:pPr>
                              <w:adjustRightInd w:val="0"/>
                              <w:jc w:val="center"/>
                            </w:pPr>
                            <w:r w:rsidRPr="005A4A37">
                              <w:t>уведомление заявителя о пр</w:t>
                            </w:r>
                            <w: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1" type="#_x0000_t109" style="position:absolute;left:0;text-align:left;margin-left:78.3pt;margin-top:13.1pt;width:339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" fillcolor="white [3201]" strokecolor="black [3200]" strokeweight="2pt">
                <v:path arrowok="t"/>
                <v:textbox>
                  <w:txbxContent>
                    <w:p w:rsidR="0024009E" w:rsidRPr="00BE4CE2" w:rsidRDefault="0024009E" w:rsidP="0024009E">
                      <w:pPr>
                        <w:adjustRightInd w:val="0"/>
                        <w:jc w:val="center"/>
                      </w:pPr>
                      <w:r w:rsidRPr="005A4A37">
                        <w:t>уведомление заявителя о пр</w:t>
                      </w:r>
                      <w:r>
                        <w:t>инятом решении – 2 рабочих дня</w:t>
                      </w:r>
                    </w:p>
                  </w:txbxContent>
                </v:textbox>
              </v:shape>
            </w:pict>
          </mc:Fallback>
        </mc:AlternateContent>
      </w:r>
    </w:p>
    <w:p w:rsidR="0024009E" w:rsidRPr="0024009E" w:rsidRDefault="0024009E" w:rsidP="0024009E">
      <w:pPr>
        <w:rPr>
          <w:rFonts w:asciiTheme="minorHAnsi" w:hAnsiTheme="minorHAnsi"/>
          <w:sz w:val="28"/>
          <w:szCs w:val="28"/>
        </w:rPr>
      </w:pPr>
    </w:p>
    <w:p w:rsidR="0024009E" w:rsidRPr="0024009E" w:rsidRDefault="0024009E" w:rsidP="0024009E">
      <w:pPr>
        <w:rPr>
          <w:rFonts w:asciiTheme="minorHAnsi" w:hAnsiTheme="minorHAnsi"/>
          <w:sz w:val="28"/>
          <w:szCs w:val="28"/>
        </w:rPr>
      </w:pPr>
    </w:p>
    <w:p w:rsidR="0024009E" w:rsidRPr="0024009E" w:rsidRDefault="0024009E" w:rsidP="0024009E">
      <w:pPr>
        <w:rPr>
          <w:rFonts w:asciiTheme="minorHAnsi" w:hAnsiTheme="minorHAnsi"/>
          <w:sz w:val="28"/>
          <w:szCs w:val="28"/>
        </w:rPr>
      </w:pPr>
    </w:p>
    <w:p w:rsidR="0024009E" w:rsidRPr="0024009E" w:rsidRDefault="0024009E" w:rsidP="0024009E">
      <w:pPr>
        <w:rPr>
          <w:rFonts w:asciiTheme="minorHAnsi" w:hAnsiTheme="minorHAnsi"/>
          <w:sz w:val="28"/>
          <w:szCs w:val="28"/>
        </w:rPr>
      </w:pPr>
    </w:p>
    <w:p w:rsidR="0024009E" w:rsidRPr="0024009E" w:rsidRDefault="0024009E" w:rsidP="0024009E">
      <w:pPr>
        <w:rPr>
          <w:rFonts w:asciiTheme="minorHAnsi" w:hAnsiTheme="minorHAnsi"/>
          <w:sz w:val="28"/>
          <w:szCs w:val="28"/>
        </w:rPr>
      </w:pPr>
    </w:p>
    <w:p w:rsidR="0024009E" w:rsidRPr="0024009E" w:rsidRDefault="0024009E" w:rsidP="001C6374">
      <w:pPr>
        <w:rPr>
          <w:rFonts w:asciiTheme="minorHAnsi" w:hAnsiTheme="minorHAnsi"/>
          <w:sz w:val="28"/>
          <w:szCs w:val="28"/>
        </w:rPr>
      </w:pPr>
    </w:p>
    <w:p w:rsidR="009A3444" w:rsidRDefault="009A3444" w:rsidP="001C6374">
      <w:r>
        <w:br w:type="page"/>
      </w:r>
    </w:p>
    <w:p w:rsidR="009A3444" w:rsidRPr="00453275" w:rsidRDefault="009A3444" w:rsidP="00453275">
      <w:pPr>
        <w:jc w:val="right"/>
        <w:rPr>
          <w:sz w:val="20"/>
          <w:szCs w:val="20"/>
        </w:rPr>
      </w:pPr>
      <w:r w:rsidRPr="00453275">
        <w:rPr>
          <w:sz w:val="20"/>
          <w:szCs w:val="20"/>
        </w:rPr>
        <w:lastRenderedPageBreak/>
        <w:t>Приложение 5</w:t>
      </w:r>
    </w:p>
    <w:p w:rsidR="009A3444" w:rsidRPr="00453275" w:rsidRDefault="009A3444" w:rsidP="00453275">
      <w:pPr>
        <w:jc w:val="right"/>
        <w:rPr>
          <w:sz w:val="20"/>
          <w:szCs w:val="20"/>
        </w:rPr>
      </w:pPr>
      <w:r w:rsidRPr="00453275">
        <w:rPr>
          <w:sz w:val="20"/>
          <w:szCs w:val="20"/>
        </w:rPr>
        <w:t xml:space="preserve">к </w:t>
      </w:r>
      <w:r w:rsidR="00F559B4" w:rsidRPr="00453275">
        <w:rPr>
          <w:sz w:val="20"/>
          <w:szCs w:val="20"/>
        </w:rPr>
        <w:t>административному регламенту</w:t>
      </w:r>
    </w:p>
    <w:p w:rsidR="009A3444" w:rsidRPr="009A3444" w:rsidRDefault="009A3444" w:rsidP="001C6374"/>
    <w:p w:rsidR="009A3444" w:rsidRPr="009A3444" w:rsidRDefault="009A3444" w:rsidP="00453275">
      <w:pPr>
        <w:jc w:val="right"/>
      </w:pPr>
      <w:r w:rsidRPr="009A3444">
        <w:t>_________________</w:t>
      </w:r>
      <w:r w:rsidR="00453275">
        <w:t>________</w:t>
      </w:r>
      <w:r w:rsidRPr="009A3444">
        <w:t>___________</w:t>
      </w:r>
    </w:p>
    <w:p w:rsidR="009A3444" w:rsidRPr="009A3444" w:rsidRDefault="009A3444" w:rsidP="00453275">
      <w:pPr>
        <w:jc w:val="right"/>
      </w:pPr>
      <w:r w:rsidRPr="009A3444">
        <w:t>_________________________</w:t>
      </w:r>
      <w:r w:rsidR="00453275">
        <w:t>________</w:t>
      </w:r>
      <w:r w:rsidRPr="009A3444">
        <w:t>___</w:t>
      </w:r>
    </w:p>
    <w:p w:rsidR="009A3444" w:rsidRPr="009A3444" w:rsidRDefault="009A3444" w:rsidP="00453275">
      <w:pPr>
        <w:jc w:val="right"/>
      </w:pPr>
      <w:r w:rsidRPr="009A3444">
        <w:t>____________________________</w:t>
      </w:r>
      <w:r w:rsidR="00453275">
        <w:t>________</w:t>
      </w:r>
    </w:p>
    <w:p w:rsidR="009A3444" w:rsidRPr="009A3444" w:rsidRDefault="00453275" w:rsidP="00453275">
      <w:pPr>
        <w:jc w:val="right"/>
      </w:pPr>
      <w:r>
        <w:t xml:space="preserve">от </w:t>
      </w:r>
      <w:r w:rsidR="009A3444" w:rsidRPr="009A3444">
        <w:t>________________________</w:t>
      </w:r>
      <w:r>
        <w:t>__________</w:t>
      </w:r>
    </w:p>
    <w:p w:rsidR="009A3444" w:rsidRPr="00453275" w:rsidRDefault="009A3444" w:rsidP="00453275">
      <w:pPr>
        <w:jc w:val="right"/>
        <w:rPr>
          <w:sz w:val="20"/>
          <w:szCs w:val="20"/>
        </w:rPr>
      </w:pPr>
      <w:r w:rsidRPr="00453275">
        <w:rPr>
          <w:sz w:val="20"/>
          <w:szCs w:val="20"/>
        </w:rPr>
        <w:t>(контактные данные заявителя, адрес, телефон)</w:t>
      </w:r>
    </w:p>
    <w:p w:rsidR="009A3444" w:rsidRPr="009A3444" w:rsidRDefault="009A3444" w:rsidP="001C6374"/>
    <w:p w:rsidR="009A3444" w:rsidRPr="009A3444" w:rsidRDefault="009A3444" w:rsidP="001C6374"/>
    <w:p w:rsidR="009A3444" w:rsidRPr="009A3444" w:rsidRDefault="009A3444" w:rsidP="00453275">
      <w:pPr>
        <w:jc w:val="center"/>
      </w:pPr>
      <w:r w:rsidRPr="009A3444">
        <w:t>ЗАЯВЛЕНИЕ (ЖАЛОБА)</w:t>
      </w:r>
    </w:p>
    <w:p w:rsidR="009A3444" w:rsidRPr="009A3444" w:rsidRDefault="009A3444" w:rsidP="001C6374"/>
    <w:p w:rsidR="009A3444" w:rsidRPr="009A3444" w:rsidRDefault="009A3444" w:rsidP="001C6374"/>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p w:rsidR="009A3444" w:rsidRPr="009A3444" w:rsidRDefault="009A3444" w:rsidP="001C6374"/>
    <w:p w:rsidR="00453275" w:rsidRDefault="00453275" w:rsidP="001C6374"/>
    <w:p w:rsidR="00453275" w:rsidRDefault="00453275" w:rsidP="001C6374"/>
    <w:p w:rsidR="009A3444" w:rsidRPr="009A3444" w:rsidRDefault="009A3444" w:rsidP="001C6374">
      <w:r w:rsidRPr="009A3444">
        <w:t>(Дата, подпись заявителя)</w:t>
      </w:r>
    </w:p>
    <w:bookmarkEnd w:id="0"/>
    <w:p w:rsidR="00453275" w:rsidRDefault="00453275">
      <w:pPr>
        <w:widowControl/>
        <w:autoSpaceDE/>
        <w:autoSpaceDN/>
        <w:jc w:val="left"/>
      </w:pPr>
    </w:p>
    <w:sectPr w:rsidR="00453275" w:rsidSect="008F3D2C">
      <w:headerReference w:type="default" r:id="rId13"/>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6F" w:rsidRDefault="00DA246F" w:rsidP="0033088D">
      <w:r>
        <w:separator/>
      </w:r>
    </w:p>
  </w:endnote>
  <w:endnote w:type="continuationSeparator" w:id="0">
    <w:p w:rsidR="00DA246F" w:rsidRDefault="00DA246F"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6F" w:rsidRDefault="00DA246F" w:rsidP="0033088D">
      <w:r>
        <w:separator/>
      </w:r>
    </w:p>
  </w:footnote>
  <w:footnote w:type="continuationSeparator" w:id="0">
    <w:p w:rsidR="00DA246F" w:rsidRDefault="00DA246F"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44" w:rsidRPr="00CF5874" w:rsidRDefault="009A3444" w:rsidP="00CF58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44" w:rsidRDefault="004D4BD8" w:rsidP="00734F47">
    <w:pPr>
      <w:pStyle w:val="a5"/>
      <w:jc w:val="center"/>
    </w:pPr>
    <w:r w:rsidRPr="004D4BD8">
      <w:rPr>
        <w:b/>
        <w:noProof/>
      </w:rPr>
      <w:drawing>
        <wp:inline distT="0" distB="0" distL="0" distR="0">
          <wp:extent cx="457200" cy="52260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6"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0"/>
  </w:num>
  <w:num w:numId="4">
    <w:abstractNumId w:val="5"/>
  </w:num>
  <w:num w:numId="5">
    <w:abstractNumId w:val="31"/>
  </w:num>
  <w:num w:numId="6">
    <w:abstractNumId w:val="7"/>
  </w:num>
  <w:num w:numId="7">
    <w:abstractNumId w:val="18"/>
  </w:num>
  <w:num w:numId="8">
    <w:abstractNumId w:val="32"/>
  </w:num>
  <w:num w:numId="9">
    <w:abstractNumId w:val="43"/>
  </w:num>
  <w:num w:numId="10">
    <w:abstractNumId w:val="13"/>
  </w:num>
  <w:num w:numId="11">
    <w:abstractNumId w:val="29"/>
  </w:num>
  <w:num w:numId="12">
    <w:abstractNumId w:val="19"/>
  </w:num>
  <w:num w:numId="13">
    <w:abstractNumId w:val="1"/>
  </w:num>
  <w:num w:numId="14">
    <w:abstractNumId w:val="46"/>
  </w:num>
  <w:num w:numId="15">
    <w:abstractNumId w:val="42"/>
  </w:num>
  <w:num w:numId="16">
    <w:abstractNumId w:val="36"/>
  </w:num>
  <w:num w:numId="17">
    <w:abstractNumId w:val="6"/>
  </w:num>
  <w:num w:numId="18">
    <w:abstractNumId w:val="12"/>
  </w:num>
  <w:num w:numId="19">
    <w:abstractNumId w:val="24"/>
  </w:num>
  <w:num w:numId="20">
    <w:abstractNumId w:val="27"/>
  </w:num>
  <w:num w:numId="21">
    <w:abstractNumId w:val="41"/>
  </w:num>
  <w:num w:numId="22">
    <w:abstractNumId w:val="33"/>
  </w:num>
  <w:num w:numId="23">
    <w:abstractNumId w:val="45"/>
  </w:num>
  <w:num w:numId="24">
    <w:abstractNumId w:val="20"/>
  </w:num>
  <w:num w:numId="25">
    <w:abstractNumId w:val="17"/>
  </w:num>
  <w:num w:numId="26">
    <w:abstractNumId w:val="16"/>
  </w:num>
  <w:num w:numId="27">
    <w:abstractNumId w:val="4"/>
  </w:num>
  <w:num w:numId="28">
    <w:abstractNumId w:val="3"/>
  </w:num>
  <w:num w:numId="29">
    <w:abstractNumId w:val="23"/>
  </w:num>
  <w:num w:numId="30">
    <w:abstractNumId w:val="15"/>
  </w:num>
  <w:num w:numId="31">
    <w:abstractNumId w:val="2"/>
  </w:num>
  <w:num w:numId="32">
    <w:abstractNumId w:val="37"/>
  </w:num>
  <w:num w:numId="33">
    <w:abstractNumId w:val="30"/>
  </w:num>
  <w:num w:numId="34">
    <w:abstractNumId w:val="25"/>
  </w:num>
  <w:num w:numId="35">
    <w:abstractNumId w:val="11"/>
  </w:num>
  <w:num w:numId="36">
    <w:abstractNumId w:val="28"/>
  </w:num>
  <w:num w:numId="37">
    <w:abstractNumId w:val="35"/>
  </w:num>
  <w:num w:numId="38">
    <w:abstractNumId w:val="8"/>
  </w:num>
  <w:num w:numId="39">
    <w:abstractNumId w:val="44"/>
  </w:num>
  <w:num w:numId="40">
    <w:abstractNumId w:val="38"/>
  </w:num>
  <w:num w:numId="41">
    <w:abstractNumId w:val="9"/>
  </w:num>
  <w:num w:numId="42">
    <w:abstractNumId w:val="21"/>
  </w:num>
  <w:num w:numId="43">
    <w:abstractNumId w:val="10"/>
  </w:num>
  <w:num w:numId="44">
    <w:abstractNumId w:val="14"/>
  </w:num>
  <w:num w:numId="45">
    <w:abstractNumId w:val="39"/>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14D48"/>
    <w:rsid w:val="00020FFF"/>
    <w:rsid w:val="00023A7E"/>
    <w:rsid w:val="00024CFE"/>
    <w:rsid w:val="00025912"/>
    <w:rsid w:val="00031367"/>
    <w:rsid w:val="0003289D"/>
    <w:rsid w:val="00053A1A"/>
    <w:rsid w:val="000631F3"/>
    <w:rsid w:val="00071CB7"/>
    <w:rsid w:val="00071F82"/>
    <w:rsid w:val="0007268B"/>
    <w:rsid w:val="000813A7"/>
    <w:rsid w:val="000865AE"/>
    <w:rsid w:val="000E2352"/>
    <w:rsid w:val="000F29DA"/>
    <w:rsid w:val="000F5DDF"/>
    <w:rsid w:val="000F71B4"/>
    <w:rsid w:val="001050B2"/>
    <w:rsid w:val="00121A2A"/>
    <w:rsid w:val="00126E02"/>
    <w:rsid w:val="001321BD"/>
    <w:rsid w:val="001372F1"/>
    <w:rsid w:val="001517DF"/>
    <w:rsid w:val="00151E78"/>
    <w:rsid w:val="00156C93"/>
    <w:rsid w:val="00166E03"/>
    <w:rsid w:val="00167ECE"/>
    <w:rsid w:val="00170CD6"/>
    <w:rsid w:val="001859C4"/>
    <w:rsid w:val="00196AB7"/>
    <w:rsid w:val="001B1CA7"/>
    <w:rsid w:val="001C39E2"/>
    <w:rsid w:val="001C6374"/>
    <w:rsid w:val="001D0C7B"/>
    <w:rsid w:val="001D276D"/>
    <w:rsid w:val="001D2DBC"/>
    <w:rsid w:val="001E2B87"/>
    <w:rsid w:val="001E4494"/>
    <w:rsid w:val="001F02BE"/>
    <w:rsid w:val="00204B36"/>
    <w:rsid w:val="002135BF"/>
    <w:rsid w:val="00216CC3"/>
    <w:rsid w:val="00227FBF"/>
    <w:rsid w:val="0024009E"/>
    <w:rsid w:val="00257383"/>
    <w:rsid w:val="00261FA8"/>
    <w:rsid w:val="00276633"/>
    <w:rsid w:val="00285434"/>
    <w:rsid w:val="002921E3"/>
    <w:rsid w:val="0029247A"/>
    <w:rsid w:val="002B74FE"/>
    <w:rsid w:val="002D14F4"/>
    <w:rsid w:val="002D61DF"/>
    <w:rsid w:val="002E2A6D"/>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42E"/>
    <w:rsid w:val="003C0EBC"/>
    <w:rsid w:val="003C2630"/>
    <w:rsid w:val="003D4917"/>
    <w:rsid w:val="003D524D"/>
    <w:rsid w:val="004023AB"/>
    <w:rsid w:val="00404F45"/>
    <w:rsid w:val="00415544"/>
    <w:rsid w:val="004260EF"/>
    <w:rsid w:val="004403DA"/>
    <w:rsid w:val="00440A16"/>
    <w:rsid w:val="00442052"/>
    <w:rsid w:val="00453275"/>
    <w:rsid w:val="00455C9E"/>
    <w:rsid w:val="00464162"/>
    <w:rsid w:val="004672BB"/>
    <w:rsid w:val="00477E7A"/>
    <w:rsid w:val="0049282B"/>
    <w:rsid w:val="00493912"/>
    <w:rsid w:val="004942D4"/>
    <w:rsid w:val="004C16C4"/>
    <w:rsid w:val="004C2BDF"/>
    <w:rsid w:val="004D020E"/>
    <w:rsid w:val="004D1397"/>
    <w:rsid w:val="004D4BD8"/>
    <w:rsid w:val="004D5ADA"/>
    <w:rsid w:val="004E2FBF"/>
    <w:rsid w:val="00502AFC"/>
    <w:rsid w:val="00502CB6"/>
    <w:rsid w:val="005059DE"/>
    <w:rsid w:val="0050620B"/>
    <w:rsid w:val="00517005"/>
    <w:rsid w:val="005226F1"/>
    <w:rsid w:val="0052344C"/>
    <w:rsid w:val="00543A7B"/>
    <w:rsid w:val="00550572"/>
    <w:rsid w:val="005565CD"/>
    <w:rsid w:val="00560E60"/>
    <w:rsid w:val="00567831"/>
    <w:rsid w:val="00575080"/>
    <w:rsid w:val="00575DA5"/>
    <w:rsid w:val="00583252"/>
    <w:rsid w:val="005968B1"/>
    <w:rsid w:val="005A4A37"/>
    <w:rsid w:val="005A4FB7"/>
    <w:rsid w:val="005B10E5"/>
    <w:rsid w:val="005C7E4C"/>
    <w:rsid w:val="005D17E0"/>
    <w:rsid w:val="005D5C2B"/>
    <w:rsid w:val="005E5436"/>
    <w:rsid w:val="005F0216"/>
    <w:rsid w:val="005F1EC7"/>
    <w:rsid w:val="00604419"/>
    <w:rsid w:val="00604B69"/>
    <w:rsid w:val="006058F4"/>
    <w:rsid w:val="0061040A"/>
    <w:rsid w:val="006238F6"/>
    <w:rsid w:val="006256FF"/>
    <w:rsid w:val="00632421"/>
    <w:rsid w:val="00644DA4"/>
    <w:rsid w:val="00645E87"/>
    <w:rsid w:val="0068354B"/>
    <w:rsid w:val="00692607"/>
    <w:rsid w:val="00696239"/>
    <w:rsid w:val="006B0B45"/>
    <w:rsid w:val="006B3BB9"/>
    <w:rsid w:val="006C4670"/>
    <w:rsid w:val="006C4F4F"/>
    <w:rsid w:val="006E130F"/>
    <w:rsid w:val="006F2940"/>
    <w:rsid w:val="00710760"/>
    <w:rsid w:val="00731291"/>
    <w:rsid w:val="00734F47"/>
    <w:rsid w:val="00737BEB"/>
    <w:rsid w:val="00740EE7"/>
    <w:rsid w:val="00747EA7"/>
    <w:rsid w:val="007652C4"/>
    <w:rsid w:val="00791D9B"/>
    <w:rsid w:val="00794BCF"/>
    <w:rsid w:val="007B1912"/>
    <w:rsid w:val="007B2059"/>
    <w:rsid w:val="007D097F"/>
    <w:rsid w:val="007D0DE9"/>
    <w:rsid w:val="007E37D2"/>
    <w:rsid w:val="007F339D"/>
    <w:rsid w:val="007F3506"/>
    <w:rsid w:val="007F75F5"/>
    <w:rsid w:val="00802169"/>
    <w:rsid w:val="008036EB"/>
    <w:rsid w:val="00803E2A"/>
    <w:rsid w:val="00825A36"/>
    <w:rsid w:val="00832DFF"/>
    <w:rsid w:val="0083332B"/>
    <w:rsid w:val="008545B9"/>
    <w:rsid w:val="00861F34"/>
    <w:rsid w:val="00862654"/>
    <w:rsid w:val="0087458E"/>
    <w:rsid w:val="00876A60"/>
    <w:rsid w:val="008A0158"/>
    <w:rsid w:val="008C0C7C"/>
    <w:rsid w:val="008C357A"/>
    <w:rsid w:val="008C5F31"/>
    <w:rsid w:val="008D2CA5"/>
    <w:rsid w:val="008E62D0"/>
    <w:rsid w:val="008E6338"/>
    <w:rsid w:val="008F3D2C"/>
    <w:rsid w:val="00900209"/>
    <w:rsid w:val="00915384"/>
    <w:rsid w:val="009251B2"/>
    <w:rsid w:val="00925A63"/>
    <w:rsid w:val="00941AD5"/>
    <w:rsid w:val="009473E5"/>
    <w:rsid w:val="0095355D"/>
    <w:rsid w:val="00954ED1"/>
    <w:rsid w:val="00956699"/>
    <w:rsid w:val="00975B83"/>
    <w:rsid w:val="009A3444"/>
    <w:rsid w:val="009D39A8"/>
    <w:rsid w:val="009D5C57"/>
    <w:rsid w:val="009D64B1"/>
    <w:rsid w:val="009E27CE"/>
    <w:rsid w:val="009E2D68"/>
    <w:rsid w:val="009F45B8"/>
    <w:rsid w:val="00A0421D"/>
    <w:rsid w:val="00A042FC"/>
    <w:rsid w:val="00A23E5D"/>
    <w:rsid w:val="00A26BFE"/>
    <w:rsid w:val="00A307B0"/>
    <w:rsid w:val="00A332A8"/>
    <w:rsid w:val="00A355C4"/>
    <w:rsid w:val="00A47128"/>
    <w:rsid w:val="00A53325"/>
    <w:rsid w:val="00A6165E"/>
    <w:rsid w:val="00A7331E"/>
    <w:rsid w:val="00A829F2"/>
    <w:rsid w:val="00A9494C"/>
    <w:rsid w:val="00A97D0E"/>
    <w:rsid w:val="00AA288B"/>
    <w:rsid w:val="00AB5C42"/>
    <w:rsid w:val="00AB6C81"/>
    <w:rsid w:val="00AC183C"/>
    <w:rsid w:val="00AC48FF"/>
    <w:rsid w:val="00AD7463"/>
    <w:rsid w:val="00AE4EE8"/>
    <w:rsid w:val="00AE75D6"/>
    <w:rsid w:val="00B05405"/>
    <w:rsid w:val="00B12537"/>
    <w:rsid w:val="00B142C4"/>
    <w:rsid w:val="00B1527C"/>
    <w:rsid w:val="00B20252"/>
    <w:rsid w:val="00B20BBF"/>
    <w:rsid w:val="00B20F87"/>
    <w:rsid w:val="00B2593D"/>
    <w:rsid w:val="00B317EF"/>
    <w:rsid w:val="00B33874"/>
    <w:rsid w:val="00B37D56"/>
    <w:rsid w:val="00B43836"/>
    <w:rsid w:val="00B461AD"/>
    <w:rsid w:val="00B625CA"/>
    <w:rsid w:val="00B635B2"/>
    <w:rsid w:val="00B66CCD"/>
    <w:rsid w:val="00B66EFA"/>
    <w:rsid w:val="00B83A23"/>
    <w:rsid w:val="00B93966"/>
    <w:rsid w:val="00BB24C6"/>
    <w:rsid w:val="00BB3BFF"/>
    <w:rsid w:val="00BD1639"/>
    <w:rsid w:val="00BE343C"/>
    <w:rsid w:val="00BE4CE2"/>
    <w:rsid w:val="00BE7DAC"/>
    <w:rsid w:val="00BF5F72"/>
    <w:rsid w:val="00C00B50"/>
    <w:rsid w:val="00C01C3C"/>
    <w:rsid w:val="00C031F2"/>
    <w:rsid w:val="00C27923"/>
    <w:rsid w:val="00C5723C"/>
    <w:rsid w:val="00C60828"/>
    <w:rsid w:val="00C61AB6"/>
    <w:rsid w:val="00C65F3F"/>
    <w:rsid w:val="00C80D18"/>
    <w:rsid w:val="00C924B4"/>
    <w:rsid w:val="00CA3BEB"/>
    <w:rsid w:val="00CA626E"/>
    <w:rsid w:val="00CD203A"/>
    <w:rsid w:val="00CE324C"/>
    <w:rsid w:val="00CF3922"/>
    <w:rsid w:val="00CF5874"/>
    <w:rsid w:val="00CF6B1B"/>
    <w:rsid w:val="00CF740A"/>
    <w:rsid w:val="00D10BD9"/>
    <w:rsid w:val="00D11083"/>
    <w:rsid w:val="00D143E5"/>
    <w:rsid w:val="00D20B06"/>
    <w:rsid w:val="00D218A8"/>
    <w:rsid w:val="00D25401"/>
    <w:rsid w:val="00D337C5"/>
    <w:rsid w:val="00D4536C"/>
    <w:rsid w:val="00D81271"/>
    <w:rsid w:val="00D8199E"/>
    <w:rsid w:val="00D85B9D"/>
    <w:rsid w:val="00D86E2D"/>
    <w:rsid w:val="00DA17AD"/>
    <w:rsid w:val="00DA246F"/>
    <w:rsid w:val="00DA3F55"/>
    <w:rsid w:val="00DB4EBE"/>
    <w:rsid w:val="00DB780E"/>
    <w:rsid w:val="00DF0512"/>
    <w:rsid w:val="00DF5568"/>
    <w:rsid w:val="00DF7167"/>
    <w:rsid w:val="00E15F88"/>
    <w:rsid w:val="00E47957"/>
    <w:rsid w:val="00E77E55"/>
    <w:rsid w:val="00E830E4"/>
    <w:rsid w:val="00EA0152"/>
    <w:rsid w:val="00EB77E3"/>
    <w:rsid w:val="00EC5A33"/>
    <w:rsid w:val="00ED53BC"/>
    <w:rsid w:val="00EE4B51"/>
    <w:rsid w:val="00EF2B03"/>
    <w:rsid w:val="00EF7E10"/>
    <w:rsid w:val="00F032DB"/>
    <w:rsid w:val="00F1411B"/>
    <w:rsid w:val="00F241F4"/>
    <w:rsid w:val="00F32131"/>
    <w:rsid w:val="00F36958"/>
    <w:rsid w:val="00F47ABD"/>
    <w:rsid w:val="00F52F39"/>
    <w:rsid w:val="00F559B4"/>
    <w:rsid w:val="00F712B2"/>
    <w:rsid w:val="00F915EA"/>
    <w:rsid w:val="00F95E63"/>
    <w:rsid w:val="00F9787B"/>
    <w:rsid w:val="00FB0D20"/>
    <w:rsid w:val="00FB4CA7"/>
    <w:rsid w:val="00FD0AEA"/>
    <w:rsid w:val="00FD32C2"/>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7402EF-3386-46EA-84D3-FB76C8E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DA18-163E-44CB-B19B-C5EA281C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12334</Words>
  <Characters>70309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2017-12-04T07:21:00Z</cp:lastPrinted>
  <dcterms:created xsi:type="dcterms:W3CDTF">2018-12-07T17:41:00Z</dcterms:created>
  <dcterms:modified xsi:type="dcterms:W3CDTF">2018-12-07T17:41:00Z</dcterms:modified>
</cp:coreProperties>
</file>