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2F58C7" w:rsidRDefault="00A53325" w:rsidP="00917D85">
      <w:pPr>
        <w:ind w:left="0" w:firstLine="0"/>
        <w:jc w:val="center"/>
        <w:rPr>
          <w:b/>
          <w:szCs w:val="28"/>
        </w:rPr>
      </w:pPr>
      <w:r w:rsidRPr="002F58C7">
        <w:rPr>
          <w:b/>
          <w:szCs w:val="28"/>
        </w:rPr>
        <w:t>ЛЕНИНГРАДСКАЯ ОБЛАСТЬ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ЛУЖСКИЙ МУНИЦИПАЛЬНЫЙ РАЙОН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АДМИНИСТРАЦИЯ ВОЛОДАРСКОГО СЕЛЬСКОГО ПОСЕЛЕНИЯ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П О С Т А Н О В Л Е Н И Е</w:t>
      </w:r>
    </w:p>
    <w:p w:rsidR="006B1F6A" w:rsidRDefault="006B1F6A" w:rsidP="001D64CE">
      <w:pPr>
        <w:ind w:left="0" w:firstLine="0"/>
      </w:pPr>
    </w:p>
    <w:p w:rsidR="00A53325" w:rsidRDefault="00BB3BFF" w:rsidP="001D64CE">
      <w:pPr>
        <w:ind w:left="0" w:firstLine="0"/>
      </w:pPr>
      <w:r w:rsidRPr="002F58C7">
        <w:t>от</w:t>
      </w:r>
      <w:r w:rsidR="00A53325" w:rsidRPr="002F58C7">
        <w:t xml:space="preserve"> </w:t>
      </w:r>
      <w:r w:rsidR="008666C5">
        <w:t>19</w:t>
      </w:r>
      <w:r w:rsidR="00815667">
        <w:t>.0</w:t>
      </w:r>
      <w:r w:rsidR="00416B45">
        <w:t>1</w:t>
      </w:r>
      <w:r w:rsidR="005B51C4" w:rsidRPr="002F58C7">
        <w:t>.</w:t>
      </w:r>
      <w:r w:rsidR="00815667">
        <w:t>2018</w:t>
      </w:r>
      <w:r w:rsidR="00BF2FF5" w:rsidRPr="002F58C7">
        <w:t xml:space="preserve"> года</w:t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FD5719" w:rsidRPr="002F58C7">
        <w:tab/>
        <w:t xml:space="preserve">№ </w:t>
      </w:r>
      <w:r w:rsidR="008666C5">
        <w:t>34</w:t>
      </w:r>
    </w:p>
    <w:p w:rsidR="00E757B3" w:rsidRPr="002F58C7" w:rsidRDefault="00E757B3" w:rsidP="001D64CE">
      <w:pPr>
        <w:ind w:left="0" w:firstLine="0"/>
      </w:pPr>
    </w:p>
    <w:tbl>
      <w:tblPr>
        <w:tblW w:w="0" w:type="auto"/>
        <w:tblLook w:val="00A0"/>
      </w:tblPr>
      <w:tblGrid>
        <w:gridCol w:w="6062"/>
      </w:tblGrid>
      <w:tr w:rsidR="00A53325" w:rsidRPr="002F58C7" w:rsidTr="00CB26B8">
        <w:tc>
          <w:tcPr>
            <w:tcW w:w="6062" w:type="dxa"/>
          </w:tcPr>
          <w:p w:rsidR="00A53325" w:rsidRPr="002F58C7" w:rsidRDefault="00313BAD" w:rsidP="001E3AB3">
            <w:pPr>
              <w:pStyle w:val="a4"/>
              <w:ind w:left="0" w:firstLine="0"/>
              <w:jc w:val="both"/>
            </w:pPr>
            <w:r w:rsidRPr="002F58C7">
              <w:t xml:space="preserve">О внесении изменений в </w:t>
            </w:r>
            <w:r w:rsidR="001E3AB3">
              <w:t>постановление № 68 от 12.06.2017 года «Об утверждении административного регламента</w:t>
            </w:r>
            <w:r w:rsidR="001E3AB3" w:rsidRPr="002F58C7">
              <w:t xml:space="preserve"> </w:t>
            </w:r>
            <w:r w:rsidR="004F59C7" w:rsidRPr="002F58C7">
              <w:t>муниципальных услуг</w:t>
            </w:r>
            <w:r w:rsidR="00E757B3" w:rsidRPr="00A536C1">
              <w:t xml:space="preserve"> </w:t>
            </w:r>
            <w:r w:rsidR="00112C94" w:rsidRPr="00A518A7">
              <w:t>«</w:t>
            </w:r>
            <w:r w:rsidR="00112C94">
              <w:t>Организация предоставления</w:t>
            </w:r>
            <w:r w:rsidR="00112C94" w:rsidRPr="00A518A7">
              <w:t xml:space="preserve">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 w:rsidR="00112C94">
              <w:t xml:space="preserve"> </w:t>
            </w:r>
          </w:p>
        </w:tc>
      </w:tr>
    </w:tbl>
    <w:p w:rsidR="00596715" w:rsidRPr="002F58C7" w:rsidRDefault="00596715" w:rsidP="008A2720">
      <w:pPr>
        <w:ind w:left="0" w:firstLine="720"/>
        <w:jc w:val="both"/>
      </w:pPr>
    </w:p>
    <w:p w:rsidR="00673617" w:rsidRDefault="00673617" w:rsidP="00673617">
      <w:pPr>
        <w:ind w:left="0" w:firstLine="720"/>
        <w:jc w:val="both"/>
      </w:pPr>
      <w:r>
        <w:t>Для приведения регламентов муниципальных услуг с соответствие с требованиями федерального закона № 210-фз от 27.07.2010 (в редакции №216-ФЗ от 13.07.2015 года) «Об организации предоставления государственных и муниципальных услуг»</w:t>
      </w:r>
    </w:p>
    <w:p w:rsidR="00673617" w:rsidRDefault="00673617" w:rsidP="00673617">
      <w:pPr>
        <w:ind w:left="0" w:firstLine="0"/>
        <w:jc w:val="both"/>
      </w:pPr>
      <w:r>
        <w:t>АДМИНИСТРАЦИЯ ПОСТАНОВЛЯЕТ:</w:t>
      </w:r>
    </w:p>
    <w:p w:rsidR="00673617" w:rsidRDefault="00673617" w:rsidP="00673617">
      <w:pPr>
        <w:ind w:left="0" w:firstLine="720"/>
      </w:pPr>
    </w:p>
    <w:p w:rsidR="0002767B" w:rsidRPr="002F58C7" w:rsidRDefault="00673617" w:rsidP="009F134E">
      <w:pPr>
        <w:ind w:left="0" w:firstLine="709"/>
        <w:jc w:val="both"/>
      </w:pPr>
      <w:r>
        <w:t xml:space="preserve">Внести в </w:t>
      </w:r>
      <w:r w:rsidR="001E3AB3">
        <w:t xml:space="preserve">постановление № 68 от 12.06.2017 года «Об утверждении административного регламента </w:t>
      </w:r>
      <w:r>
        <w:t xml:space="preserve">муниципальных услуг предоставляемых администрацией Володарского сельского поселения </w:t>
      </w:r>
      <w:r w:rsidR="00112C94" w:rsidRPr="00A518A7">
        <w:t>«</w:t>
      </w:r>
      <w:r w:rsidR="00112C94">
        <w:t>Организация предоставления</w:t>
      </w:r>
      <w:r w:rsidR="00112C94" w:rsidRPr="00A518A7">
        <w:t xml:space="preserve">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0B1C63">
        <w:t xml:space="preserve"> </w:t>
      </w:r>
      <w:r w:rsidR="001E3AB3">
        <w:t>следующие</w:t>
      </w:r>
      <w:r w:rsidR="001E3AB3" w:rsidRPr="001E3AB3">
        <w:t xml:space="preserve"> </w:t>
      </w:r>
      <w:r w:rsidR="001E3AB3">
        <w:t>изменения</w:t>
      </w:r>
    </w:p>
    <w:p w:rsidR="005F0DCE" w:rsidRPr="00F032B9" w:rsidRDefault="003C4935" w:rsidP="00F032B9">
      <w:pPr>
        <w:pStyle w:val="a4"/>
        <w:numPr>
          <w:ilvl w:val="0"/>
          <w:numId w:val="23"/>
        </w:numPr>
        <w:tabs>
          <w:tab w:val="left" w:pos="142"/>
          <w:tab w:val="left" w:pos="284"/>
        </w:tabs>
        <w:jc w:val="both"/>
      </w:pPr>
      <w:r w:rsidRPr="00F032B9">
        <w:t xml:space="preserve">Пункт </w:t>
      </w:r>
      <w:r w:rsidR="00F032B9" w:rsidRPr="00F032B9">
        <w:t>VI.</w:t>
      </w:r>
      <w:r w:rsidRPr="00F032B9">
        <w:t xml:space="preserve"> </w:t>
      </w:r>
      <w:r w:rsidR="001E3AB3">
        <w:rPr>
          <w:bCs/>
        </w:rPr>
        <w:t xml:space="preserve">приложения к постановлению </w:t>
      </w:r>
      <w:r w:rsidR="005F0DCE" w:rsidRPr="00F032B9">
        <w:t xml:space="preserve">изложить в следующей редакции: </w:t>
      </w:r>
    </w:p>
    <w:p w:rsidR="005F0DCE" w:rsidRPr="005F0DCE" w:rsidRDefault="001E3AB3" w:rsidP="00D80918">
      <w:pPr>
        <w:adjustRightInd w:val="0"/>
        <w:ind w:left="0" w:firstLine="709"/>
        <w:jc w:val="both"/>
        <w:outlineLvl w:val="1"/>
      </w:pPr>
      <w:r>
        <w:t>«VI</w:t>
      </w:r>
      <w:r w:rsidRPr="005F0DCE">
        <w:t xml:space="preserve"> </w:t>
      </w:r>
      <w:r w:rsidR="005F0DCE" w:rsidRPr="005F0DCE">
        <w:t>Досудебный (внесудебный) порядок обжалования решений</w:t>
      </w:r>
      <w:r w:rsidR="005F0DCE">
        <w:t xml:space="preserve"> </w:t>
      </w:r>
      <w:r w:rsidR="005F0DCE" w:rsidRPr="005F0DCE">
        <w:t>и действий (бездействия) органа, предоставляющего муниципальную услугу, а также должностных лиц органа, предоставляющего муниципальную услугу</w:t>
      </w:r>
    </w:p>
    <w:p w:rsidR="005F0DCE" w:rsidRPr="005F0DCE" w:rsidRDefault="005F0DCE" w:rsidP="00D80918">
      <w:pPr>
        <w:adjustRightInd w:val="0"/>
        <w:ind w:left="0" w:firstLine="709"/>
        <w:jc w:val="both"/>
      </w:pPr>
      <w:bookmarkStart w:id="0" w:name="Par436"/>
      <w:bookmarkEnd w:id="0"/>
      <w:r w:rsidRPr="005F0DCE"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5F0DCE" w:rsidRPr="005F0DCE" w:rsidRDefault="005F0DCE" w:rsidP="00D80918">
      <w:pPr>
        <w:adjustRightInd w:val="0"/>
        <w:ind w:left="0" w:firstLine="709"/>
        <w:jc w:val="both"/>
      </w:pPr>
      <w:r w:rsidRPr="005F0DCE"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5F0DCE" w:rsidRPr="005F0DCE" w:rsidRDefault="005F0DCE" w:rsidP="00D80918">
      <w:pPr>
        <w:adjustRightInd w:val="0"/>
        <w:ind w:left="0" w:firstLine="709"/>
        <w:jc w:val="both"/>
      </w:pPr>
      <w:r w:rsidRPr="005F0DCE">
        <w:t>Заявитель может обратиться с жалобой, в том числе в следующих случаях:</w:t>
      </w:r>
    </w:p>
    <w:p w:rsidR="005F0DCE" w:rsidRPr="005F0DCE" w:rsidRDefault="005F0DCE" w:rsidP="00D80918">
      <w:pPr>
        <w:adjustRightInd w:val="0"/>
        <w:ind w:left="0" w:firstLine="709"/>
        <w:jc w:val="both"/>
      </w:pPr>
      <w:r w:rsidRPr="005F0DCE">
        <w:t>1) нарушение срока регистрации запроса заявителя о предоставлении муниципальной услуги;</w:t>
      </w:r>
    </w:p>
    <w:p w:rsidR="005F0DCE" w:rsidRPr="005F0DCE" w:rsidRDefault="005F0DCE" w:rsidP="00D80918">
      <w:pPr>
        <w:adjustRightInd w:val="0"/>
        <w:ind w:left="0" w:firstLine="709"/>
        <w:jc w:val="both"/>
      </w:pPr>
      <w:r w:rsidRPr="005F0DCE">
        <w:t>2) нарушение срока предоставления муниципальной услуги;</w:t>
      </w:r>
    </w:p>
    <w:p w:rsidR="005F0DCE" w:rsidRPr="005F0DCE" w:rsidRDefault="005F0DCE" w:rsidP="00D80918">
      <w:pPr>
        <w:adjustRightInd w:val="0"/>
        <w:ind w:left="0" w:firstLine="709"/>
        <w:jc w:val="both"/>
      </w:pPr>
      <w:r w:rsidRPr="005F0DCE"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</w:t>
      </w:r>
      <w:r w:rsidRPr="005F0DCE">
        <w:lastRenderedPageBreak/>
        <w:t>Федерации, муниципальными правовыми актами для предоставления муниципальной услуги;</w:t>
      </w:r>
    </w:p>
    <w:p w:rsidR="005F0DCE" w:rsidRPr="005F0DCE" w:rsidRDefault="005F0DCE" w:rsidP="00D80918">
      <w:pPr>
        <w:adjustRightInd w:val="0"/>
        <w:ind w:left="0" w:firstLine="709"/>
        <w:jc w:val="both"/>
      </w:pPr>
      <w:r w:rsidRPr="005F0DCE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F0DCE" w:rsidRPr="005F0DCE" w:rsidRDefault="005F0DCE" w:rsidP="00D80918">
      <w:pPr>
        <w:adjustRightInd w:val="0"/>
        <w:ind w:left="0" w:firstLine="709"/>
        <w:jc w:val="both"/>
      </w:pPr>
      <w:r w:rsidRPr="005F0DCE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F0DCE" w:rsidRPr="005F0DCE" w:rsidRDefault="005F0DCE" w:rsidP="00D80918">
      <w:pPr>
        <w:adjustRightInd w:val="0"/>
        <w:ind w:left="0" w:firstLine="709"/>
        <w:jc w:val="both"/>
      </w:pPr>
      <w:r w:rsidRPr="005F0DCE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F0DCE" w:rsidRPr="005F0DCE" w:rsidRDefault="005F0DCE" w:rsidP="00D80918">
      <w:pPr>
        <w:adjustRightInd w:val="0"/>
        <w:ind w:left="0" w:firstLine="709"/>
        <w:jc w:val="both"/>
      </w:pPr>
      <w:r w:rsidRPr="005F0DCE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F0DCE" w:rsidRPr="005F0DCE" w:rsidRDefault="005F0DCE" w:rsidP="00D80918">
      <w:pPr>
        <w:adjustRightInd w:val="0"/>
        <w:ind w:left="0" w:firstLine="709"/>
        <w:jc w:val="both"/>
      </w:pPr>
      <w:r w:rsidRPr="005F0DCE">
        <w:t>6.3. Жалоба подается (в соответствии с координатами, указанными в пункте 1.3. настоящего административного регламента):</w:t>
      </w:r>
    </w:p>
    <w:p w:rsidR="005F0DCE" w:rsidRPr="005F0DCE" w:rsidRDefault="005F0DCE" w:rsidP="00D80918">
      <w:pPr>
        <w:adjustRightInd w:val="0"/>
        <w:ind w:left="0" w:firstLine="709"/>
        <w:jc w:val="both"/>
      </w:pPr>
      <w:r w:rsidRPr="005F0DCE">
        <w:t>1) при личной явке:</w:t>
      </w:r>
    </w:p>
    <w:p w:rsidR="005F0DCE" w:rsidRPr="005F0DCE" w:rsidRDefault="005F0DCE" w:rsidP="00D80918">
      <w:pPr>
        <w:adjustRightInd w:val="0"/>
        <w:ind w:left="0" w:firstLine="709"/>
        <w:jc w:val="both"/>
      </w:pPr>
      <w:r w:rsidRPr="005F0DCE">
        <w:t>- в ОМСУ;</w:t>
      </w:r>
    </w:p>
    <w:p w:rsidR="005F0DCE" w:rsidRPr="005F0DCE" w:rsidRDefault="005F0DCE" w:rsidP="00D80918">
      <w:pPr>
        <w:adjustRightInd w:val="0"/>
        <w:ind w:left="0" w:firstLine="709"/>
        <w:jc w:val="both"/>
      </w:pPr>
      <w:r w:rsidRPr="005F0DCE">
        <w:t>- в филиалы, отделы, удаленные рабочие места ГБУ ЛО «МФЦ»;</w:t>
      </w:r>
    </w:p>
    <w:p w:rsidR="005F0DCE" w:rsidRPr="005F0DCE" w:rsidRDefault="005F0DCE" w:rsidP="00D80918">
      <w:pPr>
        <w:adjustRightInd w:val="0"/>
        <w:ind w:left="0" w:firstLine="709"/>
        <w:jc w:val="both"/>
      </w:pPr>
      <w:r w:rsidRPr="005F0DCE">
        <w:t>2) без личной явки:</w:t>
      </w:r>
    </w:p>
    <w:p w:rsidR="005F0DCE" w:rsidRPr="005F0DCE" w:rsidRDefault="005F0DCE" w:rsidP="00D80918">
      <w:pPr>
        <w:adjustRightInd w:val="0"/>
        <w:ind w:left="0" w:firstLine="709"/>
        <w:jc w:val="both"/>
      </w:pPr>
      <w:r w:rsidRPr="005F0DCE">
        <w:t>- почтовым отправлением в ОМСУ;</w:t>
      </w:r>
    </w:p>
    <w:p w:rsidR="005F0DCE" w:rsidRPr="005F0DCE" w:rsidRDefault="005F0DCE" w:rsidP="00D80918">
      <w:pPr>
        <w:tabs>
          <w:tab w:val="left" w:pos="142"/>
          <w:tab w:val="left" w:pos="284"/>
        </w:tabs>
        <w:adjustRightInd w:val="0"/>
        <w:ind w:left="0" w:firstLine="709"/>
        <w:jc w:val="both"/>
      </w:pPr>
      <w:r w:rsidRPr="005F0DCE">
        <w:t>- в электронной форме через личный кабинет заявителя на ПГУ/ ЕПГУ;</w:t>
      </w:r>
    </w:p>
    <w:p w:rsidR="005F0DCE" w:rsidRPr="005F0DCE" w:rsidRDefault="005F0DCE" w:rsidP="00D80918">
      <w:pPr>
        <w:tabs>
          <w:tab w:val="left" w:pos="142"/>
          <w:tab w:val="left" w:pos="284"/>
        </w:tabs>
        <w:adjustRightInd w:val="0"/>
        <w:ind w:left="0" w:firstLine="709"/>
        <w:jc w:val="both"/>
      </w:pPr>
      <w:r w:rsidRPr="005F0DCE">
        <w:t>- по электронной почте в ОМСУ.</w:t>
      </w:r>
    </w:p>
    <w:p w:rsidR="005F0DCE" w:rsidRPr="005F0DCE" w:rsidRDefault="005F0DCE" w:rsidP="00D80918">
      <w:pPr>
        <w:adjustRightInd w:val="0"/>
        <w:ind w:left="0" w:firstLine="709"/>
        <w:jc w:val="both"/>
      </w:pPr>
      <w:r w:rsidRPr="005F0DCE"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№ 210-ФЗ «Об организации предоставления государственных и муниципальных услуг».  </w:t>
      </w:r>
    </w:p>
    <w:p w:rsidR="005F0DCE" w:rsidRPr="005F0DCE" w:rsidRDefault="005F0DCE" w:rsidP="00D80918">
      <w:pPr>
        <w:tabs>
          <w:tab w:val="left" w:pos="142"/>
          <w:tab w:val="left" w:pos="284"/>
        </w:tabs>
        <w:ind w:left="0" w:firstLine="709"/>
        <w:jc w:val="both"/>
      </w:pPr>
      <w:r w:rsidRPr="005F0DCE"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5F0DCE" w:rsidRPr="005F0DCE" w:rsidRDefault="005F0DCE" w:rsidP="00D80918">
      <w:pPr>
        <w:tabs>
          <w:tab w:val="left" w:pos="142"/>
          <w:tab w:val="left" w:pos="284"/>
        </w:tabs>
        <w:ind w:left="0" w:firstLine="709"/>
        <w:jc w:val="both"/>
      </w:pPr>
      <w:r w:rsidRPr="005F0DCE">
        <w:t>В письменной жалобе в обязательном порядке указывается:</w:t>
      </w:r>
    </w:p>
    <w:p w:rsidR="005F0DCE" w:rsidRPr="005F0DCE" w:rsidRDefault="005F0DCE" w:rsidP="00D80918">
      <w:pPr>
        <w:tabs>
          <w:tab w:val="left" w:pos="142"/>
          <w:tab w:val="left" w:pos="284"/>
        </w:tabs>
        <w:ind w:left="0" w:firstLine="709"/>
        <w:jc w:val="both"/>
      </w:pPr>
      <w:r w:rsidRPr="005F0DCE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5F0DCE" w:rsidRPr="005F0DCE" w:rsidRDefault="005F0DCE" w:rsidP="00D80918">
      <w:pPr>
        <w:tabs>
          <w:tab w:val="left" w:pos="142"/>
          <w:tab w:val="left" w:pos="284"/>
        </w:tabs>
        <w:ind w:left="0" w:firstLine="709"/>
        <w:jc w:val="both"/>
      </w:pPr>
      <w:r w:rsidRPr="005F0DCE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F0DCE" w:rsidRPr="005F0DCE" w:rsidRDefault="005F0DCE" w:rsidP="00D80918">
      <w:pPr>
        <w:tabs>
          <w:tab w:val="left" w:pos="142"/>
          <w:tab w:val="left" w:pos="284"/>
        </w:tabs>
        <w:ind w:left="0" w:firstLine="709"/>
        <w:jc w:val="both"/>
      </w:pPr>
      <w:r w:rsidRPr="005F0DCE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5F0DCE" w:rsidRPr="005F0DCE" w:rsidRDefault="005F0DCE" w:rsidP="00D80918">
      <w:pPr>
        <w:tabs>
          <w:tab w:val="left" w:pos="142"/>
          <w:tab w:val="left" w:pos="284"/>
        </w:tabs>
        <w:ind w:left="0" w:firstLine="709"/>
        <w:jc w:val="both"/>
      </w:pPr>
      <w:r w:rsidRPr="005F0DCE"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F0DCE" w:rsidRPr="005F0DCE" w:rsidRDefault="005F0DCE" w:rsidP="00D80918">
      <w:pPr>
        <w:tabs>
          <w:tab w:val="left" w:pos="142"/>
          <w:tab w:val="left" w:pos="284"/>
        </w:tabs>
        <w:ind w:left="0" w:firstLine="709"/>
        <w:jc w:val="both"/>
      </w:pPr>
      <w:r w:rsidRPr="005F0DCE">
        <w:t xml:space="preserve"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</w:t>
      </w:r>
      <w:r w:rsidRPr="005F0DCE">
        <w:lastRenderedPageBreak/>
        <w:t>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5F0DCE" w:rsidRPr="005F0DCE" w:rsidRDefault="005F0DCE" w:rsidP="00D80918">
      <w:pPr>
        <w:tabs>
          <w:tab w:val="left" w:pos="142"/>
          <w:tab w:val="left" w:pos="284"/>
        </w:tabs>
        <w:ind w:left="0" w:firstLine="709"/>
        <w:jc w:val="both"/>
      </w:pPr>
      <w:r w:rsidRPr="005F0DCE"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5F0DCE" w:rsidRPr="005F0DCE" w:rsidRDefault="005F0DCE" w:rsidP="00D80918">
      <w:pPr>
        <w:tabs>
          <w:tab w:val="left" w:pos="142"/>
          <w:tab w:val="left" w:pos="284"/>
        </w:tabs>
        <w:ind w:left="0" w:firstLine="709"/>
        <w:jc w:val="both"/>
      </w:pPr>
      <w:r w:rsidRPr="005F0DCE">
        <w:t xml:space="preserve">6.7. </w:t>
      </w:r>
      <w:bookmarkStart w:id="1" w:name="Par1"/>
      <w:bookmarkEnd w:id="1"/>
      <w:r w:rsidRPr="005F0DCE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F0DCE" w:rsidRPr="005F0DCE" w:rsidRDefault="005F0DCE" w:rsidP="00D80918">
      <w:pPr>
        <w:adjustRightInd w:val="0"/>
        <w:ind w:left="0" w:firstLine="709"/>
        <w:jc w:val="both"/>
      </w:pPr>
      <w:r w:rsidRPr="005F0DCE">
        <w:t>1) удовлетворяет жалобу, в том числе в форме отмены принятого решения, исправления допущ</w:t>
      </w:r>
      <w:r w:rsidR="00F34BFD">
        <w:t xml:space="preserve">енных органом, предоставляющим </w:t>
      </w:r>
      <w:r w:rsidRPr="005F0DCE">
        <w:t>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F0DCE" w:rsidRPr="005F0DCE" w:rsidRDefault="005F0DCE" w:rsidP="00D80918">
      <w:pPr>
        <w:adjustRightInd w:val="0"/>
        <w:ind w:left="0" w:firstLine="709"/>
        <w:jc w:val="both"/>
      </w:pPr>
      <w:r w:rsidRPr="005F0DCE">
        <w:t>2) отказывает в удовлетворении жалобы.</w:t>
      </w:r>
    </w:p>
    <w:p w:rsidR="005F0DCE" w:rsidRPr="005F0DCE" w:rsidRDefault="005F0DCE" w:rsidP="00D80918">
      <w:pPr>
        <w:adjustRightInd w:val="0"/>
        <w:ind w:left="0" w:firstLine="709"/>
        <w:jc w:val="both"/>
      </w:pPr>
      <w:r w:rsidRPr="005F0DCE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0DCE" w:rsidRPr="005F0DCE" w:rsidRDefault="005F0DCE" w:rsidP="00D80918">
      <w:pPr>
        <w:adjustRightInd w:val="0"/>
        <w:ind w:left="0" w:firstLine="709"/>
        <w:jc w:val="both"/>
      </w:pPr>
      <w:r w:rsidRPr="005F0DCE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F0DCE" w:rsidRDefault="005F0DCE" w:rsidP="005F0DCE">
      <w:pPr>
        <w:adjustRightInd w:val="0"/>
        <w:ind w:left="360" w:firstLine="0"/>
        <w:outlineLvl w:val="1"/>
      </w:pPr>
    </w:p>
    <w:p w:rsidR="00D80918" w:rsidRPr="005F0DCE" w:rsidRDefault="00D80918" w:rsidP="005F0DCE">
      <w:pPr>
        <w:adjustRightInd w:val="0"/>
        <w:ind w:left="360" w:firstLine="0"/>
        <w:outlineLvl w:val="1"/>
      </w:pPr>
    </w:p>
    <w:p w:rsidR="00A53325" w:rsidRPr="002F58C7" w:rsidRDefault="00790FB2" w:rsidP="005F0DCE">
      <w:pPr>
        <w:tabs>
          <w:tab w:val="left" w:pos="142"/>
          <w:tab w:val="left" w:pos="284"/>
        </w:tabs>
        <w:ind w:left="0" w:firstLine="0"/>
        <w:jc w:val="both"/>
      </w:pPr>
      <w:r w:rsidRPr="005F0DCE">
        <w:t>Глава администрации</w:t>
      </w:r>
    </w:p>
    <w:p w:rsidR="00A53325" w:rsidRPr="0003304D" w:rsidRDefault="00A53325" w:rsidP="00E7222D">
      <w:pPr>
        <w:ind w:left="0" w:firstLine="0"/>
      </w:pPr>
      <w:r w:rsidRPr="002F58C7">
        <w:t>Воло</w:t>
      </w:r>
      <w:r w:rsidR="00BB3BFF" w:rsidRPr="002F58C7">
        <w:t>дарского сельского поселения</w:t>
      </w:r>
      <w:r w:rsidR="00BB3BFF" w:rsidRPr="002F58C7">
        <w:tab/>
      </w:r>
      <w:r w:rsidR="00BB3BFF" w:rsidRPr="002F58C7">
        <w:tab/>
      </w:r>
      <w:r w:rsidR="00BB3BFF" w:rsidRPr="002F58C7">
        <w:tab/>
      </w:r>
      <w:r w:rsidR="00BB3BFF" w:rsidRPr="002F58C7">
        <w:tab/>
      </w:r>
      <w:r w:rsidRPr="002F58C7">
        <w:tab/>
        <w:t>Н.В.Банникова</w:t>
      </w:r>
    </w:p>
    <w:sectPr w:rsidR="00A53325" w:rsidRPr="0003304D" w:rsidSect="006A1727">
      <w:headerReference w:type="default" r:id="rId8"/>
      <w:headerReference w:type="first" r:id="rId9"/>
      <w:pgSz w:w="12240" w:h="15840"/>
      <w:pgMar w:top="1134" w:right="851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496" w:rsidRDefault="00840496" w:rsidP="0033088D">
      <w:r>
        <w:separator/>
      </w:r>
    </w:p>
  </w:endnote>
  <w:endnote w:type="continuationSeparator" w:id="0">
    <w:p w:rsidR="00840496" w:rsidRDefault="00840496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496" w:rsidRDefault="00840496" w:rsidP="0033088D">
      <w:r>
        <w:separator/>
      </w:r>
    </w:p>
  </w:footnote>
  <w:footnote w:type="continuationSeparator" w:id="0">
    <w:p w:rsidR="00840496" w:rsidRDefault="00840496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27" w:rsidRDefault="00021126" w:rsidP="006A1727">
    <w:pPr>
      <w:pStyle w:val="a5"/>
      <w:jc w:val="center"/>
    </w:pPr>
    <w:r>
      <w:rPr>
        <w:noProof/>
      </w:rPr>
      <w:drawing>
        <wp:inline distT="0" distB="0" distL="0" distR="0">
          <wp:extent cx="514350" cy="504825"/>
          <wp:effectExtent l="19050" t="0" r="0" b="0"/>
          <wp:docPr id="2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7A9"/>
    <w:multiLevelType w:val="hybridMultilevel"/>
    <w:tmpl w:val="61880158"/>
    <w:lvl w:ilvl="0" w:tplc="B06239D6">
      <w:start w:val="1"/>
      <w:numFmt w:val="decimal"/>
      <w:lvlText w:val="3.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>
    <w:nsid w:val="090C35C2"/>
    <w:multiLevelType w:val="hybridMultilevel"/>
    <w:tmpl w:val="C464A3F4"/>
    <w:lvl w:ilvl="0" w:tplc="DE5CF6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32F1AFB"/>
    <w:multiLevelType w:val="multilevel"/>
    <w:tmpl w:val="2E189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8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47615D5"/>
    <w:multiLevelType w:val="hybridMultilevel"/>
    <w:tmpl w:val="4B08E2D0"/>
    <w:lvl w:ilvl="0" w:tplc="3FA65904">
      <w:start w:val="1"/>
      <w:numFmt w:val="decimal"/>
      <w:lvlText w:val="10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EE56F7"/>
    <w:multiLevelType w:val="hybridMultilevel"/>
    <w:tmpl w:val="FF9229D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03C5C"/>
    <w:multiLevelType w:val="hybridMultilevel"/>
    <w:tmpl w:val="8BBAC9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773630"/>
    <w:multiLevelType w:val="hybridMultilevel"/>
    <w:tmpl w:val="17FC7348"/>
    <w:lvl w:ilvl="0" w:tplc="33605F08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B81252"/>
    <w:multiLevelType w:val="hybridMultilevel"/>
    <w:tmpl w:val="292CCD06"/>
    <w:lvl w:ilvl="0" w:tplc="2CD07DC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A5AAE282">
      <w:start w:val="1"/>
      <w:numFmt w:val="decimal"/>
      <w:lvlText w:val="%2)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622E4F"/>
    <w:multiLevelType w:val="hybridMultilevel"/>
    <w:tmpl w:val="99F24526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9E7A20"/>
    <w:multiLevelType w:val="hybridMultilevel"/>
    <w:tmpl w:val="EB12A11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D5323"/>
    <w:multiLevelType w:val="hybridMultilevel"/>
    <w:tmpl w:val="37C280DE"/>
    <w:lvl w:ilvl="0" w:tplc="B354174E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0A742D"/>
    <w:multiLevelType w:val="hybridMultilevel"/>
    <w:tmpl w:val="491081B4"/>
    <w:lvl w:ilvl="0" w:tplc="EEDC27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0A4FA2"/>
    <w:multiLevelType w:val="hybridMultilevel"/>
    <w:tmpl w:val="6D8E7062"/>
    <w:lvl w:ilvl="0" w:tplc="CCB6E67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AA1CA9"/>
    <w:multiLevelType w:val="hybridMultilevel"/>
    <w:tmpl w:val="2798763A"/>
    <w:lvl w:ilvl="0" w:tplc="9CA88454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7F747A"/>
    <w:multiLevelType w:val="hybridMultilevel"/>
    <w:tmpl w:val="0EDA2338"/>
    <w:lvl w:ilvl="0" w:tplc="7728D6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9517A9"/>
    <w:multiLevelType w:val="hybridMultilevel"/>
    <w:tmpl w:val="BF52334A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FD541D"/>
    <w:multiLevelType w:val="hybridMultilevel"/>
    <w:tmpl w:val="24CE3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A02C1B"/>
    <w:multiLevelType w:val="multilevel"/>
    <w:tmpl w:val="48763C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8">
    <w:nsid w:val="6CEA1A60"/>
    <w:multiLevelType w:val="hybridMultilevel"/>
    <w:tmpl w:val="17E4E6A4"/>
    <w:lvl w:ilvl="0" w:tplc="B06239D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7C7532A"/>
    <w:multiLevelType w:val="multilevel"/>
    <w:tmpl w:val="657A5B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79B27D4B"/>
    <w:multiLevelType w:val="hybridMultilevel"/>
    <w:tmpl w:val="DF3A6C3A"/>
    <w:lvl w:ilvl="0" w:tplc="F7BCB0FA">
      <w:start w:val="1"/>
      <w:numFmt w:val="decimal"/>
      <w:lvlText w:val="8.%1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20"/>
  </w:num>
  <w:num w:numId="6">
    <w:abstractNumId w:val="3"/>
  </w:num>
  <w:num w:numId="7">
    <w:abstractNumId w:val="11"/>
  </w:num>
  <w:num w:numId="8">
    <w:abstractNumId w:val="13"/>
  </w:num>
  <w:num w:numId="9">
    <w:abstractNumId w:val="21"/>
  </w:num>
  <w:num w:numId="10">
    <w:abstractNumId w:val="14"/>
  </w:num>
  <w:num w:numId="11">
    <w:abstractNumId w:val="18"/>
  </w:num>
  <w:num w:numId="12">
    <w:abstractNumId w:val="19"/>
  </w:num>
  <w:num w:numId="13">
    <w:abstractNumId w:val="0"/>
  </w:num>
  <w:num w:numId="14">
    <w:abstractNumId w:val="15"/>
  </w:num>
  <w:num w:numId="15">
    <w:abstractNumId w:val="6"/>
  </w:num>
  <w:num w:numId="16">
    <w:abstractNumId w:val="12"/>
  </w:num>
  <w:num w:numId="17">
    <w:abstractNumId w:val="8"/>
  </w:num>
  <w:num w:numId="18">
    <w:abstractNumId w:val="10"/>
  </w:num>
  <w:num w:numId="1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5"/>
  </w:num>
  <w:num w:numId="22">
    <w:abstractNumId w:val="16"/>
  </w:num>
  <w:num w:numId="23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24AC"/>
    <w:rsid w:val="0001500D"/>
    <w:rsid w:val="0001677E"/>
    <w:rsid w:val="00020FFF"/>
    <w:rsid w:val="00021126"/>
    <w:rsid w:val="0002241C"/>
    <w:rsid w:val="000224DD"/>
    <w:rsid w:val="0002767B"/>
    <w:rsid w:val="0003289D"/>
    <w:rsid w:val="0003304D"/>
    <w:rsid w:val="00034D95"/>
    <w:rsid w:val="00040CC7"/>
    <w:rsid w:val="00043EAF"/>
    <w:rsid w:val="00051446"/>
    <w:rsid w:val="00053A1A"/>
    <w:rsid w:val="00053C6C"/>
    <w:rsid w:val="00056FEA"/>
    <w:rsid w:val="00057933"/>
    <w:rsid w:val="00066F42"/>
    <w:rsid w:val="00067194"/>
    <w:rsid w:val="000813A7"/>
    <w:rsid w:val="00085852"/>
    <w:rsid w:val="000902DB"/>
    <w:rsid w:val="00091345"/>
    <w:rsid w:val="00093D47"/>
    <w:rsid w:val="000946DD"/>
    <w:rsid w:val="00095ECB"/>
    <w:rsid w:val="00096790"/>
    <w:rsid w:val="000A104C"/>
    <w:rsid w:val="000A491D"/>
    <w:rsid w:val="000A6460"/>
    <w:rsid w:val="000B1C63"/>
    <w:rsid w:val="000B22B5"/>
    <w:rsid w:val="000B5FDA"/>
    <w:rsid w:val="000C0947"/>
    <w:rsid w:val="000C0B92"/>
    <w:rsid w:val="000C3E29"/>
    <w:rsid w:val="000C51F5"/>
    <w:rsid w:val="000C5AE2"/>
    <w:rsid w:val="000C66B3"/>
    <w:rsid w:val="000C7897"/>
    <w:rsid w:val="000D1BDA"/>
    <w:rsid w:val="000D6418"/>
    <w:rsid w:val="000E3465"/>
    <w:rsid w:val="000E4D0F"/>
    <w:rsid w:val="000E610D"/>
    <w:rsid w:val="000E687F"/>
    <w:rsid w:val="000F4650"/>
    <w:rsid w:val="000F6E50"/>
    <w:rsid w:val="001005D2"/>
    <w:rsid w:val="001039F4"/>
    <w:rsid w:val="00103C5F"/>
    <w:rsid w:val="00104EC1"/>
    <w:rsid w:val="00110CF2"/>
    <w:rsid w:val="00112C94"/>
    <w:rsid w:val="00115C0D"/>
    <w:rsid w:val="00116A01"/>
    <w:rsid w:val="0012172C"/>
    <w:rsid w:val="00121A2A"/>
    <w:rsid w:val="001359C9"/>
    <w:rsid w:val="001372E7"/>
    <w:rsid w:val="001423AA"/>
    <w:rsid w:val="001428A9"/>
    <w:rsid w:val="001468B7"/>
    <w:rsid w:val="00146970"/>
    <w:rsid w:val="001517DF"/>
    <w:rsid w:val="00152D23"/>
    <w:rsid w:val="00154B2A"/>
    <w:rsid w:val="00161193"/>
    <w:rsid w:val="00162727"/>
    <w:rsid w:val="00163652"/>
    <w:rsid w:val="001664CA"/>
    <w:rsid w:val="00182716"/>
    <w:rsid w:val="00185B47"/>
    <w:rsid w:val="001908A9"/>
    <w:rsid w:val="00193229"/>
    <w:rsid w:val="00194FC0"/>
    <w:rsid w:val="001A0D69"/>
    <w:rsid w:val="001A2FDA"/>
    <w:rsid w:val="001B1D02"/>
    <w:rsid w:val="001B7E19"/>
    <w:rsid w:val="001C091D"/>
    <w:rsid w:val="001C258B"/>
    <w:rsid w:val="001D29B2"/>
    <w:rsid w:val="001D34CB"/>
    <w:rsid w:val="001D54B9"/>
    <w:rsid w:val="001D64CE"/>
    <w:rsid w:val="001D7AD8"/>
    <w:rsid w:val="001E22FA"/>
    <w:rsid w:val="001E3AB3"/>
    <w:rsid w:val="001E6A2B"/>
    <w:rsid w:val="001E794C"/>
    <w:rsid w:val="001F078A"/>
    <w:rsid w:val="00200816"/>
    <w:rsid w:val="002038F5"/>
    <w:rsid w:val="00204407"/>
    <w:rsid w:val="002052F7"/>
    <w:rsid w:val="00216654"/>
    <w:rsid w:val="00222354"/>
    <w:rsid w:val="00225B27"/>
    <w:rsid w:val="002277E0"/>
    <w:rsid w:val="00237887"/>
    <w:rsid w:val="00242460"/>
    <w:rsid w:val="00243D5D"/>
    <w:rsid w:val="002453FF"/>
    <w:rsid w:val="00265C51"/>
    <w:rsid w:val="002746FC"/>
    <w:rsid w:val="00276F0F"/>
    <w:rsid w:val="002823C8"/>
    <w:rsid w:val="00284572"/>
    <w:rsid w:val="00291449"/>
    <w:rsid w:val="002A3C85"/>
    <w:rsid w:val="002A4790"/>
    <w:rsid w:val="002B2681"/>
    <w:rsid w:val="002D00A1"/>
    <w:rsid w:val="002D44DC"/>
    <w:rsid w:val="002D6844"/>
    <w:rsid w:val="002E500C"/>
    <w:rsid w:val="002E78EE"/>
    <w:rsid w:val="002F58C7"/>
    <w:rsid w:val="002F6C7C"/>
    <w:rsid w:val="00302720"/>
    <w:rsid w:val="00312012"/>
    <w:rsid w:val="00312679"/>
    <w:rsid w:val="00313BAD"/>
    <w:rsid w:val="00314095"/>
    <w:rsid w:val="00314AA2"/>
    <w:rsid w:val="003202F2"/>
    <w:rsid w:val="003267A5"/>
    <w:rsid w:val="00326F81"/>
    <w:rsid w:val="00327F17"/>
    <w:rsid w:val="003301BB"/>
    <w:rsid w:val="0033088D"/>
    <w:rsid w:val="003378A3"/>
    <w:rsid w:val="003379C7"/>
    <w:rsid w:val="003429CD"/>
    <w:rsid w:val="003513AC"/>
    <w:rsid w:val="003576DF"/>
    <w:rsid w:val="003661D1"/>
    <w:rsid w:val="00366EAD"/>
    <w:rsid w:val="00371909"/>
    <w:rsid w:val="003738E9"/>
    <w:rsid w:val="00382768"/>
    <w:rsid w:val="00383898"/>
    <w:rsid w:val="003874BC"/>
    <w:rsid w:val="00387ACF"/>
    <w:rsid w:val="003A19C0"/>
    <w:rsid w:val="003A2BBF"/>
    <w:rsid w:val="003A400A"/>
    <w:rsid w:val="003B5A39"/>
    <w:rsid w:val="003C235E"/>
    <w:rsid w:val="003C3247"/>
    <w:rsid w:val="003C4935"/>
    <w:rsid w:val="003C6399"/>
    <w:rsid w:val="003D0203"/>
    <w:rsid w:val="003D6CBD"/>
    <w:rsid w:val="003E1803"/>
    <w:rsid w:val="003E7273"/>
    <w:rsid w:val="003F56E6"/>
    <w:rsid w:val="003F6021"/>
    <w:rsid w:val="00401BAD"/>
    <w:rsid w:val="00404498"/>
    <w:rsid w:val="00405AC1"/>
    <w:rsid w:val="004107F0"/>
    <w:rsid w:val="00416B45"/>
    <w:rsid w:val="00421200"/>
    <w:rsid w:val="00425FE5"/>
    <w:rsid w:val="0043063E"/>
    <w:rsid w:val="00442052"/>
    <w:rsid w:val="004420D1"/>
    <w:rsid w:val="004424FC"/>
    <w:rsid w:val="0044397F"/>
    <w:rsid w:val="00443DDD"/>
    <w:rsid w:val="004555B4"/>
    <w:rsid w:val="004563BB"/>
    <w:rsid w:val="00460F30"/>
    <w:rsid w:val="0046234B"/>
    <w:rsid w:val="0046763A"/>
    <w:rsid w:val="0047030C"/>
    <w:rsid w:val="00471C67"/>
    <w:rsid w:val="004772FC"/>
    <w:rsid w:val="00482987"/>
    <w:rsid w:val="00482DC8"/>
    <w:rsid w:val="00484D10"/>
    <w:rsid w:val="0048640D"/>
    <w:rsid w:val="00493912"/>
    <w:rsid w:val="00493960"/>
    <w:rsid w:val="00495C47"/>
    <w:rsid w:val="00495F89"/>
    <w:rsid w:val="004A4789"/>
    <w:rsid w:val="004B1FFD"/>
    <w:rsid w:val="004C0351"/>
    <w:rsid w:val="004C234C"/>
    <w:rsid w:val="004C2959"/>
    <w:rsid w:val="004E0FAF"/>
    <w:rsid w:val="004E28D3"/>
    <w:rsid w:val="004E5D31"/>
    <w:rsid w:val="004E6EC4"/>
    <w:rsid w:val="004F1BB8"/>
    <w:rsid w:val="004F2F3B"/>
    <w:rsid w:val="004F3CA9"/>
    <w:rsid w:val="004F59C7"/>
    <w:rsid w:val="005055AA"/>
    <w:rsid w:val="00513ECB"/>
    <w:rsid w:val="00516D10"/>
    <w:rsid w:val="00516D57"/>
    <w:rsid w:val="00521842"/>
    <w:rsid w:val="00523CBF"/>
    <w:rsid w:val="00524FC9"/>
    <w:rsid w:val="00534B01"/>
    <w:rsid w:val="00535859"/>
    <w:rsid w:val="00535DB2"/>
    <w:rsid w:val="0055338D"/>
    <w:rsid w:val="00556268"/>
    <w:rsid w:val="00562237"/>
    <w:rsid w:val="005663D0"/>
    <w:rsid w:val="00566667"/>
    <w:rsid w:val="00573E1D"/>
    <w:rsid w:val="0057790E"/>
    <w:rsid w:val="00581008"/>
    <w:rsid w:val="00582DF7"/>
    <w:rsid w:val="00583252"/>
    <w:rsid w:val="00590764"/>
    <w:rsid w:val="00595DCE"/>
    <w:rsid w:val="00596715"/>
    <w:rsid w:val="005A1527"/>
    <w:rsid w:val="005A285F"/>
    <w:rsid w:val="005A4FB7"/>
    <w:rsid w:val="005B51C4"/>
    <w:rsid w:val="005C324D"/>
    <w:rsid w:val="005C37B0"/>
    <w:rsid w:val="005C6538"/>
    <w:rsid w:val="005D2770"/>
    <w:rsid w:val="005D71C2"/>
    <w:rsid w:val="005E17DA"/>
    <w:rsid w:val="005E6AB8"/>
    <w:rsid w:val="005F0462"/>
    <w:rsid w:val="005F0DCE"/>
    <w:rsid w:val="005F1CBC"/>
    <w:rsid w:val="005F38BB"/>
    <w:rsid w:val="005F415F"/>
    <w:rsid w:val="006002EA"/>
    <w:rsid w:val="006024DA"/>
    <w:rsid w:val="00604419"/>
    <w:rsid w:val="006063E3"/>
    <w:rsid w:val="006175F7"/>
    <w:rsid w:val="00617987"/>
    <w:rsid w:val="00617F29"/>
    <w:rsid w:val="0062151A"/>
    <w:rsid w:val="00632947"/>
    <w:rsid w:val="0063722F"/>
    <w:rsid w:val="006374CC"/>
    <w:rsid w:val="00637EBD"/>
    <w:rsid w:val="00642570"/>
    <w:rsid w:val="00646895"/>
    <w:rsid w:val="00650B6A"/>
    <w:rsid w:val="0065458C"/>
    <w:rsid w:val="006569E6"/>
    <w:rsid w:val="00657757"/>
    <w:rsid w:val="00664662"/>
    <w:rsid w:val="00667F0A"/>
    <w:rsid w:val="0067315C"/>
    <w:rsid w:val="00673197"/>
    <w:rsid w:val="00673617"/>
    <w:rsid w:val="0068115A"/>
    <w:rsid w:val="006829DC"/>
    <w:rsid w:val="00687965"/>
    <w:rsid w:val="006908AB"/>
    <w:rsid w:val="006A0561"/>
    <w:rsid w:val="006A1727"/>
    <w:rsid w:val="006B1F6A"/>
    <w:rsid w:val="006B49CD"/>
    <w:rsid w:val="006B7D9A"/>
    <w:rsid w:val="006C4670"/>
    <w:rsid w:val="006C528F"/>
    <w:rsid w:val="006D34FF"/>
    <w:rsid w:val="006D50A9"/>
    <w:rsid w:val="006D521B"/>
    <w:rsid w:val="006D7BB4"/>
    <w:rsid w:val="006E41FA"/>
    <w:rsid w:val="006F344B"/>
    <w:rsid w:val="006F4216"/>
    <w:rsid w:val="00700439"/>
    <w:rsid w:val="0070163E"/>
    <w:rsid w:val="0070455C"/>
    <w:rsid w:val="00713C36"/>
    <w:rsid w:val="0071417C"/>
    <w:rsid w:val="007246CF"/>
    <w:rsid w:val="007301C9"/>
    <w:rsid w:val="0073092D"/>
    <w:rsid w:val="007311D6"/>
    <w:rsid w:val="00733EE8"/>
    <w:rsid w:val="007408AF"/>
    <w:rsid w:val="00743055"/>
    <w:rsid w:val="007432BD"/>
    <w:rsid w:val="00747F6B"/>
    <w:rsid w:val="0076137F"/>
    <w:rsid w:val="0076174A"/>
    <w:rsid w:val="007628CD"/>
    <w:rsid w:val="00764CEE"/>
    <w:rsid w:val="0076673F"/>
    <w:rsid w:val="00773E7F"/>
    <w:rsid w:val="00776D95"/>
    <w:rsid w:val="00780EAD"/>
    <w:rsid w:val="00790FB2"/>
    <w:rsid w:val="0079130B"/>
    <w:rsid w:val="00791D9B"/>
    <w:rsid w:val="007A11A6"/>
    <w:rsid w:val="007A255F"/>
    <w:rsid w:val="007A331E"/>
    <w:rsid w:val="007A3D05"/>
    <w:rsid w:val="007A4DBD"/>
    <w:rsid w:val="007A6B67"/>
    <w:rsid w:val="007A755E"/>
    <w:rsid w:val="007B1E54"/>
    <w:rsid w:val="007B5E32"/>
    <w:rsid w:val="007C4CA1"/>
    <w:rsid w:val="007E0CCA"/>
    <w:rsid w:val="007E69C7"/>
    <w:rsid w:val="007F0E5D"/>
    <w:rsid w:val="007F17E2"/>
    <w:rsid w:val="007F3506"/>
    <w:rsid w:val="007F4807"/>
    <w:rsid w:val="007F6DAC"/>
    <w:rsid w:val="00804216"/>
    <w:rsid w:val="00804E94"/>
    <w:rsid w:val="008108F7"/>
    <w:rsid w:val="00815667"/>
    <w:rsid w:val="00822153"/>
    <w:rsid w:val="0082515F"/>
    <w:rsid w:val="00836FF6"/>
    <w:rsid w:val="008401D1"/>
    <w:rsid w:val="00840496"/>
    <w:rsid w:val="00843F67"/>
    <w:rsid w:val="00844769"/>
    <w:rsid w:val="00845256"/>
    <w:rsid w:val="008545B9"/>
    <w:rsid w:val="00857179"/>
    <w:rsid w:val="0086061B"/>
    <w:rsid w:val="00860EA1"/>
    <w:rsid w:val="00863312"/>
    <w:rsid w:val="00863982"/>
    <w:rsid w:val="008666C5"/>
    <w:rsid w:val="00870413"/>
    <w:rsid w:val="00874603"/>
    <w:rsid w:val="0088127E"/>
    <w:rsid w:val="00890E15"/>
    <w:rsid w:val="008926D3"/>
    <w:rsid w:val="00892C1F"/>
    <w:rsid w:val="008A2720"/>
    <w:rsid w:val="008A5324"/>
    <w:rsid w:val="008A544D"/>
    <w:rsid w:val="008B01F8"/>
    <w:rsid w:val="008B5BBE"/>
    <w:rsid w:val="008B5CB2"/>
    <w:rsid w:val="008B7C6B"/>
    <w:rsid w:val="008C05CA"/>
    <w:rsid w:val="008C12CE"/>
    <w:rsid w:val="008C2C3C"/>
    <w:rsid w:val="008C39EB"/>
    <w:rsid w:val="008C3CEC"/>
    <w:rsid w:val="008C5F31"/>
    <w:rsid w:val="008D13C6"/>
    <w:rsid w:val="008D22FD"/>
    <w:rsid w:val="008D292B"/>
    <w:rsid w:val="008D52AC"/>
    <w:rsid w:val="008D6048"/>
    <w:rsid w:val="008D64E0"/>
    <w:rsid w:val="008D7C2E"/>
    <w:rsid w:val="008D7C3A"/>
    <w:rsid w:val="008D7D61"/>
    <w:rsid w:val="008E0978"/>
    <w:rsid w:val="008E3316"/>
    <w:rsid w:val="008E5E06"/>
    <w:rsid w:val="008F04A1"/>
    <w:rsid w:val="008F391D"/>
    <w:rsid w:val="009021AA"/>
    <w:rsid w:val="009103C5"/>
    <w:rsid w:val="00912884"/>
    <w:rsid w:val="00916B5A"/>
    <w:rsid w:val="00917D85"/>
    <w:rsid w:val="009272B6"/>
    <w:rsid w:val="00935377"/>
    <w:rsid w:val="0093661A"/>
    <w:rsid w:val="009423F2"/>
    <w:rsid w:val="00945FA2"/>
    <w:rsid w:val="00960588"/>
    <w:rsid w:val="00971654"/>
    <w:rsid w:val="009718D8"/>
    <w:rsid w:val="00972325"/>
    <w:rsid w:val="00975036"/>
    <w:rsid w:val="00982243"/>
    <w:rsid w:val="0098582E"/>
    <w:rsid w:val="00986270"/>
    <w:rsid w:val="009910C6"/>
    <w:rsid w:val="00993754"/>
    <w:rsid w:val="00993985"/>
    <w:rsid w:val="009C7B6B"/>
    <w:rsid w:val="009E0BCD"/>
    <w:rsid w:val="009E14A9"/>
    <w:rsid w:val="009E6564"/>
    <w:rsid w:val="009F134E"/>
    <w:rsid w:val="009F1416"/>
    <w:rsid w:val="009F1F2B"/>
    <w:rsid w:val="009F2CAE"/>
    <w:rsid w:val="009F4E5D"/>
    <w:rsid w:val="009F7536"/>
    <w:rsid w:val="009F7DF7"/>
    <w:rsid w:val="00A23B8A"/>
    <w:rsid w:val="00A240CA"/>
    <w:rsid w:val="00A32A01"/>
    <w:rsid w:val="00A35A1D"/>
    <w:rsid w:val="00A372BD"/>
    <w:rsid w:val="00A46BB1"/>
    <w:rsid w:val="00A50D27"/>
    <w:rsid w:val="00A518A7"/>
    <w:rsid w:val="00A53325"/>
    <w:rsid w:val="00A536C1"/>
    <w:rsid w:val="00A57C14"/>
    <w:rsid w:val="00A60452"/>
    <w:rsid w:val="00A6297F"/>
    <w:rsid w:val="00A72C79"/>
    <w:rsid w:val="00A807CA"/>
    <w:rsid w:val="00A820FC"/>
    <w:rsid w:val="00A84135"/>
    <w:rsid w:val="00A8494B"/>
    <w:rsid w:val="00A8658E"/>
    <w:rsid w:val="00A86926"/>
    <w:rsid w:val="00A9043F"/>
    <w:rsid w:val="00A9101C"/>
    <w:rsid w:val="00AA19AC"/>
    <w:rsid w:val="00AA60B6"/>
    <w:rsid w:val="00AB36DC"/>
    <w:rsid w:val="00AD27B8"/>
    <w:rsid w:val="00AD5DFF"/>
    <w:rsid w:val="00AD74DC"/>
    <w:rsid w:val="00AF3114"/>
    <w:rsid w:val="00AF7D60"/>
    <w:rsid w:val="00B05824"/>
    <w:rsid w:val="00B117CA"/>
    <w:rsid w:val="00B1506F"/>
    <w:rsid w:val="00B20BBF"/>
    <w:rsid w:val="00B23078"/>
    <w:rsid w:val="00B31254"/>
    <w:rsid w:val="00B317EF"/>
    <w:rsid w:val="00B33874"/>
    <w:rsid w:val="00B33B15"/>
    <w:rsid w:val="00B43836"/>
    <w:rsid w:val="00B5349D"/>
    <w:rsid w:val="00B56955"/>
    <w:rsid w:val="00B6066E"/>
    <w:rsid w:val="00B63B22"/>
    <w:rsid w:val="00B70494"/>
    <w:rsid w:val="00B71372"/>
    <w:rsid w:val="00B71DCA"/>
    <w:rsid w:val="00B86D1D"/>
    <w:rsid w:val="00B93FA6"/>
    <w:rsid w:val="00B95B8B"/>
    <w:rsid w:val="00B964B3"/>
    <w:rsid w:val="00BA345B"/>
    <w:rsid w:val="00BA5422"/>
    <w:rsid w:val="00BB0B1C"/>
    <w:rsid w:val="00BB3BFF"/>
    <w:rsid w:val="00BB7E5F"/>
    <w:rsid w:val="00BC2D08"/>
    <w:rsid w:val="00BC70F1"/>
    <w:rsid w:val="00BD0765"/>
    <w:rsid w:val="00BD238A"/>
    <w:rsid w:val="00BD478F"/>
    <w:rsid w:val="00BE63C0"/>
    <w:rsid w:val="00BE7DAC"/>
    <w:rsid w:val="00BF1785"/>
    <w:rsid w:val="00BF2FF5"/>
    <w:rsid w:val="00BF625E"/>
    <w:rsid w:val="00BF731A"/>
    <w:rsid w:val="00C041F1"/>
    <w:rsid w:val="00C047E9"/>
    <w:rsid w:val="00C13762"/>
    <w:rsid w:val="00C20D50"/>
    <w:rsid w:val="00C268D2"/>
    <w:rsid w:val="00C2752D"/>
    <w:rsid w:val="00C41483"/>
    <w:rsid w:val="00C41E02"/>
    <w:rsid w:val="00C508D9"/>
    <w:rsid w:val="00C52225"/>
    <w:rsid w:val="00C55E2C"/>
    <w:rsid w:val="00C56E78"/>
    <w:rsid w:val="00C6290F"/>
    <w:rsid w:val="00C65CBF"/>
    <w:rsid w:val="00C830B3"/>
    <w:rsid w:val="00C8558E"/>
    <w:rsid w:val="00C91C17"/>
    <w:rsid w:val="00C91FBF"/>
    <w:rsid w:val="00C92D18"/>
    <w:rsid w:val="00C9528C"/>
    <w:rsid w:val="00C979F4"/>
    <w:rsid w:val="00CA17FC"/>
    <w:rsid w:val="00CA5000"/>
    <w:rsid w:val="00CA5FA6"/>
    <w:rsid w:val="00CB0E34"/>
    <w:rsid w:val="00CB26B8"/>
    <w:rsid w:val="00CB30DC"/>
    <w:rsid w:val="00CC781F"/>
    <w:rsid w:val="00CD01BE"/>
    <w:rsid w:val="00CD3130"/>
    <w:rsid w:val="00CE3952"/>
    <w:rsid w:val="00CE6306"/>
    <w:rsid w:val="00CF07EA"/>
    <w:rsid w:val="00CF3357"/>
    <w:rsid w:val="00CF4534"/>
    <w:rsid w:val="00CF4E6D"/>
    <w:rsid w:val="00D0112F"/>
    <w:rsid w:val="00D0657B"/>
    <w:rsid w:val="00D07192"/>
    <w:rsid w:val="00D16C69"/>
    <w:rsid w:val="00D1745C"/>
    <w:rsid w:val="00D17631"/>
    <w:rsid w:val="00D234BB"/>
    <w:rsid w:val="00D274ED"/>
    <w:rsid w:val="00D37B13"/>
    <w:rsid w:val="00D407BD"/>
    <w:rsid w:val="00D40994"/>
    <w:rsid w:val="00D42783"/>
    <w:rsid w:val="00D50C46"/>
    <w:rsid w:val="00D54C69"/>
    <w:rsid w:val="00D6519D"/>
    <w:rsid w:val="00D70CC7"/>
    <w:rsid w:val="00D72C76"/>
    <w:rsid w:val="00D73555"/>
    <w:rsid w:val="00D76DCC"/>
    <w:rsid w:val="00D80918"/>
    <w:rsid w:val="00D810E6"/>
    <w:rsid w:val="00D861DF"/>
    <w:rsid w:val="00D90E9D"/>
    <w:rsid w:val="00D92EE4"/>
    <w:rsid w:val="00D9701C"/>
    <w:rsid w:val="00DA17AD"/>
    <w:rsid w:val="00DB666B"/>
    <w:rsid w:val="00DB780E"/>
    <w:rsid w:val="00DB7898"/>
    <w:rsid w:val="00DC1D53"/>
    <w:rsid w:val="00DC7097"/>
    <w:rsid w:val="00DD2234"/>
    <w:rsid w:val="00DD31D5"/>
    <w:rsid w:val="00DD413F"/>
    <w:rsid w:val="00DD4863"/>
    <w:rsid w:val="00DE4EB0"/>
    <w:rsid w:val="00DE783A"/>
    <w:rsid w:val="00E01456"/>
    <w:rsid w:val="00E07138"/>
    <w:rsid w:val="00E12155"/>
    <w:rsid w:val="00E150CB"/>
    <w:rsid w:val="00E213BB"/>
    <w:rsid w:val="00E23679"/>
    <w:rsid w:val="00E321F9"/>
    <w:rsid w:val="00E37677"/>
    <w:rsid w:val="00E4448D"/>
    <w:rsid w:val="00E45A2C"/>
    <w:rsid w:val="00E513EA"/>
    <w:rsid w:val="00E7222D"/>
    <w:rsid w:val="00E735BB"/>
    <w:rsid w:val="00E757B3"/>
    <w:rsid w:val="00E77E55"/>
    <w:rsid w:val="00E81F3A"/>
    <w:rsid w:val="00E82E30"/>
    <w:rsid w:val="00E84A27"/>
    <w:rsid w:val="00E8539F"/>
    <w:rsid w:val="00E921F3"/>
    <w:rsid w:val="00E9261C"/>
    <w:rsid w:val="00EA0624"/>
    <w:rsid w:val="00EA09B6"/>
    <w:rsid w:val="00EA0D96"/>
    <w:rsid w:val="00EA2FFB"/>
    <w:rsid w:val="00EA75B6"/>
    <w:rsid w:val="00EB340A"/>
    <w:rsid w:val="00EB3802"/>
    <w:rsid w:val="00EB6E58"/>
    <w:rsid w:val="00EC7397"/>
    <w:rsid w:val="00EE0824"/>
    <w:rsid w:val="00EE21A3"/>
    <w:rsid w:val="00EE2BD6"/>
    <w:rsid w:val="00EE7FD0"/>
    <w:rsid w:val="00EF0488"/>
    <w:rsid w:val="00EF11FC"/>
    <w:rsid w:val="00EF320C"/>
    <w:rsid w:val="00EF7E10"/>
    <w:rsid w:val="00F032B9"/>
    <w:rsid w:val="00F078B4"/>
    <w:rsid w:val="00F207BE"/>
    <w:rsid w:val="00F2427E"/>
    <w:rsid w:val="00F24AF1"/>
    <w:rsid w:val="00F305F9"/>
    <w:rsid w:val="00F31E11"/>
    <w:rsid w:val="00F32131"/>
    <w:rsid w:val="00F34BFD"/>
    <w:rsid w:val="00F35871"/>
    <w:rsid w:val="00F44456"/>
    <w:rsid w:val="00F44B98"/>
    <w:rsid w:val="00F47456"/>
    <w:rsid w:val="00F50A6A"/>
    <w:rsid w:val="00F53247"/>
    <w:rsid w:val="00F55583"/>
    <w:rsid w:val="00F57D32"/>
    <w:rsid w:val="00F6665D"/>
    <w:rsid w:val="00F667AC"/>
    <w:rsid w:val="00F67F73"/>
    <w:rsid w:val="00F71434"/>
    <w:rsid w:val="00F75E1E"/>
    <w:rsid w:val="00F779CC"/>
    <w:rsid w:val="00F8176E"/>
    <w:rsid w:val="00F81A48"/>
    <w:rsid w:val="00F84AE8"/>
    <w:rsid w:val="00F8505A"/>
    <w:rsid w:val="00F915EA"/>
    <w:rsid w:val="00F94C9E"/>
    <w:rsid w:val="00F9597B"/>
    <w:rsid w:val="00F95E63"/>
    <w:rsid w:val="00F9630E"/>
    <w:rsid w:val="00F96C30"/>
    <w:rsid w:val="00FA0B12"/>
    <w:rsid w:val="00FA1A2E"/>
    <w:rsid w:val="00FA4B05"/>
    <w:rsid w:val="00FB6C8D"/>
    <w:rsid w:val="00FC7785"/>
    <w:rsid w:val="00FD4A00"/>
    <w:rsid w:val="00FD5719"/>
    <w:rsid w:val="00FE54E6"/>
    <w:rsid w:val="00FE723F"/>
    <w:rsid w:val="00FF0D89"/>
    <w:rsid w:val="00FF290E"/>
    <w:rsid w:val="00FF339C"/>
    <w:rsid w:val="00FF3569"/>
    <w:rsid w:val="00FF564C"/>
    <w:rsid w:val="00FF6915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58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52225"/>
    <w:pPr>
      <w:keepNext/>
      <w:widowControl/>
      <w:autoSpaceDE/>
      <w:autoSpaceDN/>
      <w:ind w:left="0" w:firstLine="0"/>
      <w:jc w:val="center"/>
      <w:outlineLvl w:val="2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2225"/>
    <w:rPr>
      <w:rFonts w:ascii="Times New Roman" w:hAnsi="Times New Roman" w:cs="Times New Roman"/>
      <w:b/>
      <w:bCs/>
      <w:caps/>
      <w:spacing w:val="20"/>
      <w:sz w:val="32"/>
      <w:szCs w:val="32"/>
    </w:rPr>
  </w:style>
  <w:style w:type="table" w:styleId="a3">
    <w:name w:val="Table Grid"/>
    <w:basedOn w:val="a1"/>
    <w:uiPriority w:val="99"/>
    <w:rsid w:val="00DA17AD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658E"/>
    <w:pPr>
      <w:widowControl w:val="0"/>
      <w:autoSpaceDE w:val="0"/>
      <w:autoSpaceDN w:val="0"/>
      <w:adjustRightInd w:val="0"/>
      <w:ind w:firstLine="720"/>
    </w:pPr>
    <w:rPr>
      <w:rFonts w:cs="Times New Roman"/>
    </w:rPr>
  </w:style>
  <w:style w:type="character" w:styleId="ab">
    <w:name w:val="Hyperlink"/>
    <w:basedOn w:val="a0"/>
    <w:uiPriority w:val="99"/>
    <w:unhideWhenUsed/>
    <w:rsid w:val="005663D0"/>
    <w:rPr>
      <w:rFonts w:cs="Times New Roman"/>
      <w:color w:val="0000FF"/>
      <w:u w:val="single"/>
    </w:rPr>
  </w:style>
  <w:style w:type="character" w:customStyle="1" w:styleId="FontStyle23">
    <w:name w:val="Font Style23"/>
    <w:basedOn w:val="a0"/>
    <w:uiPriority w:val="99"/>
    <w:rsid w:val="000224DD"/>
    <w:rPr>
      <w:rFonts w:ascii="Times New Roman" w:hAnsi="Times New Roman" w:cs="Times New Roman"/>
      <w:sz w:val="26"/>
      <w:szCs w:val="26"/>
    </w:rPr>
  </w:style>
  <w:style w:type="paragraph" w:styleId="ac">
    <w:name w:val="annotation text"/>
    <w:basedOn w:val="a"/>
    <w:link w:val="ad"/>
    <w:uiPriority w:val="99"/>
    <w:semiHidden/>
    <w:unhideWhenUsed/>
    <w:rsid w:val="003301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301BB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01BB"/>
    <w:pPr>
      <w:widowControl/>
      <w:autoSpaceDE/>
      <w:autoSpaceDN/>
      <w:spacing w:after="200"/>
      <w:ind w:left="0" w:firstLine="0"/>
    </w:pPr>
    <w:rPr>
      <w:rFonts w:ascii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301BB"/>
    <w:rPr>
      <w:rFonts w:asciiTheme="minorHAnsi" w:hAnsiTheme="minorHAnsi" w:cstheme="minorBidi"/>
      <w:b/>
      <w:bCs/>
      <w:lang w:eastAsia="en-US"/>
    </w:rPr>
  </w:style>
  <w:style w:type="paragraph" w:styleId="af0">
    <w:name w:val="Title"/>
    <w:basedOn w:val="a"/>
    <w:link w:val="af1"/>
    <w:uiPriority w:val="10"/>
    <w:qFormat/>
    <w:locked/>
    <w:rsid w:val="00D92EE4"/>
    <w:pPr>
      <w:widowControl/>
      <w:autoSpaceDE/>
      <w:autoSpaceDN/>
      <w:ind w:left="0" w:firstLine="0"/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uiPriority w:val="10"/>
    <w:locked/>
    <w:rsid w:val="00D92EE4"/>
    <w:rPr>
      <w:rFonts w:ascii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8108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semiHidden/>
    <w:unhideWhenUsed/>
    <w:rsid w:val="00FF7C47"/>
    <w:pPr>
      <w:widowControl/>
      <w:autoSpaceDE/>
      <w:autoSpaceDN/>
      <w:ind w:left="0" w:firstLine="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F7C47"/>
    <w:rPr>
      <w:rFonts w:asciiTheme="minorHAnsi" w:hAnsiTheme="minorHAnsi" w:cstheme="minorBidi"/>
      <w:lang w:eastAsia="en-US"/>
    </w:rPr>
  </w:style>
  <w:style w:type="character" w:styleId="af4">
    <w:name w:val="footnote reference"/>
    <w:basedOn w:val="a0"/>
    <w:uiPriority w:val="99"/>
    <w:semiHidden/>
    <w:unhideWhenUsed/>
    <w:rsid w:val="00FF7C47"/>
    <w:rPr>
      <w:rFonts w:cs="Times New Roman"/>
      <w:vertAlign w:val="superscript"/>
    </w:rPr>
  </w:style>
  <w:style w:type="paragraph" w:customStyle="1" w:styleId="ConsPlusTitle">
    <w:name w:val="ConsPlusTitle"/>
    <w:rsid w:val="0098582E"/>
    <w:pPr>
      <w:widowControl w:val="0"/>
      <w:autoSpaceDE w:val="0"/>
      <w:autoSpaceDN w:val="0"/>
      <w:adjustRightInd w:val="0"/>
    </w:pPr>
    <w:rPr>
      <w:rFonts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8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+5yOHkMuhotx7eXNlnLvosKUjl836OeKDvwjfT51oG0=</DigestValue>
    </Reference>
    <Reference URI="#idOfficeObject" Type="http://www.w3.org/2000/09/xmldsig#Object">
      <DigestMethod Algorithm="http://www.w3.org/2001/04/xmldsig-more#gostr3411"/>
      <DigestValue>w3jbb2gitX5VoHlNzjJ1wHIhBAEMn5QU2tejnFU/GL4=</DigestValue>
    </Reference>
  </SignedInfo>
  <SignatureValue>
    gpvVQfJBJ7oh7Mcg40UA1M5UUUUlsBUhnr16lC9ygE+Lt4KuDrbVLs8TxuHty4EbAb8TxYIr
    cF6eOIu4CZrELQ==
  </SignatureValue>
  <KeyInfo>
    <X509Data>
      <X509Certificate>
          MIIItjCCCGWgAwIBAgIRAJ6w9zrKuKqs5xGLYJ7scpYwCAYGKoUDAgIDMIH4MRwwGgYJKoZI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0KPQpiDQk9Ca0KMg0JvQniDQntCt0J8wHhcNMTcwNzA0MDcyNzExWhcNMTgwNzA0MDcyNzEx
          WjCCAkgxJTAjBgkqhkiG9w0BCQEWFnZvbG9kYXJza29lLXNwQG1haWwucnUxGjAYBggqhQMD
          gQMBARIMMDA0NzEwMDI2MjE5MRYwFAYFKoUDZAMSCzAwNjQzNDM5NTI4MRgwFgYFKoUDZAES
          DTEwNjQ3MTAwMDAzNjUxLjAsBgNVBAwMJdCT0LvQsNCy0LAg0LDQtNC80LjQvdC40YHRgtGA
          0LDRhtC40LgxYjBgBgNVBAoMWdCQ0LTQvNC40L3QuNGB0YLRgNCw0YbQuNGPINCS0L7Qu9C+
          0LTQsNGA0YHQutC+0LPQviDRgdC10LvRjNGB0LrQvtCz0L4g0L/QvtGB0LXQu9C10L3QuNGP
          MSgwJgYDVQQJDB/Qvy7QktC+0LvQvtC00LDRgNGB0LrQvtC1LCDQtC4zMSIwIAYDVQQHDBnQ
          vy7QktC+0LvQvtC00LDRgNGB0LrQvtC1MTUwMwYDVQQIDCw0NyDQm9C10L3QuNC90LPRgNCw
          0LTRgdC60LDRjyDQvtCx0LvQsNGB0YLRjDELMAkGA1UEBhMCUlUxKjAoBgNVBCoMIdCd0LjQ
          vdCwINCS0LvQsNC00LjQvNC40YDQvtCy0L3QsDEbMBkGA1UEBAwS0JHQsNC90L3QuNC60L7Q
          stCwMWIwYAYDVQQDDFnQkNC00LzQuNC90LjRgdGC0YDQsNGG0LjRjyDQktC+0LvQvtC00LDR
          gNGB0LrQvtCz0L4g0YHQtdC70YzRgdC60L7Qs9C+INC/0L7RgdC10LvQtdC90LjRjzBjMBwG
          BiqFAwICEzASBgcqhQMCAiQABgcqhQMCAh4BA0MABEBLchyLHC7XIAna17Tz8CGPXfF+s9dF
          1GO+3z9GOBTGLItFaG1Ry+4uxZ55XUb+nejGsChaxU91JurPrszS8Dpfo4IEczCCBG8wDgYD
          VR0PAQH/BAQDAgOoMB0GA1UdDgQWBBTq9/DxOg25YasDSpqwoAIxS4sJqTA0BgkrBgEEAYI3
          FQcEJzAlBh0qhQMCAjIBCYOUhTyGsLkjhPWLUYPh/AOBpHTBJAIBAQIBADCCAWMGA1UdIwSC
          AVowggFWgBTRg5g0thBOdkyfrSn9kiUR4wBWCaGCASmkggElMIIBITEaMBgGCCqFAwOBAwEB
          EgwwMDc3MTA0NzQzNzUxGDAWBgUqhQNkARINMTA0NzcwMjAyNjcwMTEeMBwGCSqGSIb3DQEJ
          ARYPZGl0QG1pbnN2eWF6LnJ1MTwwOgYDVQQJDDMxMjUzNzUg0LMuINCc0L7RgdC60LLQsCDR
          g9C7LiDQotCy0LXRgNGB0LrQsNGPINC0LjcxLDAqBgNVBAoMI9Cc0LjQvdC60L7QvNGB0LLR
          j9C30Ywg0KDQvtGB0YHQuNC4MRUwEwYDVQQHDAzQnNC+0YHQutCy0LAxHDAaBgNVBAgMEzc3
          INCzLiDQnNC+0YHQutCy0LAxCzAJBgNVBAYTAlJVMRswGQYDVQQDDBLQo9CmIDEg0JjQoSDQ
          k9Cj0KaCEQSoHkAFqRheguYRwfxBE8RGMDkGA1UdJQQyMDAGCCsGAQUFBwMCBggrBgEFBQcD
          BAYIKoUDBQEYAgUGCCqFAwUBGAITBgYqhQNkAgEwSQYJKwYBBAGCNxUKBDwwOjAKBggrBgEF
          BQcDAjAKBggrBgEFBQcDBDAKBggqhQMFARgCBTAKBggqhQMFARgCEzAIBgYqhQNkAgEwEwYD
          VR0gBAwwCjAIBgYqhQNkcQEwggEGBgUqhQNkcASB/DCB+QwrItCa0YDQuNC/0YLQvtCf0YDQ
          viBDU1AiICjQstC10YDRgdC40Y8gNC4wKQwqItCa0YDQuNC/0YLQvtCf0KDQniDQo9CmIiDQ
          stC10YDRgdC40LggMi4wDE7QodC10YDRgtC40YTQuNC60LDRgiDRgdC+0L7RgtCy0LXRgtGB
          0YLQstC40Y8g4oSW0KHQpC8xMjQtMzAxMCDQvtGCIDMwLjEyLjIwMTYMTtCh0LXRgNGC0LjR
          hNC40LrQsNGCINGB0L7QvtGC0LLQtdGC0YHRgtCy0LjRjyDihJbQodCkLzEyOC0yOTgzINC+
          0YIgMTguMTEuMjAxNjA4BgUqhQNkbwQvDC0i0JrRgNC40L/RgtC+0J/RgNC+IENTUCIgKNCy
          0LXRgNGB0LjRjyAzLjYuMSkwVgYDVR0fBE8wTTAloCOgIYYfaHR0cDovL2NhLmxlbm9ibC5y
          dS9lLWdvdi01LmNybDAkoCKgIIYeaHR0cDovL3VjbG8uc3BiLnJ1L2UtZ292LTUuY3JsMGoG
          CCsGAQUFBwEBBF4wXDAtBggrBgEFBQcwAYYhaHR0cDovL2NhLmxlbm9ibC5ydS9vY3NwL29j
          c3Auc3JmMCsGCCsGAQUFBzAChh9odHRwOi8vY2EubGVub2JsLnJ1L2UtZ292LTUuY2VyMAgG
          BiqFAwICAwNBAIgITqkEZeEtMjeZm5+YPpuDZ5OwF90cVUBvKECF9ckNlTjwJWfXpe0sqzDg
          viz54YFA+n8YdxaFrqPzcpNNK8A=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0mJVk+dnxH56hkG289/cgaZymAE=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KUYnDcoVrdhV3KHDadvDCJ+czy0=</DigestValue>
      </Reference>
      <Reference URI="/word/endnotes.xml?ContentType=application/vnd.openxmlformats-officedocument.wordprocessingml.endnotes+xml">
        <DigestMethod Algorithm="http://www.w3.org/2000/09/xmldsig#sha1"/>
        <DigestValue>mM/PaG9zXXeA+GzI2PQB3sadPrI=</DigestValue>
      </Reference>
      <Reference URI="/word/fontTable.xml?ContentType=application/vnd.openxmlformats-officedocument.wordprocessingml.fontTable+xml">
        <DigestMethod Algorithm="http://www.w3.org/2000/09/xmldsig#sha1"/>
        <DigestValue>TnPsH6+jRYTx7BVWcC+r+kMcuRY=</DigestValue>
      </Reference>
      <Reference URI="/word/footnotes.xml?ContentType=application/vnd.openxmlformats-officedocument.wordprocessingml.footnotes+xml">
        <DigestMethod Algorithm="http://www.w3.org/2000/09/xmldsig#sha1"/>
        <DigestValue>haSbbWFL8fow1Diso6G+IBYWEm8=</DigestValue>
      </Reference>
      <Reference URI="/word/header1.xml?ContentType=application/vnd.openxmlformats-officedocument.wordprocessingml.header+xml">
        <DigestMethod Algorithm="http://www.w3.org/2000/09/xmldsig#sha1"/>
        <DigestValue>kC1Cm2i5TghnRUzNCmDhaaJ5XXY=</DigestValue>
      </Reference>
      <Reference URI="/word/header2.xml?ContentType=application/vnd.openxmlformats-officedocument.wordprocessingml.header+xml">
        <DigestMethod Algorithm="http://www.w3.org/2000/09/xmldsig#sha1"/>
        <DigestValue>Pwp21GlW4EzmxZvx4NELURrW4TA=</DigestValue>
      </Reference>
      <Reference URI="/word/media/image1.png?ContentType=image/png">
        <DigestMethod Algorithm="http://www.w3.org/2000/09/xmldsig#sha1"/>
        <DigestValue>fBgETROR6tXmy2cKQlqKaJ93JDU=</DigestValue>
      </Reference>
      <Reference URI="/word/numbering.xml?ContentType=application/vnd.openxmlformats-officedocument.wordprocessingml.numbering+xml">
        <DigestMethod Algorithm="http://www.w3.org/2000/09/xmldsig#sha1"/>
        <DigestValue>LaFNyOF1PcETIruFf8X11ygjXLM=</DigestValue>
      </Reference>
      <Reference URI="/word/settings.xml?ContentType=application/vnd.openxmlformats-officedocument.wordprocessingml.settings+xml">
        <DigestMethod Algorithm="http://www.w3.org/2000/09/xmldsig#sha1"/>
        <DigestValue>+DkaeGj8/ioD0OwWhE3C3Srw+tU=</DigestValue>
      </Reference>
      <Reference URI="/word/styles.xml?ContentType=application/vnd.openxmlformats-officedocument.wordprocessingml.styles+xml">
        <DigestMethod Algorithm="http://www.w3.org/2000/09/xmldsig#sha1"/>
        <DigestValue>h1mOCxLeUgJR1yf+gm4Ib7EtT3o=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hxYB5GdJZOpx42iPuXv0u7evad4=</DigestValue>
      </Reference>
    </Manifest>
    <SignatureProperties>
      <SignatureProperty Id="idSignatureTime" Target="#idPackageSignature">
        <mdssi:SignatureTime>
          <mdssi:Format>YYYY-MM-DDThh:mm:ssTZD</mdssi:Format>
          <mdssi:Value>2018-01-31T11:47:30Z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A66ED-FCAC-4F50-9F4B-579CFA3D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7000</Characters>
  <Application>Microsoft Office Word</Application>
  <DocSecurity>0</DocSecurity>
  <Lines>58</Lines>
  <Paragraphs>15</Paragraphs>
  <ScaleCrop>false</ScaleCrop>
  <Company>Microsoft</Company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2</cp:revision>
  <cp:lastPrinted>2018-01-29T05:58:00Z</cp:lastPrinted>
  <dcterms:created xsi:type="dcterms:W3CDTF">2018-01-31T11:47:00Z</dcterms:created>
  <dcterms:modified xsi:type="dcterms:W3CDTF">2018-01-31T11:47:00Z</dcterms:modified>
</cp:coreProperties>
</file>