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E73" w:rsidRPr="0010215E" w:rsidRDefault="00301E73" w:rsidP="007A7AE2">
      <w:pPr>
        <w:jc w:val="center"/>
        <w:rPr>
          <w:b/>
        </w:rPr>
      </w:pPr>
      <w:bookmarkStart w:id="0" w:name="_GoBack"/>
      <w:r w:rsidRPr="0010215E">
        <w:rPr>
          <w:b/>
        </w:rPr>
        <w:t>ЛЕНИНГРАДСКАЯ ОБЛАСТЬ</w:t>
      </w:r>
    </w:p>
    <w:p w:rsidR="00301E73" w:rsidRPr="0010215E" w:rsidRDefault="00301E73" w:rsidP="007A7AE2">
      <w:pPr>
        <w:jc w:val="center"/>
        <w:rPr>
          <w:b/>
        </w:rPr>
      </w:pPr>
      <w:r w:rsidRPr="0010215E">
        <w:rPr>
          <w:b/>
        </w:rPr>
        <w:t>ЛУЖСКИЙ МУНИЦИПАЛЬНЫЙ РАЙОН</w:t>
      </w:r>
    </w:p>
    <w:p w:rsidR="00301E73" w:rsidRPr="0010215E" w:rsidRDefault="00301E73" w:rsidP="007A7AE2">
      <w:pPr>
        <w:jc w:val="center"/>
        <w:rPr>
          <w:b/>
        </w:rPr>
      </w:pPr>
      <w:r w:rsidRPr="0010215E">
        <w:rPr>
          <w:b/>
        </w:rPr>
        <w:t>АДМИНИСТРАЦИЯ ВОЛОДАРСКОГО СЕЛЬСКОГО ПОСЕЛЕНИЯ</w:t>
      </w:r>
    </w:p>
    <w:p w:rsidR="004B7238" w:rsidRPr="0010215E" w:rsidRDefault="004B7238" w:rsidP="007A7AE2"/>
    <w:p w:rsidR="00301E73" w:rsidRPr="0010215E" w:rsidRDefault="00301E73" w:rsidP="007A7AE2">
      <w:pPr>
        <w:jc w:val="center"/>
        <w:rPr>
          <w:b/>
        </w:rPr>
      </w:pPr>
      <w:r w:rsidRPr="0010215E">
        <w:rPr>
          <w:b/>
        </w:rPr>
        <w:t>П О С Т А Н О В Л Е Н И Е</w:t>
      </w:r>
    </w:p>
    <w:p w:rsidR="009C65EF" w:rsidRPr="0010215E" w:rsidRDefault="009C65EF" w:rsidP="007A7AE2"/>
    <w:p w:rsidR="00301E73" w:rsidRPr="0010215E" w:rsidRDefault="00CB71B2" w:rsidP="007A7AE2">
      <w:r>
        <w:t xml:space="preserve">от </w:t>
      </w:r>
      <w:r w:rsidR="003A7498">
        <w:t>29</w:t>
      </w:r>
      <w:r w:rsidR="00B435B4">
        <w:t>.11.2018</w:t>
      </w:r>
      <w:r w:rsidR="0069455C" w:rsidRPr="0010215E">
        <w:t xml:space="preserve"> года</w:t>
      </w:r>
      <w:r w:rsidR="0069455C" w:rsidRPr="0010215E">
        <w:tab/>
      </w:r>
      <w:r w:rsidR="0069455C" w:rsidRPr="0010215E">
        <w:tab/>
      </w:r>
      <w:r w:rsidR="0069455C" w:rsidRPr="0010215E">
        <w:tab/>
      </w:r>
      <w:r w:rsidR="0069455C" w:rsidRPr="0010215E">
        <w:tab/>
        <w:t xml:space="preserve">№ </w:t>
      </w:r>
      <w:r w:rsidR="003D358E">
        <w:t>177</w:t>
      </w:r>
    </w:p>
    <w:p w:rsidR="00301E73" w:rsidRPr="0010215E" w:rsidRDefault="00301E73" w:rsidP="007A7AE2"/>
    <w:tbl>
      <w:tblPr>
        <w:tblW w:w="0" w:type="auto"/>
        <w:tblLook w:val="00A0" w:firstRow="1" w:lastRow="0" w:firstColumn="1" w:lastColumn="0" w:noHBand="0" w:noVBand="0"/>
      </w:tblPr>
      <w:tblGrid>
        <w:gridCol w:w="6629"/>
      </w:tblGrid>
      <w:tr w:rsidR="00301E73" w:rsidRPr="0010215E" w:rsidTr="00465ED8">
        <w:tc>
          <w:tcPr>
            <w:tcW w:w="6629" w:type="dxa"/>
            <w:hideMark/>
          </w:tcPr>
          <w:p w:rsidR="00301E73" w:rsidRPr="0010215E" w:rsidRDefault="00EE32ED" w:rsidP="007A7AE2">
            <w:pPr>
              <w:rPr>
                <w:szCs w:val="24"/>
              </w:rPr>
            </w:pPr>
            <w:r w:rsidRPr="0010215E">
              <w:t>Об утверждении административного регламента</w:t>
            </w:r>
            <w:r w:rsidR="00301E73" w:rsidRPr="0010215E">
              <w:t xml:space="preserve"> предоставления администрацией Володарского сельского поселения Лужского муниципального района муниципальных услуг (функций)</w:t>
            </w:r>
            <w:r w:rsidR="0069455C" w:rsidRPr="0010215E">
              <w:t xml:space="preserve"> </w:t>
            </w:r>
            <w:r w:rsidR="004C3508" w:rsidRPr="0010215E">
              <w:rPr>
                <w:b/>
                <w:szCs w:val="24"/>
              </w:rPr>
              <w:t>«</w:t>
            </w:r>
            <w:r w:rsidR="004C3508" w:rsidRPr="0010215E">
              <w:rPr>
                <w:szCs w:val="24"/>
              </w:rPr>
              <w:t>Предоставление права на размещение нестационарного торгового объекта на территории муниципального образования Володарского сельского поселения Лужского муниципального района Ленинградской области»</w:t>
            </w:r>
          </w:p>
        </w:tc>
      </w:tr>
    </w:tbl>
    <w:p w:rsidR="00301E73" w:rsidRPr="0010215E" w:rsidRDefault="00301E73" w:rsidP="007A7AE2"/>
    <w:p w:rsidR="007B1DC5" w:rsidRPr="007B1DC5" w:rsidRDefault="00B435B4" w:rsidP="007B1DC5">
      <w:r w:rsidRPr="00B435B4">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007B1DC5" w:rsidRPr="007B1DC5">
        <w:t>администрация Володарского сельского поселения</w:t>
      </w:r>
    </w:p>
    <w:p w:rsidR="00B435B4" w:rsidRPr="00B435B4" w:rsidRDefault="00B435B4" w:rsidP="00B435B4"/>
    <w:p w:rsidR="00B435B4" w:rsidRPr="00B435B4" w:rsidRDefault="00B435B4" w:rsidP="00B435B4">
      <w:pPr>
        <w:rPr>
          <w:b/>
        </w:rPr>
      </w:pPr>
      <w:r w:rsidRPr="00B435B4">
        <w:rPr>
          <w:b/>
        </w:rPr>
        <w:t>ПОСТАНОВЛЯЕТ:</w:t>
      </w:r>
    </w:p>
    <w:p w:rsidR="00B435B4" w:rsidRPr="00B435B4" w:rsidRDefault="00B435B4" w:rsidP="00B435B4">
      <w:pPr>
        <w:numPr>
          <w:ilvl w:val="0"/>
          <w:numId w:val="12"/>
        </w:numPr>
        <w:ind w:left="0" w:firstLine="0"/>
      </w:pPr>
      <w:r w:rsidRPr="00B435B4">
        <w:t>Утвердить административный регламент предоставления администрацией Володарского сельского поселения Лужского муниципального района и муниципальной услуги «</w:t>
      </w:r>
      <w:r w:rsidRPr="0010215E">
        <w:rPr>
          <w:szCs w:val="24"/>
        </w:rPr>
        <w:t>Предоставление права на размещение нестационарного торгового объекта на территории муниципального образования Володарского сельского поселения Лужского муниципального района Ленинградской области</w:t>
      </w:r>
      <w:r w:rsidRPr="00B435B4">
        <w:t xml:space="preserve">» </w:t>
      </w:r>
    </w:p>
    <w:p w:rsidR="00B435B4" w:rsidRPr="00B435B4" w:rsidRDefault="00B435B4" w:rsidP="00B435B4">
      <w:pPr>
        <w:numPr>
          <w:ilvl w:val="0"/>
          <w:numId w:val="12"/>
        </w:numPr>
        <w:ind w:left="0" w:firstLine="0"/>
      </w:pPr>
      <w:r w:rsidRPr="00B435B4">
        <w:t>Отменить постан</w:t>
      </w:r>
      <w:r>
        <w:t>овление № 6</w:t>
      </w:r>
      <w:r w:rsidRPr="00B435B4">
        <w:t xml:space="preserve">6 от </w:t>
      </w:r>
      <w:r>
        <w:t>01.06.2017</w:t>
      </w:r>
      <w:r w:rsidRPr="00B435B4">
        <w:t xml:space="preserve"> «</w:t>
      </w:r>
      <w:r w:rsidRPr="0010215E">
        <w:rPr>
          <w:szCs w:val="24"/>
        </w:rPr>
        <w:t>Предоставление права на размещение нестационарного торгового объекта на территории муниципального образования Володарского сельского поселения Лужского муниципального района Ленинградской области</w:t>
      </w:r>
      <w:r w:rsidRPr="00B435B4">
        <w:t>»</w:t>
      </w:r>
    </w:p>
    <w:p w:rsidR="00B435B4" w:rsidRPr="00B435B4" w:rsidRDefault="00B435B4" w:rsidP="00B435B4">
      <w:pPr>
        <w:numPr>
          <w:ilvl w:val="0"/>
          <w:numId w:val="12"/>
        </w:numPr>
        <w:ind w:left="0" w:firstLine="0"/>
      </w:pPr>
      <w:r w:rsidRPr="00B435B4">
        <w:t>Опубликовать постановление в газете «Лужская правда» на официальном сайте Администрации Володарского сельского поселения в сети Интернет.</w:t>
      </w:r>
    </w:p>
    <w:p w:rsidR="00B435B4" w:rsidRPr="00B435B4" w:rsidRDefault="00B435B4" w:rsidP="00B435B4">
      <w:pPr>
        <w:numPr>
          <w:ilvl w:val="0"/>
          <w:numId w:val="12"/>
        </w:numPr>
        <w:ind w:left="0" w:firstLine="0"/>
      </w:pPr>
      <w:r w:rsidRPr="00B435B4">
        <w:t>Постановление вступает в силу со дня его официального опубликования.</w:t>
      </w:r>
    </w:p>
    <w:p w:rsidR="00FC22C2" w:rsidRPr="0010215E" w:rsidRDefault="00FC22C2" w:rsidP="007A7AE2"/>
    <w:p w:rsidR="00301E73" w:rsidRPr="0010215E" w:rsidRDefault="00301E73" w:rsidP="007A7AE2">
      <w:r w:rsidRPr="0010215E">
        <w:t xml:space="preserve">Глава администрации </w:t>
      </w:r>
    </w:p>
    <w:p w:rsidR="00301E73" w:rsidRPr="0010215E" w:rsidRDefault="00301E73" w:rsidP="007A7AE2">
      <w:pPr>
        <w:rPr>
          <w:sz w:val="22"/>
        </w:rPr>
      </w:pPr>
      <w:r w:rsidRPr="0010215E">
        <w:t>Володарского сельского поселения</w:t>
      </w:r>
      <w:r w:rsidRPr="0010215E">
        <w:tab/>
      </w:r>
      <w:r w:rsidRPr="0010215E">
        <w:tab/>
      </w:r>
      <w:r w:rsidRPr="0010215E">
        <w:tab/>
      </w:r>
      <w:r w:rsidRPr="0010215E">
        <w:tab/>
      </w:r>
      <w:r w:rsidRPr="0010215E">
        <w:tab/>
        <w:t>Н.В.Банникова</w:t>
      </w:r>
      <w:r w:rsidRPr="0010215E">
        <w:rPr>
          <w:sz w:val="22"/>
        </w:rPr>
        <w:t xml:space="preserve"> </w:t>
      </w:r>
    </w:p>
    <w:p w:rsidR="00301E73" w:rsidRPr="0010215E" w:rsidRDefault="00301E73" w:rsidP="007A7AE2"/>
    <w:p w:rsidR="00301E73" w:rsidRPr="0010215E" w:rsidRDefault="00301E73" w:rsidP="007A7AE2">
      <w:pPr>
        <w:rPr>
          <w:szCs w:val="24"/>
        </w:rPr>
      </w:pPr>
      <w:r w:rsidRPr="0010215E">
        <w:br w:type="page"/>
      </w:r>
    </w:p>
    <w:p w:rsidR="00D07A6E" w:rsidRDefault="00D07A6E" w:rsidP="00D07A6E">
      <w:pPr>
        <w:ind w:left="6381"/>
        <w:jc w:val="right"/>
        <w:rPr>
          <w:sz w:val="20"/>
          <w:szCs w:val="20"/>
          <w:lang w:eastAsia="ar-SA"/>
        </w:rPr>
      </w:pPr>
      <w:r>
        <w:rPr>
          <w:sz w:val="20"/>
          <w:szCs w:val="20"/>
          <w:lang w:eastAsia="ar-SA"/>
        </w:rPr>
        <w:lastRenderedPageBreak/>
        <w:t>Приложение</w:t>
      </w:r>
    </w:p>
    <w:p w:rsidR="0069455C" w:rsidRPr="0034718B" w:rsidRDefault="0069455C" w:rsidP="006F3D2C">
      <w:pPr>
        <w:ind w:left="6381"/>
        <w:jc w:val="center"/>
        <w:rPr>
          <w:sz w:val="20"/>
          <w:szCs w:val="20"/>
          <w:lang w:eastAsia="ar-SA"/>
        </w:rPr>
      </w:pPr>
      <w:r w:rsidRPr="0034718B">
        <w:rPr>
          <w:sz w:val="20"/>
          <w:szCs w:val="20"/>
          <w:lang w:eastAsia="ar-SA"/>
        </w:rPr>
        <w:t>Утвержден</w:t>
      </w:r>
    </w:p>
    <w:p w:rsidR="0069455C" w:rsidRPr="0034718B" w:rsidRDefault="0069455C" w:rsidP="006F3D2C">
      <w:pPr>
        <w:ind w:left="6381"/>
        <w:rPr>
          <w:sz w:val="20"/>
          <w:szCs w:val="20"/>
          <w:lang w:eastAsia="ar-SA"/>
        </w:rPr>
      </w:pPr>
      <w:r w:rsidRPr="0034718B">
        <w:rPr>
          <w:sz w:val="20"/>
          <w:szCs w:val="20"/>
          <w:lang w:eastAsia="ar-SA"/>
        </w:rPr>
        <w:t>Постановлением главы администрации Володарского сельского поселения</w:t>
      </w:r>
    </w:p>
    <w:p w:rsidR="0069455C" w:rsidRPr="0034718B" w:rsidRDefault="004C177D" w:rsidP="006F3D2C">
      <w:pPr>
        <w:ind w:left="6381"/>
        <w:rPr>
          <w:sz w:val="20"/>
          <w:szCs w:val="20"/>
          <w:lang w:eastAsia="ar-SA"/>
        </w:rPr>
      </w:pPr>
      <w:r w:rsidRPr="0034718B">
        <w:rPr>
          <w:sz w:val="20"/>
          <w:szCs w:val="20"/>
          <w:lang w:eastAsia="ar-SA"/>
        </w:rPr>
        <w:t xml:space="preserve">от </w:t>
      </w:r>
      <w:r w:rsidR="00D07A6E">
        <w:rPr>
          <w:sz w:val="20"/>
          <w:szCs w:val="20"/>
          <w:lang w:eastAsia="ar-SA"/>
        </w:rPr>
        <w:t>29.11.</w:t>
      </w:r>
      <w:r w:rsidR="00B435B4">
        <w:rPr>
          <w:sz w:val="20"/>
          <w:szCs w:val="20"/>
          <w:lang w:eastAsia="ar-SA"/>
        </w:rPr>
        <w:t>2018</w:t>
      </w:r>
      <w:r w:rsidR="0069455C" w:rsidRPr="0034718B">
        <w:rPr>
          <w:sz w:val="20"/>
          <w:szCs w:val="20"/>
          <w:lang w:eastAsia="ar-SA"/>
        </w:rPr>
        <w:t xml:space="preserve"> года № </w:t>
      </w:r>
      <w:r w:rsidR="00D07A6E">
        <w:rPr>
          <w:sz w:val="20"/>
          <w:szCs w:val="20"/>
          <w:lang w:eastAsia="ar-SA"/>
        </w:rPr>
        <w:t>177</w:t>
      </w:r>
    </w:p>
    <w:p w:rsidR="004C177D" w:rsidRPr="0010215E" w:rsidRDefault="004C177D" w:rsidP="007A7AE2"/>
    <w:p w:rsidR="00DC3B36" w:rsidRPr="0034718B" w:rsidRDefault="00D072A1" w:rsidP="007A7AE2">
      <w:pPr>
        <w:jc w:val="center"/>
        <w:rPr>
          <w:b/>
        </w:rPr>
      </w:pPr>
      <w:r w:rsidRPr="0034718B">
        <w:rPr>
          <w:b/>
        </w:rPr>
        <w:t>Административный регламент</w:t>
      </w:r>
    </w:p>
    <w:p w:rsidR="00C61C97" w:rsidRPr="0034718B" w:rsidRDefault="00C61C97" w:rsidP="007A7AE2">
      <w:pPr>
        <w:jc w:val="center"/>
        <w:rPr>
          <w:b/>
        </w:rPr>
      </w:pPr>
      <w:r w:rsidRPr="0034718B">
        <w:rPr>
          <w:b/>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Володарского сельского поселения Лужского муниципального района Ленинградской области»</w:t>
      </w:r>
    </w:p>
    <w:p w:rsidR="00C61C97" w:rsidRPr="0010215E" w:rsidRDefault="00C61C97" w:rsidP="007A7AE2"/>
    <w:p w:rsidR="00BE3F32" w:rsidRPr="0010215E" w:rsidRDefault="00BE3F32" w:rsidP="002909A6">
      <w:pPr>
        <w:ind w:firstLine="709"/>
      </w:pPr>
      <w:r w:rsidRPr="0010215E">
        <w:t>1. Общие положения</w:t>
      </w:r>
    </w:p>
    <w:p w:rsidR="00BE3F32" w:rsidRPr="0010215E" w:rsidRDefault="00BE3F32" w:rsidP="002909A6">
      <w:pPr>
        <w:ind w:firstLine="709"/>
      </w:pPr>
    </w:p>
    <w:p w:rsidR="00BE3F32" w:rsidRPr="0010215E" w:rsidRDefault="00D072A1" w:rsidP="002909A6">
      <w:pPr>
        <w:ind w:firstLine="709"/>
      </w:pPr>
      <w:bookmarkStart w:id="1" w:name="Par38"/>
      <w:bookmarkEnd w:id="1"/>
      <w:r w:rsidRPr="0010215E">
        <w:t>1.1.</w:t>
      </w:r>
      <w:r w:rsidR="00BE3F32" w:rsidRPr="0010215E">
        <w:t xml:space="preserve">Наименование </w:t>
      </w:r>
      <w:r w:rsidR="002D2E07" w:rsidRPr="0010215E">
        <w:t>муниципальной</w:t>
      </w:r>
      <w:r w:rsidR="00BE3F32" w:rsidRPr="0010215E">
        <w:t xml:space="preserve"> услуги</w:t>
      </w:r>
    </w:p>
    <w:p w:rsidR="00BE3F32" w:rsidRPr="0010215E" w:rsidRDefault="00BE3F32" w:rsidP="002909A6">
      <w:pPr>
        <w:ind w:firstLine="709"/>
      </w:pPr>
    </w:p>
    <w:p w:rsidR="00BE3F32" w:rsidRPr="0010215E" w:rsidRDefault="00BE3F32" w:rsidP="002909A6">
      <w:pPr>
        <w:ind w:firstLine="709"/>
      </w:pPr>
      <w:r w:rsidRPr="0010215E">
        <w:t>1.1.</w:t>
      </w:r>
      <w:r w:rsidR="00D072A1" w:rsidRPr="0010215E">
        <w:t>1</w:t>
      </w:r>
      <w:r w:rsidRPr="0010215E">
        <w:t xml:space="preserve"> Наименование </w:t>
      </w:r>
      <w:r w:rsidR="002D2E07" w:rsidRPr="0010215E">
        <w:t>муниципальной</w:t>
      </w:r>
      <w:r w:rsidRPr="0010215E">
        <w:t xml:space="preserve"> услуги: </w:t>
      </w:r>
      <w:r w:rsidR="00C61C97" w:rsidRPr="0010215E">
        <w:t>«Предоставление права на размещение нестационарного торгового объекта на территории муниципального образования Володарского сельского поселения Лужского муниципального района Ленинградской области»</w:t>
      </w:r>
      <w:r w:rsidRPr="0010215E">
        <w:t xml:space="preserve"> (далее - </w:t>
      </w:r>
      <w:r w:rsidR="002D2E07" w:rsidRPr="0010215E">
        <w:t>муниципальная</w:t>
      </w:r>
      <w:r w:rsidRPr="0010215E">
        <w:t xml:space="preserve"> услуга).</w:t>
      </w:r>
    </w:p>
    <w:p w:rsidR="00BE3F32" w:rsidRPr="0010215E" w:rsidRDefault="00BE3F32" w:rsidP="002909A6">
      <w:pPr>
        <w:ind w:firstLine="709"/>
      </w:pPr>
    </w:p>
    <w:p w:rsidR="00537272" w:rsidRPr="0010215E" w:rsidRDefault="00D072A1" w:rsidP="002909A6">
      <w:pPr>
        <w:ind w:firstLine="709"/>
      </w:pPr>
      <w:bookmarkStart w:id="2" w:name="Par43"/>
      <w:bookmarkEnd w:id="2"/>
      <w:r w:rsidRPr="0010215E">
        <w:t>1.2.</w:t>
      </w:r>
      <w:r w:rsidR="00537272" w:rsidRPr="0010215E">
        <w:t>Наименование органа местн</w:t>
      </w:r>
      <w:r w:rsidRPr="0010215E">
        <w:t xml:space="preserve">ого самоуправления, организации </w:t>
      </w:r>
      <w:r w:rsidR="00537272" w:rsidRPr="0010215E">
        <w:t>исполняющего муниципальную услугу, и его структурных</w:t>
      </w:r>
      <w:r w:rsidRPr="0010215E">
        <w:t xml:space="preserve"> </w:t>
      </w:r>
      <w:r w:rsidR="00537272" w:rsidRPr="0010215E">
        <w:t>подразделений, ответственных за предоставление</w:t>
      </w:r>
      <w:r w:rsidRPr="0010215E">
        <w:t xml:space="preserve"> </w:t>
      </w:r>
      <w:r w:rsidR="00537272" w:rsidRPr="0010215E">
        <w:t>муниципальной услуги</w:t>
      </w:r>
    </w:p>
    <w:p w:rsidR="00537272" w:rsidRPr="0010215E" w:rsidRDefault="00537272" w:rsidP="002909A6">
      <w:pPr>
        <w:ind w:firstLine="709"/>
      </w:pPr>
    </w:p>
    <w:p w:rsidR="00232FD4" w:rsidRPr="0010215E" w:rsidRDefault="00232FD4" w:rsidP="002909A6">
      <w:pPr>
        <w:ind w:firstLine="709"/>
      </w:pPr>
      <w:r w:rsidRPr="0010215E">
        <w:t xml:space="preserve">1.2.1. Муниципальную услугу предоставляет администрация Володарского сельского поселения Лужского района Ленинградской области (далее - администрация), </w:t>
      </w:r>
    </w:p>
    <w:p w:rsidR="00232FD4" w:rsidRPr="0010215E" w:rsidRDefault="00232FD4" w:rsidP="002909A6">
      <w:pPr>
        <w:ind w:firstLine="709"/>
      </w:pPr>
      <w:r w:rsidRPr="0010215E">
        <w:t>1.3. Информация о месте нахождения и графике работы администрации Володарского сельского поселения.</w:t>
      </w:r>
    </w:p>
    <w:p w:rsidR="00232FD4" w:rsidRPr="0010215E" w:rsidRDefault="00232FD4" w:rsidP="002909A6">
      <w:pPr>
        <w:ind w:firstLine="709"/>
      </w:pPr>
      <w:r w:rsidRPr="0010215E">
        <w:t xml:space="preserve">1.3.1.Адрес: 188288 Поселок Володарское, д.3 кв.2 Лужского района Ленинградской области </w:t>
      </w:r>
    </w:p>
    <w:p w:rsidR="00232FD4" w:rsidRPr="0010215E" w:rsidRDefault="00232FD4" w:rsidP="002909A6">
      <w:pPr>
        <w:ind w:firstLine="709"/>
      </w:pPr>
      <w:r w:rsidRPr="0010215E">
        <w:t>1.3.2.Режим работы:</w:t>
      </w:r>
    </w:p>
    <w:p w:rsidR="00232FD4" w:rsidRPr="0010215E" w:rsidRDefault="00232FD4" w:rsidP="002909A6">
      <w:pPr>
        <w:ind w:firstLine="709"/>
      </w:pPr>
      <w:r w:rsidRPr="0010215E">
        <w:t>Понедельник-четверг: с 8.00 до 17.15</w:t>
      </w:r>
    </w:p>
    <w:p w:rsidR="00232FD4" w:rsidRPr="0010215E" w:rsidRDefault="00232FD4" w:rsidP="002909A6">
      <w:pPr>
        <w:ind w:firstLine="709"/>
      </w:pPr>
      <w:r w:rsidRPr="0010215E">
        <w:t>пятница: с 8.00 до 16.00</w:t>
      </w:r>
    </w:p>
    <w:p w:rsidR="00232FD4" w:rsidRPr="0010215E" w:rsidRDefault="00232FD4" w:rsidP="002909A6">
      <w:pPr>
        <w:ind w:firstLine="709"/>
      </w:pPr>
      <w:r w:rsidRPr="0010215E">
        <w:t>Перерыв на обед: с 12.00 до 13.00</w:t>
      </w:r>
    </w:p>
    <w:p w:rsidR="00232FD4" w:rsidRPr="0010215E" w:rsidRDefault="00232FD4" w:rsidP="002909A6">
      <w:pPr>
        <w:ind w:firstLine="709"/>
      </w:pPr>
      <w:r w:rsidRPr="0010215E">
        <w:t>Выходные дни: суббота, воскресенье</w:t>
      </w:r>
    </w:p>
    <w:p w:rsidR="00232FD4" w:rsidRPr="0010215E" w:rsidRDefault="00CE104A" w:rsidP="002909A6">
      <w:pPr>
        <w:ind w:firstLine="709"/>
      </w:pPr>
      <w:r w:rsidRPr="0010215E">
        <w:t>1.4</w:t>
      </w:r>
      <w:r w:rsidR="00232FD4" w:rsidRPr="0010215E">
        <w:t>. Консультирование и прием заинтересованных в предоставлении муниципальной услуги граждан осуществляется специалистами администрации сельского поселения в соответствии приемными днями:</w:t>
      </w:r>
    </w:p>
    <w:p w:rsidR="00232FD4" w:rsidRPr="0010215E" w:rsidRDefault="00232FD4" w:rsidP="002909A6">
      <w:pPr>
        <w:ind w:firstLine="709"/>
      </w:pPr>
      <w:r w:rsidRPr="0010215E">
        <w:t>Глава администрации</w:t>
      </w:r>
    </w:p>
    <w:p w:rsidR="00232FD4" w:rsidRPr="0010215E" w:rsidRDefault="00232FD4" w:rsidP="002909A6">
      <w:pPr>
        <w:ind w:firstLine="709"/>
      </w:pPr>
      <w:r w:rsidRPr="0010215E">
        <w:t>Вторник: с 10.00 до 16.00</w:t>
      </w:r>
    </w:p>
    <w:p w:rsidR="00232FD4" w:rsidRPr="0010215E" w:rsidRDefault="00232FD4" w:rsidP="002909A6">
      <w:pPr>
        <w:ind w:firstLine="709"/>
      </w:pPr>
      <w:r w:rsidRPr="0010215E">
        <w:t>Специалисты администрации</w:t>
      </w:r>
    </w:p>
    <w:p w:rsidR="00232FD4" w:rsidRPr="0010215E" w:rsidRDefault="00232FD4" w:rsidP="002909A6">
      <w:pPr>
        <w:ind w:firstLine="709"/>
      </w:pPr>
      <w:r w:rsidRPr="0010215E">
        <w:t>Понедельник – четверг : с 8.00 до 17.15</w:t>
      </w:r>
    </w:p>
    <w:p w:rsidR="00232FD4" w:rsidRPr="0010215E" w:rsidRDefault="00232FD4" w:rsidP="002909A6">
      <w:pPr>
        <w:ind w:firstLine="709"/>
      </w:pPr>
      <w:r w:rsidRPr="0010215E">
        <w:t>Перерыв на обед: с 12.00 до 13.00</w:t>
      </w:r>
    </w:p>
    <w:p w:rsidR="00232FD4" w:rsidRPr="0010215E" w:rsidRDefault="00232FD4" w:rsidP="002909A6">
      <w:pPr>
        <w:ind w:firstLine="709"/>
      </w:pPr>
      <w:r w:rsidRPr="0010215E">
        <w:t xml:space="preserve">по тел.8(81372)64-194, 8(81372)64-200 </w:t>
      </w:r>
    </w:p>
    <w:p w:rsidR="00232FD4" w:rsidRPr="0010215E" w:rsidRDefault="00CE104A" w:rsidP="002909A6">
      <w:pPr>
        <w:ind w:firstLine="709"/>
      </w:pPr>
      <w:r w:rsidRPr="0010215E">
        <w:t>1.4.1</w:t>
      </w:r>
      <w:r w:rsidR="00232FD4" w:rsidRPr="0010215E">
        <w:t xml:space="preserve">.Адрес электронной почты: </w:t>
      </w:r>
      <w:hyperlink r:id="rId8" w:history="1">
        <w:r w:rsidR="001106E2" w:rsidRPr="0010215E">
          <w:rPr>
            <w:rStyle w:val="a3"/>
            <w:szCs w:val="20"/>
          </w:rPr>
          <w:t>volod</w:t>
        </w:r>
        <w:r w:rsidR="001106E2" w:rsidRPr="0010215E">
          <w:rPr>
            <w:rStyle w:val="a3"/>
            <w:szCs w:val="20"/>
            <w:lang w:val="en-US"/>
          </w:rPr>
          <w:t>arskoe</w:t>
        </w:r>
        <w:r w:rsidR="001106E2" w:rsidRPr="0010215E">
          <w:rPr>
            <w:rStyle w:val="a3"/>
            <w:szCs w:val="20"/>
          </w:rPr>
          <w:t>-sp@mail.ru</w:t>
        </w:r>
      </w:hyperlink>
    </w:p>
    <w:p w:rsidR="00232FD4" w:rsidRPr="0010215E" w:rsidRDefault="00CE104A" w:rsidP="002909A6">
      <w:pPr>
        <w:ind w:firstLine="709"/>
      </w:pPr>
      <w:r w:rsidRPr="0010215E">
        <w:t>1.4.2</w:t>
      </w:r>
      <w:r w:rsidR="00232FD4" w:rsidRPr="0010215E">
        <w:t xml:space="preserve">.Адрес официального сайта Администрации: </w:t>
      </w:r>
      <w:hyperlink r:id="rId9" w:history="1">
        <w:r w:rsidR="00232FD4" w:rsidRPr="0010215E">
          <w:rPr>
            <w:color w:val="0000FF"/>
            <w:u w:val="single"/>
          </w:rPr>
          <w:t>http://володарское.рф/</w:t>
        </w:r>
      </w:hyperlink>
    </w:p>
    <w:p w:rsidR="00497F03" w:rsidRPr="0010215E" w:rsidRDefault="00497F03" w:rsidP="002909A6">
      <w:pPr>
        <w:ind w:firstLine="709"/>
      </w:pPr>
      <w:r w:rsidRPr="0010215E">
        <w:t xml:space="preserve">1.5. Адрес портала государственных и муниципальных услуг (функций) Ленинградской области (далее – ПГУ ЛО): </w:t>
      </w:r>
      <w:hyperlink r:id="rId10" w:history="1">
        <w:r w:rsidRPr="0010215E">
          <w:rPr>
            <w:rStyle w:val="a3"/>
          </w:rPr>
          <w:t>http://gu.lenobl.ru/</w:t>
        </w:r>
      </w:hyperlink>
      <w:r w:rsidRPr="0010215E">
        <w:t>;</w:t>
      </w:r>
    </w:p>
    <w:p w:rsidR="00497F03" w:rsidRPr="0010215E" w:rsidRDefault="00A023D1" w:rsidP="002909A6">
      <w:pPr>
        <w:ind w:firstLine="709"/>
      </w:pPr>
      <w:r w:rsidRPr="0010215E">
        <w:t xml:space="preserve">1.6. </w:t>
      </w:r>
      <w:r w:rsidR="00497F03" w:rsidRPr="0010215E">
        <w:t xml:space="preserve">Электронный адрес официального сайта Администрации Ленинградской области </w:t>
      </w:r>
      <w:hyperlink r:id="rId11" w:history="1">
        <w:r w:rsidR="00497F03" w:rsidRPr="0010215E">
          <w:rPr>
            <w:rStyle w:val="a3"/>
          </w:rPr>
          <w:t>http://www.lenobl.ru/</w:t>
        </w:r>
      </w:hyperlink>
      <w:r w:rsidR="00497F03" w:rsidRPr="0010215E">
        <w:t>;</w:t>
      </w:r>
    </w:p>
    <w:p w:rsidR="00537272" w:rsidRPr="0010215E" w:rsidRDefault="00A023D1" w:rsidP="002909A6">
      <w:pPr>
        <w:ind w:firstLine="709"/>
      </w:pPr>
      <w:r w:rsidRPr="0010215E">
        <w:lastRenderedPageBreak/>
        <w:t>1.7</w:t>
      </w:r>
      <w:r w:rsidR="00537272" w:rsidRPr="0010215E">
        <w:t>. Муниципальная услуга может быть предоставлена при обращении в</w:t>
      </w:r>
      <w:r w:rsidR="00232FD4" w:rsidRPr="0010215E">
        <w:t xml:space="preserve"> </w:t>
      </w:r>
      <w:r w:rsidR="00537272" w:rsidRPr="0010215E">
        <w:t xml:space="preserve">многофункциональный центр предоставления государственных и муниципальных услуг (далее - МФЦ). Заявители представляют документы в путем личной подачи документов. </w:t>
      </w:r>
    </w:p>
    <w:p w:rsidR="00537272" w:rsidRPr="0010215E" w:rsidRDefault="00537272" w:rsidP="002909A6">
      <w:pPr>
        <w:ind w:firstLine="709"/>
      </w:pPr>
      <w:r w:rsidRPr="0010215E">
        <w:t xml:space="preserve">Информация о местах нахождения и графике работы, справочных телефонах и адресах электронной почты МФЦ приведена в приложении </w:t>
      </w:r>
      <w:r w:rsidR="00F71E58" w:rsidRPr="0010215E">
        <w:t>1</w:t>
      </w:r>
      <w:r w:rsidR="00D91287" w:rsidRPr="0010215E">
        <w:t xml:space="preserve"> к административному регламенту</w:t>
      </w:r>
      <w:r w:rsidRPr="0010215E">
        <w:t>.</w:t>
      </w:r>
    </w:p>
    <w:p w:rsidR="00C42E25" w:rsidRPr="0010215E" w:rsidRDefault="00C42E25" w:rsidP="002909A6">
      <w:pPr>
        <w:ind w:firstLine="709"/>
      </w:pPr>
      <w:bookmarkStart w:id="3" w:name="Par107"/>
      <w:bookmarkEnd w:id="3"/>
      <w:r w:rsidRPr="0010215E">
        <w:t xml:space="preserve">Информация о местах нахождения, графике работы, справочных телефонах и режимах работы филиалов МФЦ содержится на сайте МФЦ Ленинградской области: </w:t>
      </w:r>
      <w:hyperlink r:id="rId12" w:history="1">
        <w:r w:rsidRPr="0010215E">
          <w:rPr>
            <w:rStyle w:val="a3"/>
            <w:lang w:val="en-US"/>
          </w:rPr>
          <w:t>www</w:t>
        </w:r>
        <w:r w:rsidRPr="0010215E">
          <w:rPr>
            <w:rStyle w:val="a3"/>
          </w:rPr>
          <w:t>.mfc47.ru</w:t>
        </w:r>
      </w:hyperlink>
      <w:r w:rsidRPr="0010215E">
        <w:t xml:space="preserve"> </w:t>
      </w:r>
    </w:p>
    <w:p w:rsidR="00537272" w:rsidRPr="0010215E" w:rsidRDefault="00537272" w:rsidP="002909A6">
      <w:pPr>
        <w:ind w:firstLine="709"/>
      </w:pPr>
    </w:p>
    <w:p w:rsidR="00537272" w:rsidRPr="0010215E" w:rsidRDefault="00CE104A" w:rsidP="002909A6">
      <w:pPr>
        <w:ind w:firstLine="709"/>
      </w:pPr>
      <w:bookmarkStart w:id="4" w:name="Par130"/>
      <w:bookmarkEnd w:id="4"/>
      <w:r w:rsidRPr="0010215E">
        <w:t>1</w:t>
      </w:r>
      <w:r w:rsidR="00A023D1" w:rsidRPr="0010215E">
        <w:t>.8</w:t>
      </w:r>
      <w:r w:rsidRPr="0010215E">
        <w:t xml:space="preserve">.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w:t>
      </w:r>
    </w:p>
    <w:p w:rsidR="000716F5" w:rsidRPr="0010215E" w:rsidRDefault="000716F5" w:rsidP="002909A6">
      <w:pPr>
        <w:ind w:firstLine="709"/>
      </w:pPr>
      <w:r w:rsidRPr="0010215E">
        <w:t>1.9. Порядок получения заявителями информации по вопросам предоставления муниципальной  услуги.</w:t>
      </w:r>
    </w:p>
    <w:p w:rsidR="00CE104A" w:rsidRPr="0010215E" w:rsidRDefault="000716F5" w:rsidP="002909A6">
      <w:pPr>
        <w:ind w:firstLine="709"/>
      </w:pPr>
      <w:r w:rsidRPr="0010215E">
        <w:t>1.9.1</w:t>
      </w:r>
      <w:r w:rsidR="00CE104A" w:rsidRPr="0010215E">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E104A" w:rsidRPr="0010215E" w:rsidRDefault="00CE104A" w:rsidP="002909A6">
      <w:pPr>
        <w:ind w:firstLine="709"/>
      </w:pPr>
      <w:r w:rsidRPr="0010215E">
        <w:t>Информация о порядке предоставления муниципальной услуги предоставляется:</w:t>
      </w:r>
    </w:p>
    <w:p w:rsidR="00CE104A" w:rsidRPr="0010215E" w:rsidRDefault="00CE104A" w:rsidP="002909A6">
      <w:pPr>
        <w:ind w:firstLine="709"/>
      </w:pPr>
      <w:r w:rsidRPr="0010215E">
        <w:t>-</w:t>
      </w:r>
      <w:r w:rsidRPr="0010215E">
        <w:tab/>
        <w:t xml:space="preserve">по телефону специалистами администрации </w:t>
      </w:r>
      <w:r w:rsidR="00A3146F" w:rsidRPr="0010215E">
        <w:t>Володарского сельского поселения</w:t>
      </w:r>
      <w:r w:rsidRPr="0010215E">
        <w:t xml:space="preserve"> Ленинградской области;</w:t>
      </w:r>
    </w:p>
    <w:p w:rsidR="00CE104A" w:rsidRPr="0010215E" w:rsidRDefault="00CE104A" w:rsidP="002909A6">
      <w:pPr>
        <w:ind w:firstLine="709"/>
      </w:pPr>
      <w:r w:rsidRPr="0010215E">
        <w:t>-</w:t>
      </w:r>
      <w:r w:rsidRPr="0010215E">
        <w:tab/>
        <w:t xml:space="preserve">на Интернет-сайте МО </w:t>
      </w:r>
      <w:hyperlink r:id="rId13" w:history="1">
        <w:r w:rsidRPr="0010215E">
          <w:rPr>
            <w:rStyle w:val="a3"/>
          </w:rPr>
          <w:t>http://www.lenobl.ru/</w:t>
        </w:r>
      </w:hyperlink>
      <w:r w:rsidRPr="0010215E">
        <w:t>;</w:t>
      </w:r>
    </w:p>
    <w:p w:rsidR="000716F5" w:rsidRPr="0010215E" w:rsidRDefault="00CE104A" w:rsidP="002909A6">
      <w:pPr>
        <w:ind w:firstLine="709"/>
      </w:pPr>
      <w:r w:rsidRPr="0010215E">
        <w:t>-</w:t>
      </w:r>
      <w:r w:rsidRPr="0010215E">
        <w:tab/>
        <w:t xml:space="preserve">на Портале государственных и муниципальных (функций) Ленинградской области: </w:t>
      </w:r>
      <w:hyperlink r:id="rId14" w:history="1">
        <w:r w:rsidRPr="0010215E">
          <w:rPr>
            <w:rStyle w:val="a3"/>
          </w:rPr>
          <w:t>http://www.gu.lenobl.ru</w:t>
        </w:r>
      </w:hyperlink>
      <w:r w:rsidRPr="0010215E">
        <w:t>;</w:t>
      </w:r>
    </w:p>
    <w:p w:rsidR="00E517CE" w:rsidRPr="0010215E" w:rsidRDefault="00E517CE" w:rsidP="002909A6">
      <w:pPr>
        <w:ind w:firstLine="709"/>
      </w:pPr>
      <w:r w:rsidRPr="0010215E">
        <w:t>-</w:t>
      </w:r>
      <w:r w:rsidRPr="0010215E">
        <w:tab/>
        <w:t>почтовой связью;</w:t>
      </w:r>
    </w:p>
    <w:p w:rsidR="00E517CE" w:rsidRPr="0010215E" w:rsidRDefault="00E517CE" w:rsidP="002909A6">
      <w:pPr>
        <w:ind w:firstLine="709"/>
      </w:pPr>
      <w:r w:rsidRPr="0010215E">
        <w:t>-</w:t>
      </w:r>
      <w:r w:rsidRPr="0010215E">
        <w:tab/>
        <w:t>по электронной почте путем направления запроса по адресу электронной почты, указанному в пункте 1.4.1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517CE" w:rsidRPr="0010215E" w:rsidRDefault="00E517CE" w:rsidP="002909A6">
      <w:pPr>
        <w:ind w:firstLine="709"/>
      </w:pPr>
      <w:r w:rsidRPr="0010215E">
        <w:t>-</w:t>
      </w:r>
      <w:r w:rsidRPr="0010215E">
        <w:tab/>
        <w:t>при личном обращении;</w:t>
      </w:r>
    </w:p>
    <w:p w:rsidR="00E517CE" w:rsidRPr="0010215E" w:rsidRDefault="00E517CE" w:rsidP="002909A6">
      <w:pPr>
        <w:ind w:firstLine="709"/>
      </w:pPr>
      <w:r w:rsidRPr="0010215E">
        <w:t>-</w:t>
      </w:r>
      <w:r w:rsidRPr="0010215E">
        <w:tab/>
        <w:t>на официальном сайте Администрации;</w:t>
      </w:r>
    </w:p>
    <w:p w:rsidR="00E517CE" w:rsidRPr="0010215E" w:rsidRDefault="00CE104A" w:rsidP="002909A6">
      <w:pPr>
        <w:ind w:firstLine="709"/>
      </w:pPr>
      <w:r w:rsidRPr="0010215E">
        <w:t>-</w:t>
      </w:r>
      <w:r w:rsidRPr="0010215E">
        <w:tab/>
        <w:t>при обращении в МФЦ.</w:t>
      </w:r>
    </w:p>
    <w:p w:rsidR="00E517CE" w:rsidRPr="0010215E" w:rsidRDefault="00E517CE" w:rsidP="002909A6">
      <w:pPr>
        <w:ind w:firstLine="709"/>
      </w:pPr>
      <w:bookmarkStart w:id="5" w:name="Par153"/>
      <w:bookmarkEnd w:id="5"/>
      <w:r w:rsidRPr="0010215E">
        <w:t xml:space="preserve">1.9.2. При ответах на телефонные звонки специалист,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w:t>
      </w:r>
      <w:r w:rsidR="00332AD1" w:rsidRPr="0010215E">
        <w:t>администрации</w:t>
      </w:r>
      <w:r w:rsidRPr="0010215E">
        <w:t xml:space="preserve">. Время консультирования по телефону не должно превышать 15 минут. В случае если специалист, должностное лицо </w:t>
      </w:r>
      <w:r w:rsidR="00475C40" w:rsidRPr="0010215E">
        <w:t xml:space="preserve">администрации </w:t>
      </w:r>
      <w:r w:rsidRPr="0010215E">
        <w:t>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E517CE" w:rsidRPr="0010215E" w:rsidRDefault="00E517CE" w:rsidP="002909A6">
      <w:pPr>
        <w:ind w:firstLine="709"/>
      </w:pPr>
      <w:r w:rsidRPr="0010215E">
        <w:t xml:space="preserve">1.9.3. Почтовой связью ответ направляется в адрес заявителя в течение 5 рабочих дней со дня регистрации запроса в </w:t>
      </w:r>
      <w:r w:rsidR="00475C40" w:rsidRPr="0010215E">
        <w:t>администрации</w:t>
      </w:r>
      <w:r w:rsidRPr="0010215E">
        <w:t xml:space="preserve">. По электронной почте ответ направляется в адрес заявителя в течение 5 рабочих дней со дня регистрации запроса в </w:t>
      </w:r>
      <w:r w:rsidR="00475C40" w:rsidRPr="0010215E">
        <w:t>администрации</w:t>
      </w:r>
      <w:r w:rsidRPr="0010215E">
        <w:t>.</w:t>
      </w:r>
    </w:p>
    <w:p w:rsidR="00E517CE" w:rsidRPr="0010215E" w:rsidRDefault="00E517CE" w:rsidP="002909A6">
      <w:pPr>
        <w:ind w:firstLine="709"/>
      </w:pPr>
      <w:r w:rsidRPr="0010215E">
        <w:t xml:space="preserve">1.9.4. Приём заявителей в </w:t>
      </w:r>
      <w:r w:rsidR="00475C40" w:rsidRPr="0010215E">
        <w:t xml:space="preserve">администрации </w:t>
      </w:r>
      <w:r w:rsidRPr="0010215E">
        <w:t xml:space="preserve">осуществляется: </w:t>
      </w:r>
    </w:p>
    <w:p w:rsidR="00E517CE" w:rsidRPr="0010215E" w:rsidRDefault="00E51C3E" w:rsidP="002909A6">
      <w:pPr>
        <w:ind w:firstLine="709"/>
      </w:pPr>
      <w:r w:rsidRPr="0010215E">
        <w:t>-</w:t>
      </w:r>
      <w:r w:rsidRPr="0010215E">
        <w:tab/>
        <w:t>главой администрации</w:t>
      </w:r>
    </w:p>
    <w:p w:rsidR="00E517CE" w:rsidRPr="0010215E" w:rsidRDefault="00E517CE" w:rsidP="002909A6">
      <w:pPr>
        <w:ind w:firstLine="709"/>
      </w:pPr>
      <w:r w:rsidRPr="0010215E">
        <w:t>Время консультирования при личном обращении не должно превышать 15 минут.</w:t>
      </w:r>
    </w:p>
    <w:p w:rsidR="00E517CE" w:rsidRPr="0010215E" w:rsidRDefault="00E517CE" w:rsidP="002909A6">
      <w:pPr>
        <w:ind w:firstLine="709"/>
      </w:pPr>
      <w:r w:rsidRPr="0010215E">
        <w:t xml:space="preserve">1.9.5. Информация о местонахождении, контактных телефонах, адресе электронной почты, режиме работы </w:t>
      </w:r>
      <w:r w:rsidR="00270E69" w:rsidRPr="0010215E">
        <w:t xml:space="preserve">администрации </w:t>
      </w:r>
      <w:r w:rsidRPr="0010215E">
        <w:t>предоставляется:</w:t>
      </w:r>
    </w:p>
    <w:p w:rsidR="00E517CE" w:rsidRPr="0010215E" w:rsidRDefault="00E517CE" w:rsidP="002909A6">
      <w:pPr>
        <w:ind w:firstLine="709"/>
      </w:pPr>
      <w:r w:rsidRPr="0010215E">
        <w:t xml:space="preserve">- по телефонам </w:t>
      </w:r>
      <w:r w:rsidR="00270E69" w:rsidRPr="0010215E">
        <w:t>в Администрации</w:t>
      </w:r>
      <w:r w:rsidRPr="0010215E">
        <w:t>, а также размещается:</w:t>
      </w:r>
    </w:p>
    <w:p w:rsidR="00E517CE" w:rsidRPr="0010215E" w:rsidRDefault="00270E69" w:rsidP="002909A6">
      <w:pPr>
        <w:ind w:firstLine="709"/>
      </w:pPr>
      <w:r w:rsidRPr="0010215E">
        <w:t>-</w:t>
      </w:r>
      <w:r w:rsidRPr="0010215E">
        <w:tab/>
      </w:r>
      <w:r w:rsidR="00E517CE" w:rsidRPr="0010215E">
        <w:t>на официальном сайте Администрации;</w:t>
      </w:r>
    </w:p>
    <w:p w:rsidR="00E517CE" w:rsidRPr="0010215E" w:rsidRDefault="00270E69" w:rsidP="002909A6">
      <w:pPr>
        <w:ind w:firstLine="709"/>
      </w:pPr>
      <w:r w:rsidRPr="0010215E">
        <w:t>-</w:t>
      </w:r>
      <w:r w:rsidRPr="0010215E">
        <w:tab/>
      </w:r>
      <w:r w:rsidR="00E517CE" w:rsidRPr="0010215E">
        <w:t>на портале государственных и муниципальных услуг (функций) Ленинградской обл</w:t>
      </w:r>
      <w:r w:rsidRPr="0010215E">
        <w:t xml:space="preserve">асти в разделе "Каталог услуг" </w:t>
      </w:r>
      <w:r w:rsidR="00E517CE" w:rsidRPr="0010215E">
        <w:t>и в разделе "Каталог организаций", подразделе "Муниципальные";</w:t>
      </w:r>
    </w:p>
    <w:p w:rsidR="00E517CE" w:rsidRPr="0010215E" w:rsidRDefault="00270E69" w:rsidP="002909A6">
      <w:pPr>
        <w:ind w:firstLine="709"/>
      </w:pPr>
      <w:r w:rsidRPr="0010215E">
        <w:t>-</w:t>
      </w:r>
      <w:r w:rsidRPr="0010215E">
        <w:tab/>
      </w:r>
      <w:r w:rsidR="00E517CE" w:rsidRPr="0010215E">
        <w:t xml:space="preserve">на информационных стендах по месту нахождения </w:t>
      </w:r>
      <w:r w:rsidRPr="0010215E">
        <w:t>администрации</w:t>
      </w:r>
      <w:r w:rsidR="00E517CE" w:rsidRPr="0010215E">
        <w:t>;</w:t>
      </w:r>
    </w:p>
    <w:p w:rsidR="00E517CE" w:rsidRPr="0010215E" w:rsidRDefault="00270E69" w:rsidP="002909A6">
      <w:pPr>
        <w:ind w:firstLine="709"/>
      </w:pPr>
      <w:r w:rsidRPr="0010215E">
        <w:t>-</w:t>
      </w:r>
      <w:r w:rsidRPr="0010215E">
        <w:tab/>
      </w:r>
      <w:r w:rsidR="00E517CE" w:rsidRPr="0010215E">
        <w:t>в МФЦ.</w:t>
      </w:r>
    </w:p>
    <w:p w:rsidR="00E517CE" w:rsidRPr="0010215E" w:rsidRDefault="00E517CE" w:rsidP="002909A6">
      <w:pPr>
        <w:ind w:firstLine="709"/>
      </w:pPr>
      <w:r w:rsidRPr="0010215E">
        <w:lastRenderedPageBreak/>
        <w:t>1.9</w:t>
      </w:r>
      <w:r w:rsidR="00270E69" w:rsidRPr="0010215E">
        <w:t xml:space="preserve">.6. Формы </w:t>
      </w:r>
      <w:r w:rsidRPr="0010215E">
        <w:t>запросов и образцы их заполнения размещаются:</w:t>
      </w:r>
    </w:p>
    <w:p w:rsidR="00E517CE" w:rsidRPr="0010215E" w:rsidRDefault="00270E69" w:rsidP="002909A6">
      <w:pPr>
        <w:ind w:firstLine="709"/>
      </w:pPr>
      <w:r w:rsidRPr="0010215E">
        <w:t>-</w:t>
      </w:r>
      <w:r w:rsidRPr="0010215E">
        <w:tab/>
      </w:r>
      <w:r w:rsidR="00E517CE" w:rsidRPr="0010215E">
        <w:t>в электронном виде на официальном сайте Администрации Ленинградской области, на портале государственных и муниципальных услуг (функций) Ленинградской области;</w:t>
      </w:r>
    </w:p>
    <w:p w:rsidR="00E517CE" w:rsidRPr="0010215E" w:rsidRDefault="00270E69" w:rsidP="002909A6">
      <w:pPr>
        <w:ind w:firstLine="709"/>
      </w:pPr>
      <w:r w:rsidRPr="0010215E">
        <w:t>-</w:t>
      </w:r>
      <w:r w:rsidRPr="0010215E">
        <w:tab/>
      </w:r>
      <w:r w:rsidR="00E517CE" w:rsidRPr="0010215E">
        <w:t xml:space="preserve">на бумажных носителях, на информационных стендах по месту нахождения </w:t>
      </w:r>
      <w:r w:rsidRPr="0010215E">
        <w:t>администрации</w:t>
      </w:r>
      <w:r w:rsidR="00E517CE" w:rsidRPr="0010215E">
        <w:t>;</w:t>
      </w:r>
    </w:p>
    <w:p w:rsidR="00E517CE" w:rsidRPr="0010215E" w:rsidRDefault="00270E69" w:rsidP="002909A6">
      <w:pPr>
        <w:ind w:firstLine="709"/>
      </w:pPr>
      <w:r w:rsidRPr="0010215E">
        <w:t>-</w:t>
      </w:r>
      <w:r w:rsidRPr="0010215E">
        <w:tab/>
      </w:r>
      <w:r w:rsidR="00E517CE" w:rsidRPr="0010215E">
        <w:t>в МФЦ.</w:t>
      </w:r>
    </w:p>
    <w:p w:rsidR="00E517CE" w:rsidRPr="0010215E" w:rsidRDefault="00E517CE" w:rsidP="002909A6">
      <w:pPr>
        <w:ind w:firstLine="709"/>
      </w:pPr>
      <w:r w:rsidRPr="0010215E">
        <w:t>1.9.7. 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E517CE" w:rsidRPr="0010215E" w:rsidRDefault="00270E69" w:rsidP="002909A6">
      <w:pPr>
        <w:ind w:firstLine="709"/>
      </w:pPr>
      <w:r w:rsidRPr="0010215E">
        <w:t>-</w:t>
      </w:r>
      <w:r w:rsidRPr="0010215E">
        <w:tab/>
      </w:r>
      <w:r w:rsidR="00E517CE" w:rsidRPr="0010215E">
        <w:t>на официальном сайте Администрации;</w:t>
      </w:r>
    </w:p>
    <w:p w:rsidR="00E517CE" w:rsidRPr="0010215E" w:rsidRDefault="00270E69" w:rsidP="002909A6">
      <w:pPr>
        <w:ind w:firstLine="709"/>
      </w:pPr>
      <w:r w:rsidRPr="0010215E">
        <w:t>-</w:t>
      </w:r>
      <w:r w:rsidRPr="0010215E">
        <w:tab/>
      </w:r>
      <w:r w:rsidR="00E517CE" w:rsidRPr="0010215E">
        <w:t xml:space="preserve">на информационных стендах по месту нахождения </w:t>
      </w:r>
      <w:r w:rsidRPr="0010215E">
        <w:t>администрации</w:t>
      </w:r>
      <w:r w:rsidR="00E517CE" w:rsidRPr="0010215E">
        <w:t>;</w:t>
      </w:r>
    </w:p>
    <w:p w:rsidR="00E517CE" w:rsidRPr="0010215E" w:rsidRDefault="00270E69" w:rsidP="002909A6">
      <w:pPr>
        <w:ind w:firstLine="709"/>
      </w:pPr>
      <w:r w:rsidRPr="0010215E">
        <w:t>-</w:t>
      </w:r>
      <w:r w:rsidRPr="0010215E">
        <w:tab/>
      </w:r>
      <w:r w:rsidR="00E517CE" w:rsidRPr="0010215E">
        <w:t>в МФЦ.</w:t>
      </w:r>
    </w:p>
    <w:p w:rsidR="00E517CE" w:rsidRPr="0010215E" w:rsidRDefault="00E517CE" w:rsidP="002909A6">
      <w:pPr>
        <w:ind w:firstLine="709"/>
      </w:pPr>
      <w:r w:rsidRPr="0010215E">
        <w:t xml:space="preserve">1.9.8. Информационный стенд размещается </w:t>
      </w:r>
      <w:r w:rsidR="00AB12C5" w:rsidRPr="0010215E">
        <w:t>администрации</w:t>
      </w:r>
      <w:r w:rsidRPr="0010215E">
        <w:t xml:space="preserve">. </w:t>
      </w:r>
    </w:p>
    <w:p w:rsidR="00E517CE" w:rsidRPr="0010215E" w:rsidRDefault="00E517CE" w:rsidP="002909A6">
      <w:pPr>
        <w:ind w:firstLine="709"/>
      </w:pPr>
      <w:r w:rsidRPr="0010215E">
        <w:t>1.10. В качестве заявителей на предоставление муниципальной услуги выступают юридические лица и индивидуальные предприниматели.</w:t>
      </w:r>
    </w:p>
    <w:p w:rsidR="00E517CE" w:rsidRPr="0010215E" w:rsidRDefault="00E517CE" w:rsidP="002909A6">
      <w:pPr>
        <w:ind w:firstLine="709"/>
      </w:pPr>
    </w:p>
    <w:p w:rsidR="00BE3F32" w:rsidRPr="0010215E" w:rsidRDefault="00BE3F32" w:rsidP="002909A6">
      <w:pPr>
        <w:ind w:firstLine="709"/>
        <w:jc w:val="center"/>
      </w:pPr>
      <w:r w:rsidRPr="0010215E">
        <w:t xml:space="preserve">II. Стандарт предоставления </w:t>
      </w:r>
      <w:r w:rsidR="00537272" w:rsidRPr="0010215E">
        <w:t>муниципальной</w:t>
      </w:r>
      <w:r w:rsidRPr="0010215E">
        <w:t xml:space="preserve"> услуги</w:t>
      </w:r>
    </w:p>
    <w:p w:rsidR="00BE3F32" w:rsidRPr="0010215E" w:rsidRDefault="00BE3F32" w:rsidP="002909A6">
      <w:pPr>
        <w:ind w:firstLine="709"/>
      </w:pPr>
    </w:p>
    <w:p w:rsidR="008C5B03" w:rsidRPr="0010215E" w:rsidRDefault="008C5B03" w:rsidP="002909A6">
      <w:pPr>
        <w:ind w:firstLine="709"/>
      </w:pPr>
      <w:bookmarkStart w:id="6" w:name="Par155"/>
      <w:bookmarkEnd w:id="6"/>
      <w:r w:rsidRPr="0010215E">
        <w:t xml:space="preserve">2.1. Наименование муниципальной услуги: </w:t>
      </w:r>
      <w:r w:rsidR="00B8250E" w:rsidRPr="0010215E">
        <w:t>«Предоставление права на размещение нестационарного торгового объекта на территории муниципального образования Володарского сельского поселения Лужского муниципального района Ленинградской области»</w:t>
      </w:r>
      <w:r w:rsidRPr="0010215E">
        <w:t xml:space="preserve"> </w:t>
      </w:r>
    </w:p>
    <w:p w:rsidR="008C5B03" w:rsidRPr="0010215E" w:rsidRDefault="008C5B03" w:rsidP="002909A6">
      <w:pPr>
        <w:ind w:firstLine="709"/>
      </w:pPr>
      <w:r w:rsidRPr="0010215E">
        <w:t>Краткое наименование муниципальной услуги: «П</w:t>
      </w:r>
      <w:r w:rsidR="00B8250E" w:rsidRPr="0010215E">
        <w:t xml:space="preserve">редоставление права на </w:t>
      </w:r>
      <w:r w:rsidRPr="0010215E">
        <w:t>размещение нестационарного торгового объекта».</w:t>
      </w:r>
    </w:p>
    <w:p w:rsidR="008C5B03" w:rsidRPr="0010215E" w:rsidRDefault="008C5B03" w:rsidP="002909A6">
      <w:pPr>
        <w:ind w:firstLine="709"/>
      </w:pPr>
      <w:r w:rsidRPr="0010215E">
        <w:t>2.2. Наименование органа местного самоуправления, предоставляющего муниципальную услугу, и его структурного подразделени</w:t>
      </w:r>
      <w:r w:rsidR="00B8250E" w:rsidRPr="0010215E">
        <w:t xml:space="preserve">я, ответственного </w:t>
      </w:r>
      <w:r w:rsidRPr="0010215E">
        <w:t>за предоставление муниципальной услуги.</w:t>
      </w:r>
    </w:p>
    <w:p w:rsidR="008C5B03" w:rsidRPr="0010215E" w:rsidRDefault="00B8250E" w:rsidP="002909A6">
      <w:pPr>
        <w:ind w:firstLine="709"/>
      </w:pPr>
      <w:r w:rsidRPr="0010215E">
        <w:t xml:space="preserve">Муниципальную услугу предоставляет администрация Володарского сельского поселения Лужского района, </w:t>
      </w:r>
      <w:r w:rsidR="008C5B03" w:rsidRPr="0010215E">
        <w:t xml:space="preserve">ответственным за предоставление муниципальной услуги является </w:t>
      </w:r>
      <w:r w:rsidRPr="0010215E">
        <w:t>специалист</w:t>
      </w:r>
      <w:r w:rsidR="008C5B03" w:rsidRPr="0010215E">
        <w:t xml:space="preserve"> Администрации. </w:t>
      </w:r>
    </w:p>
    <w:p w:rsidR="001E7F88" w:rsidRPr="001E7F88" w:rsidRDefault="001E7F88" w:rsidP="002909A6">
      <w:pPr>
        <w:ind w:firstLine="709"/>
      </w:pPr>
      <w:bookmarkStart w:id="7" w:name="Par113"/>
      <w:bookmarkEnd w:id="7"/>
      <w:r w:rsidRPr="001E7F88">
        <w:t>2.3. Результатом предоставления муниципальной услуги является:</w:t>
      </w:r>
    </w:p>
    <w:p w:rsidR="001E7F88" w:rsidRPr="001E7F88" w:rsidRDefault="001E7F88" w:rsidP="002909A6">
      <w:pPr>
        <w:ind w:firstLine="709"/>
      </w:pPr>
      <w:r w:rsidRPr="001E7F88">
        <w:t>- предоставление права на  размещение нестационарного торгового объекта (далее – право на размещение НТО) заявителю;</w:t>
      </w:r>
    </w:p>
    <w:p w:rsidR="001E7F88" w:rsidRPr="001E7F88" w:rsidRDefault="001E7F88" w:rsidP="002909A6">
      <w:pPr>
        <w:ind w:firstLine="709"/>
      </w:pPr>
      <w:r w:rsidRPr="001E7F88">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1E7F88" w:rsidRPr="001E7F88" w:rsidRDefault="001E7F88" w:rsidP="002909A6">
      <w:pPr>
        <w:ind w:firstLine="709"/>
      </w:pPr>
      <w:r w:rsidRPr="001E7F88">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1E7F88" w:rsidRPr="001E7F88" w:rsidRDefault="001E7F88" w:rsidP="002909A6">
      <w:pPr>
        <w:ind w:firstLine="709"/>
      </w:pPr>
      <w:r w:rsidRPr="001E7F88">
        <w:t>- нормативный правовой акт ОМСУ об утверждении схемы (внесения изменений в схему) размещения нестационарных торговых объектов на территории муниципального образования Ленинградской области (далее – Схема);</w:t>
      </w:r>
    </w:p>
    <w:p w:rsidR="001E7F88" w:rsidRPr="001E7F88" w:rsidRDefault="00A253C4" w:rsidP="002909A6">
      <w:pPr>
        <w:ind w:firstLine="709"/>
      </w:pPr>
      <w:r>
        <w:t xml:space="preserve">- </w:t>
      </w:r>
      <w:r w:rsidR="001E7F88" w:rsidRPr="001E7F88">
        <w:t xml:space="preserve">выписка из текстовой части Схемы, по </w:t>
      </w:r>
      <w:r w:rsidR="001E7F88" w:rsidRPr="005C6561">
        <w:t>форме</w:t>
      </w:r>
      <w:r w:rsidR="001E7F88" w:rsidRPr="001E7F88">
        <w:t>, утвержденной Приказом Комитета по развитию малого, среднего бизнеса и потреб</w:t>
      </w:r>
      <w:r>
        <w:t xml:space="preserve">ительского рынка от </w:t>
      </w:r>
      <w:r w:rsidR="001E7F88" w:rsidRPr="001E7F88">
        <w:t>18 августа 2016 г. N 22 «О порядке разработки и утверждения схем размещения нестационарных торговых объектов на территории муниципальных образований Ленинградско</w:t>
      </w:r>
      <w:r>
        <w:t>й области», согласно Приложению</w:t>
      </w:r>
      <w:r w:rsidR="001E7F88" w:rsidRPr="001E7F88">
        <w:t xml:space="preserve"> № 2;</w:t>
      </w:r>
    </w:p>
    <w:p w:rsidR="001E7F88" w:rsidRPr="001E7F88" w:rsidRDefault="001E7F88" w:rsidP="002909A6">
      <w:pPr>
        <w:ind w:firstLine="709"/>
      </w:pPr>
      <w:r w:rsidRPr="001E7F88">
        <w:t>-  выкопировка из графической части Схемы;</w:t>
      </w:r>
    </w:p>
    <w:p w:rsidR="001E7F88" w:rsidRPr="001E7F88" w:rsidRDefault="001E7F88" w:rsidP="002909A6">
      <w:pPr>
        <w:ind w:firstLine="709"/>
      </w:pPr>
      <w:r w:rsidRPr="001E7F88">
        <w:t>- уведомление о предоставлении права на размещение НТО.</w:t>
      </w:r>
    </w:p>
    <w:p w:rsidR="001E7F88" w:rsidRPr="001E7F88" w:rsidRDefault="001E7F88" w:rsidP="002909A6">
      <w:pPr>
        <w:ind w:firstLine="709"/>
      </w:pPr>
      <w:r w:rsidRPr="001E7F88">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r w:rsidRPr="002909A6">
        <w:t>форме</w:t>
      </w:r>
      <w:r w:rsidR="00A253C4">
        <w:t xml:space="preserve"> согласно Приложению</w:t>
      </w:r>
      <w:r w:rsidRPr="001E7F88">
        <w:t xml:space="preserve"> № 4.</w:t>
      </w:r>
    </w:p>
    <w:p w:rsidR="001E7F88" w:rsidRPr="001E7F88" w:rsidRDefault="001E7F88" w:rsidP="002909A6">
      <w:pPr>
        <w:ind w:firstLine="709"/>
      </w:pPr>
      <w:r w:rsidRPr="001E7F88">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r w:rsidRPr="002909A6">
        <w:lastRenderedPageBreak/>
        <w:t>уведомления</w:t>
      </w:r>
      <w:r w:rsidRPr="001E7F88">
        <w:t xml:space="preserve"> в предоставлении права на размещение НТО, </w:t>
      </w:r>
      <w:r w:rsidRPr="002909A6">
        <w:t>уведомления</w:t>
      </w:r>
      <w:r w:rsidRPr="001E7F88">
        <w:t xml:space="preserve"> об отказе в предоставлении права на размещение Н</w:t>
      </w:r>
      <w:r w:rsidR="00A253C4">
        <w:t>ТО по форме согласно Приложению</w:t>
      </w:r>
      <w:r w:rsidRPr="001E7F88">
        <w:t xml:space="preserve"> № 4.</w:t>
      </w:r>
    </w:p>
    <w:p w:rsidR="001E7F88" w:rsidRPr="001E7F88" w:rsidRDefault="001E7F88" w:rsidP="002909A6">
      <w:pPr>
        <w:ind w:firstLine="709"/>
      </w:pPr>
      <w:r w:rsidRPr="001E7F88">
        <w:t>Способами передачи результата предоставления муниципальной услуги заявителю являются:</w:t>
      </w:r>
    </w:p>
    <w:p w:rsidR="001E7F88" w:rsidRPr="001E7F88" w:rsidRDefault="001E7F88" w:rsidP="002909A6">
      <w:pPr>
        <w:ind w:firstLine="709"/>
      </w:pPr>
      <w:r w:rsidRPr="001E7F88">
        <w:t>- вручение (направление) заявителю уведомления о предоставлении права на размещение НТО;</w:t>
      </w:r>
    </w:p>
    <w:p w:rsidR="001E7F88" w:rsidRPr="001E7F88" w:rsidRDefault="001E7F88" w:rsidP="002909A6">
      <w:pPr>
        <w:ind w:firstLine="709"/>
      </w:pPr>
      <w:r w:rsidRPr="001E7F88">
        <w:t>- вручение (направление) заявителю уведомления об отказе в предоставлении права на размещение НТО.</w:t>
      </w:r>
    </w:p>
    <w:p w:rsidR="001E7F88" w:rsidRPr="001E7F88" w:rsidRDefault="001E7F88" w:rsidP="002909A6">
      <w:pPr>
        <w:ind w:firstLine="709"/>
      </w:pPr>
      <w:r w:rsidRPr="001E7F88">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E7F88" w:rsidRPr="001E7F88" w:rsidRDefault="001E7F88" w:rsidP="002909A6">
      <w:pPr>
        <w:ind w:firstLine="709"/>
      </w:pPr>
      <w:r w:rsidRPr="001E7F88">
        <w:t>2.4. Срок предоставления муниципальной услуги:</w:t>
      </w:r>
    </w:p>
    <w:p w:rsidR="001E7F88" w:rsidRPr="001E7F88" w:rsidRDefault="001E7F88" w:rsidP="002909A6">
      <w:pPr>
        <w:ind w:firstLine="709"/>
      </w:pPr>
      <w:r w:rsidRPr="001E7F88">
        <w:t>В случае если запрашиваемое место</w:t>
      </w:r>
      <w:r w:rsidR="00A253C4">
        <w:t xml:space="preserve"> размещения (адресный ориентир)</w:t>
      </w:r>
      <w:r w:rsidRPr="001E7F88">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 заявления о предоставлении права на размещение НТО;</w:t>
      </w:r>
    </w:p>
    <w:p w:rsidR="001E7F88" w:rsidRPr="001E7F88" w:rsidRDefault="001E7F88" w:rsidP="002909A6">
      <w:pPr>
        <w:ind w:firstLine="709"/>
      </w:pPr>
      <w:r w:rsidRPr="001E7F88">
        <w:t>В случае если запрашиваемое место размещения (адресный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заявления о предоставлении права на размещение НТО;</w:t>
      </w:r>
    </w:p>
    <w:p w:rsidR="001E7F88" w:rsidRPr="001E7F88" w:rsidRDefault="001E7F88" w:rsidP="002909A6">
      <w:pPr>
        <w:ind w:firstLine="709"/>
      </w:pPr>
      <w:r w:rsidRPr="001E7F88">
        <w:t>срок направления заявителю уведомления об отказе в предоставлении права на размещение НТО, составляет 30 календарных дней с момента регистрации в Отделе заявления о предоставлении права на размещение НТО.</w:t>
      </w:r>
    </w:p>
    <w:p w:rsidR="001E7F88" w:rsidRPr="005C6561" w:rsidRDefault="005C6561" w:rsidP="002909A6">
      <w:pPr>
        <w:ind w:firstLine="709"/>
        <w:rPr>
          <w:szCs w:val="24"/>
        </w:rPr>
      </w:pPr>
      <w:r w:rsidRPr="005C6561">
        <w:rPr>
          <w:szCs w:val="24"/>
        </w:rPr>
        <w:t>В случаях, предусмотренных пунктом 2 статьи 12 федерального закона от 02.05.2006 №59-ФЗ «О порядке рассмотрения обращений граждан Российской Федерации», начальник Отдела (заведующий Отделом), либо иное уполномоченное на это лицо, продлевает срок рассмотрения заявления о предоставлении права на размещение НТО не более чем на 30 календарных дней с обязательным уведомлением об этом заявителя.</w:t>
      </w:r>
    </w:p>
    <w:p w:rsidR="001E7F88" w:rsidRPr="001E7F88" w:rsidRDefault="001E7F88" w:rsidP="002909A6">
      <w:pPr>
        <w:ind w:firstLine="709"/>
      </w:pPr>
      <w:r w:rsidRPr="001E7F88">
        <w:t>2.4.1. Срок рассмотрения и направления поступивших запросов по принадлежности составляет 5 рабочих дней со дня их регистрации.</w:t>
      </w:r>
    </w:p>
    <w:p w:rsidR="001E7F88" w:rsidRPr="001E7F88" w:rsidRDefault="001E7F88" w:rsidP="002909A6">
      <w:pPr>
        <w:ind w:firstLine="709"/>
      </w:pPr>
      <w:r w:rsidRPr="001E7F88">
        <w:t>2.4.2. 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w:t>
      </w:r>
      <w:r w:rsidR="00DE74E5">
        <w:t xml:space="preserve">а предоставления муниципальной </w:t>
      </w:r>
      <w:r w:rsidRPr="001E7F88">
        <w:t>услуги</w:t>
      </w:r>
      <w:r w:rsidRPr="001E7F88">
        <w:rPr>
          <w:b/>
        </w:rPr>
        <w:t xml:space="preserve"> «</w:t>
      </w:r>
      <w:r w:rsidR="00DE74E5">
        <w:t xml:space="preserve">Предоставление права на </w:t>
      </w:r>
      <w:r w:rsidRPr="001E7F88">
        <w:t>размещение нестационарного торгового объекта на территории муниципального образования Ленинградской области» (далее – Административный регламент), осуществляется, в случае если запрашиваемое место включено в схему в 30-дневный срок с даты регистрации заявления в Отделе, в случае если запрашиваемое место</w:t>
      </w:r>
      <w:r w:rsidR="00DE74E5">
        <w:t xml:space="preserve"> не включено в схему</w:t>
      </w:r>
      <w:r w:rsidRPr="001E7F88">
        <w:t xml:space="preserve"> – 60-дневный срок.</w:t>
      </w:r>
    </w:p>
    <w:p w:rsidR="001E7F88" w:rsidRPr="001E7F88" w:rsidRDefault="001E7F88" w:rsidP="002909A6">
      <w:pPr>
        <w:ind w:firstLine="709"/>
      </w:pPr>
      <w:r w:rsidRPr="001E7F88">
        <w:t xml:space="preserve">2.4.3. Срок выдачи документов, являющихся результатом предоставления муниципальной услуги, указанных в </w:t>
      </w:r>
      <w:r w:rsidRPr="005C6561">
        <w:t xml:space="preserve">пункте </w:t>
      </w:r>
      <w:r w:rsidR="00DE74E5">
        <w:t xml:space="preserve">2.3. </w:t>
      </w:r>
      <w:r w:rsidRPr="001E7F88">
        <w:t>Административного регламента, в случае личного обращения заявителя за ответом такж</w:t>
      </w:r>
      <w:r w:rsidR="00DE74E5">
        <w:t xml:space="preserve">е не должен превышать </w:t>
      </w:r>
      <w:r w:rsidRPr="001E7F88">
        <w:t>30-дневный срок с даты регистрации заявления, в случае если запрашив</w:t>
      </w:r>
      <w:r w:rsidR="00DE74E5">
        <w:t>аемое место не включено в схему</w:t>
      </w:r>
      <w:r w:rsidRPr="001E7F88">
        <w:t xml:space="preserve"> – 60-дневный срок.</w:t>
      </w:r>
    </w:p>
    <w:p w:rsidR="001E7F88" w:rsidRPr="001E7F88" w:rsidRDefault="001E7F88" w:rsidP="002909A6">
      <w:pPr>
        <w:ind w:firstLine="709"/>
      </w:pPr>
      <w:r w:rsidRPr="001E7F88">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Отделом в пределах срока предоставления муниципальной услуги.</w:t>
      </w:r>
    </w:p>
    <w:p w:rsidR="001E7F88" w:rsidRPr="001E7F88" w:rsidRDefault="001E7F88" w:rsidP="002909A6">
      <w:pPr>
        <w:ind w:firstLine="709"/>
      </w:pPr>
      <w:r w:rsidRPr="001E7F88">
        <w:t>2.5. Правовыми основаниями для предоставления муниципальной услуги являются:</w:t>
      </w:r>
    </w:p>
    <w:p w:rsidR="001E7F88" w:rsidRPr="001E7F88" w:rsidRDefault="001E7F88" w:rsidP="002909A6">
      <w:pPr>
        <w:ind w:firstLine="709"/>
        <w:rPr>
          <w:lang w:val="x-none"/>
        </w:rPr>
      </w:pPr>
      <w:r w:rsidRPr="001E7F88">
        <w:rPr>
          <w:lang w:val="x-none"/>
        </w:rPr>
        <w:t>- Конституция Российской Федерации</w:t>
      </w:r>
      <w:r w:rsidRPr="001E7F88">
        <w:t xml:space="preserve"> от 12.12.1993 («Российская газета», №237, 25.12.1993);</w:t>
      </w:r>
    </w:p>
    <w:p w:rsidR="001E7F88" w:rsidRPr="001E7F88" w:rsidRDefault="001E7F88" w:rsidP="002909A6">
      <w:pPr>
        <w:ind w:firstLine="709"/>
      </w:pPr>
      <w:r w:rsidRPr="001E7F88">
        <w:lastRenderedPageBreak/>
        <w:t>- Земельный кодекс Российской Фе</w:t>
      </w:r>
      <w:r w:rsidR="00DE74E5">
        <w:t xml:space="preserve">дерации от 25.10.2001 N 136-ФЗ </w:t>
      </w:r>
      <w:r w:rsidRPr="001E7F88">
        <w:t>("Собрание законодательства РФ", 04.07.2016, N 27 (часть II), ст. 4294,"Российская газета", N 151, 12.07.2016);</w:t>
      </w:r>
    </w:p>
    <w:p w:rsidR="001E7F88" w:rsidRPr="001E7F88" w:rsidRDefault="001E7F88" w:rsidP="002909A6">
      <w:pPr>
        <w:ind w:firstLine="709"/>
      </w:pPr>
      <w:r w:rsidRPr="001E7F88">
        <w:t xml:space="preserve">- Федеральный </w:t>
      </w:r>
      <w:r w:rsidRPr="005C6561">
        <w:t>закон</w:t>
      </w:r>
      <w:r w:rsidRPr="001E7F88">
        <w:t xml:space="preserve"> от 27.07.2010 N 210-ФЗ "Об организации предоставления государственных и муниципальных услуг" ("Собрание законодательства РФ", 02.08.2010, N 31, ст. 4179),  (далее - Федеральный закон N 210-ФЗ);</w:t>
      </w:r>
    </w:p>
    <w:p w:rsidR="001E7F88" w:rsidRPr="001E7F88" w:rsidRDefault="001E7F88" w:rsidP="002909A6">
      <w:pPr>
        <w:ind w:firstLine="709"/>
      </w:pPr>
      <w:r w:rsidRPr="001E7F88">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1E7F88" w:rsidRPr="001E7F88" w:rsidRDefault="00DE74E5" w:rsidP="002909A6">
      <w:pPr>
        <w:ind w:firstLine="709"/>
      </w:pPr>
      <w:r>
        <w:t>- Федеральный закон</w:t>
      </w:r>
      <w:r w:rsidR="001E7F88" w:rsidRPr="001E7F88">
        <w:t xml:space="preserve"> от 6 апреля 2011 г. N 63-ФЗ "Об электронной подписи" ("Собрание законодательства РФ", 11.04.2011, N 15, ст. 2036);</w:t>
      </w:r>
    </w:p>
    <w:p w:rsidR="001E7F88" w:rsidRPr="001E7F88" w:rsidRDefault="001E7F88" w:rsidP="002909A6">
      <w:pPr>
        <w:ind w:firstLine="709"/>
      </w:pPr>
      <w:r w:rsidRPr="001E7F88">
        <w:t>- Федеральный закон от 27.07.2006 № 152-ФЗ «</w:t>
      </w:r>
      <w:r w:rsidR="00DE74E5">
        <w:t>О персональных данных»</w:t>
      </w:r>
      <w:r w:rsidRPr="001E7F88">
        <w:t xml:space="preserve"> ("Российская газета", N 165, 29.07.2006);</w:t>
      </w:r>
    </w:p>
    <w:p w:rsidR="001E7F88" w:rsidRPr="001E7F88" w:rsidRDefault="001E7F88" w:rsidP="002909A6">
      <w:pPr>
        <w:ind w:firstLine="709"/>
      </w:pPr>
      <w:r w:rsidRPr="001E7F88">
        <w:t xml:space="preserve">- Федеральный </w:t>
      </w:r>
      <w:r w:rsidRPr="005C6561">
        <w:t>закон</w:t>
      </w:r>
      <w:r w:rsidRPr="001E7F88">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1E7F88" w:rsidRPr="001E7F88" w:rsidRDefault="001E7F88" w:rsidP="002909A6">
      <w:pPr>
        <w:ind w:firstLine="709"/>
      </w:pPr>
      <w:r w:rsidRPr="001E7F88">
        <w:t xml:space="preserve">- Федеральный </w:t>
      </w:r>
      <w:r w:rsidRPr="005C6561">
        <w:t>закон</w:t>
      </w:r>
      <w:r w:rsidRPr="001E7F88">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1E7F88" w:rsidRPr="001E7F88" w:rsidRDefault="001E7F88" w:rsidP="002909A6">
      <w:pPr>
        <w:ind w:firstLine="709"/>
      </w:pPr>
      <w:r w:rsidRPr="001E7F88">
        <w:t>- Федеральный закон от 28.12.2009 № 381 «Об основах государственного регулирования торговой деятельности в Российской Федерации»;</w:t>
      </w:r>
    </w:p>
    <w:p w:rsidR="001E7F88" w:rsidRPr="001E7F88" w:rsidRDefault="001E7F88" w:rsidP="002909A6">
      <w:pPr>
        <w:ind w:firstLine="709"/>
      </w:pPr>
      <w:r w:rsidRPr="001E7F88">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E7F88" w:rsidRPr="001E7F88" w:rsidRDefault="00E54F4D" w:rsidP="002909A6">
      <w:pPr>
        <w:ind w:firstLine="709"/>
      </w:pPr>
      <w:r>
        <w:t xml:space="preserve">- </w:t>
      </w:r>
      <w:r w:rsidR="001E7F88" w:rsidRPr="001E7F88">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1E7F88" w:rsidRPr="001E7F88" w:rsidRDefault="001E7F88" w:rsidP="002909A6">
      <w:pPr>
        <w:ind w:firstLine="709"/>
      </w:pPr>
      <w:r w:rsidRPr="001E7F88">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1E7F88" w:rsidRPr="001E7F88" w:rsidRDefault="001E7F88" w:rsidP="002909A6">
      <w:pPr>
        <w:ind w:firstLine="709"/>
      </w:pPr>
      <w:r w:rsidRPr="001E7F88">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E54F4D" w:rsidRDefault="00E54F4D" w:rsidP="002909A6">
      <w:pPr>
        <w:ind w:firstLine="709"/>
      </w:pPr>
      <w:r w:rsidRPr="0010215E">
        <w:t>Устав Володарского сельского поселения Лужского муниципального района</w:t>
      </w:r>
      <w:r>
        <w:t>;</w:t>
      </w:r>
    </w:p>
    <w:p w:rsidR="00E54F4D" w:rsidRDefault="00E54F4D" w:rsidP="002909A6">
      <w:pPr>
        <w:ind w:firstLine="709"/>
      </w:pPr>
      <w:r>
        <w:t>Постановление администрации Володарского сельского поселения от 19.10.2016 №158 "</w:t>
      </w:r>
      <w:r w:rsidRPr="007445E3">
        <w:t xml:space="preserve">О размещении нестационарных торговых объектов на территории </w:t>
      </w:r>
      <w:r>
        <w:t>Володарского</w:t>
      </w:r>
      <w:r w:rsidRPr="007445E3">
        <w:t xml:space="preserve"> </w:t>
      </w:r>
      <w:r>
        <w:t>сельского</w:t>
      </w:r>
      <w:r w:rsidRPr="007445E3">
        <w:t xml:space="preserve"> поселения Лужского муниципального район</w:t>
      </w:r>
      <w:r>
        <w:t>а"</w:t>
      </w:r>
    </w:p>
    <w:p w:rsidR="00E54F4D" w:rsidRPr="00E54F4D" w:rsidRDefault="00E54F4D" w:rsidP="002909A6">
      <w:pPr>
        <w:ind w:firstLine="709"/>
        <w:rPr>
          <w:rStyle w:val="22"/>
          <w:i w:val="0"/>
          <w:iCs w:val="0"/>
          <w:sz w:val="24"/>
          <w:szCs w:val="24"/>
          <w:u w:val="none"/>
        </w:rPr>
      </w:pPr>
      <w:r w:rsidRPr="00E54F4D">
        <w:rPr>
          <w:szCs w:val="24"/>
        </w:rPr>
        <w:t xml:space="preserve">Постановление администрации Володарского сельского поселения от 19.10.2016 №159 </w:t>
      </w:r>
      <w:r w:rsidRPr="00E54F4D">
        <w:rPr>
          <w:rStyle w:val="22"/>
          <w:i w:val="0"/>
          <w:iCs w:val="0"/>
          <w:sz w:val="24"/>
          <w:szCs w:val="24"/>
          <w:u w:val="none"/>
        </w:rPr>
        <w:t>«Об утверждении схемы размещения нестационарных торговых объектов на территории Володарского сельского поселения и признании утратившим силу постановление №80 от 11.09.2013г</w:t>
      </w:r>
    </w:p>
    <w:p w:rsidR="00E54F4D" w:rsidRPr="0034448A" w:rsidRDefault="00E54F4D" w:rsidP="002909A6">
      <w:pPr>
        <w:ind w:firstLine="709"/>
        <w:rPr>
          <w:szCs w:val="24"/>
        </w:rPr>
      </w:pPr>
      <w:r>
        <w:t>Постановление администрации Володарского сельского поселения от 10.02.2017 №11</w:t>
      </w:r>
      <w:r w:rsidRPr="0034448A">
        <w:rPr>
          <w:szCs w:val="24"/>
          <w:lang w:eastAsia="ru-RU"/>
        </w:rPr>
        <w:t xml:space="preserve"> </w:t>
      </w:r>
      <w:r>
        <w:rPr>
          <w:szCs w:val="24"/>
          <w:lang w:eastAsia="ru-RU"/>
        </w:rPr>
        <w:t>"</w:t>
      </w:r>
      <w:r w:rsidRPr="0034448A">
        <w:t xml:space="preserve">О внесении изменений в постановление № 159 от 19.10.2016 года "Об утверждении схемы </w:t>
      </w:r>
      <w:r w:rsidRPr="0034448A">
        <w:lastRenderedPageBreak/>
        <w:t>размещения нестационарных торговых объектов на территории Володарского сельского поселения и признании утратившим силу постановление №80 от 11.09.2013г"</w:t>
      </w:r>
    </w:p>
    <w:p w:rsidR="00E54F4D" w:rsidRPr="0010215E" w:rsidRDefault="00E54F4D" w:rsidP="002909A6">
      <w:pPr>
        <w:ind w:firstLine="709"/>
      </w:pPr>
      <w:r w:rsidRPr="0010215E">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54F4D" w:rsidRPr="0010215E" w:rsidRDefault="00E54F4D" w:rsidP="002909A6">
      <w:pPr>
        <w:ind w:firstLine="709"/>
      </w:pPr>
      <w:r w:rsidRPr="0010215E">
        <w:t>Для получения права на размещение нестационарного торгового объекта на территории Володарского сельского поселения заявитель подает (направляет почтой) в администрацию или представляет лично в МФЦ, либо через ПГУ ЛО следующие документы:</w:t>
      </w:r>
    </w:p>
    <w:p w:rsidR="00E54F4D" w:rsidRPr="00D54E46" w:rsidRDefault="00E54F4D" w:rsidP="002909A6">
      <w:pPr>
        <w:ind w:firstLine="709"/>
      </w:pPr>
      <w:r>
        <w:t xml:space="preserve">1) </w:t>
      </w:r>
      <w:r w:rsidRPr="00D54E46">
        <w:t>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E54F4D" w:rsidRPr="00D54E46" w:rsidRDefault="00E54F4D" w:rsidP="002909A6">
      <w:pPr>
        <w:ind w:firstLine="709"/>
      </w:pPr>
      <w:r w:rsidRPr="00D54E46">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E54F4D" w:rsidRPr="00D54E46" w:rsidRDefault="00E54F4D" w:rsidP="002909A6">
      <w:pPr>
        <w:ind w:firstLine="709"/>
      </w:pPr>
      <w:r>
        <w:t xml:space="preserve">3) </w:t>
      </w:r>
      <w:r w:rsidRPr="00D54E46">
        <w:t>заявление на русском языке о предоставлении права на размещение НТО, (далее - Заявление) по форме согласно Приложению 3.</w:t>
      </w:r>
    </w:p>
    <w:p w:rsidR="00E54F4D" w:rsidRPr="00D54E46" w:rsidRDefault="00E54F4D" w:rsidP="002909A6">
      <w:pPr>
        <w:ind w:firstLine="709"/>
      </w:pPr>
      <w:r w:rsidRPr="00D54E46">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 Личная подпись заявителя (уполномоченного лица) в заявлении, в зависимости от способа обращения за предоставлением муниципальной услуги, заверяется специалистом Отдела, либо специалистом МФЦ, либо квалифицированной электронной подписью (далее – ЭП) заявителя (уполномоченного</w:t>
      </w:r>
      <w:r>
        <w:t xml:space="preserve"> лица), подписавшего документ, </w:t>
      </w:r>
      <w:r w:rsidRPr="00D54E46">
        <w:t xml:space="preserve">в соответствии с требованиями Федерального </w:t>
      </w:r>
      <w:r w:rsidRPr="003E18E5">
        <w:t>закона</w:t>
      </w:r>
      <w:r w:rsidRPr="00D54E46">
        <w:t xml:space="preserve"> от 6 апреля 2011 г. N 63-ФЗ "Об электронной подписи", либо нотариально (в случае, направления почтовым отправлением). </w:t>
      </w:r>
    </w:p>
    <w:p w:rsidR="00E54F4D" w:rsidRPr="0010215E" w:rsidRDefault="00E54F4D" w:rsidP="002909A6">
      <w:pPr>
        <w:ind w:firstLine="709"/>
      </w:pPr>
      <w:r w:rsidRPr="0010215E">
        <w:t xml:space="preserve">Форма заявления в электронном виде размещается на ПГУ ЛО. </w:t>
      </w:r>
    </w:p>
    <w:p w:rsidR="001E7F88" w:rsidRPr="001E7F88" w:rsidRDefault="001E7F88" w:rsidP="002909A6">
      <w:pPr>
        <w:ind w:firstLine="709"/>
      </w:pPr>
      <w:r w:rsidRPr="001E7F88">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E7F88" w:rsidRPr="001E7F88" w:rsidRDefault="00E54F4D" w:rsidP="002909A6">
      <w:pPr>
        <w:ind w:firstLine="709"/>
      </w:pPr>
      <w:r w:rsidRPr="0010215E">
        <w:t xml:space="preserve">Администрация </w:t>
      </w:r>
      <w:r w:rsidR="001E7F88" w:rsidRPr="001E7F88">
        <w:t xml:space="preserve">в рамках </w:t>
      </w:r>
      <w:r w:rsidR="001E7F88" w:rsidRPr="001E7F88">
        <w:rPr>
          <w:bCs/>
        </w:rPr>
        <w:t xml:space="preserve">межведомственного информационного взаимодействия </w:t>
      </w:r>
      <w:r w:rsidR="001E7F88" w:rsidRPr="001E7F88">
        <w:t>для предоставления муниципальной услуги запрашивает следующие документы:</w:t>
      </w:r>
    </w:p>
    <w:p w:rsidR="001E7F88" w:rsidRPr="001E7F88" w:rsidRDefault="001E7F88" w:rsidP="002909A6">
      <w:pPr>
        <w:ind w:firstLine="709"/>
      </w:pPr>
      <w:bookmarkStart w:id="8" w:name="Par141"/>
      <w:bookmarkEnd w:id="8"/>
      <w:r w:rsidRPr="001E7F88">
        <w:t>1) выписка из Единого государственного реестра юридических лиц или Единого государственного реестра индивидуальных пре</w:t>
      </w:r>
      <w:r w:rsidR="00E54F4D">
        <w:t>дпринимателей,</w:t>
      </w:r>
      <w:r w:rsidRPr="001E7F88">
        <w:t xml:space="preserve"> (далее - выписка из ЕГРЮЛ/ЕГРИП);</w:t>
      </w:r>
      <w:bookmarkStart w:id="9" w:name="Par142"/>
      <w:bookmarkEnd w:id="9"/>
    </w:p>
    <w:p w:rsidR="001E7F88" w:rsidRPr="001E7F88" w:rsidRDefault="001E7F88" w:rsidP="002909A6">
      <w:pPr>
        <w:ind w:firstLine="709"/>
      </w:pPr>
      <w:r w:rsidRPr="001E7F88">
        <w:t>2)  ситуационный план земельного участка, где планируется размещение НТО.</w:t>
      </w:r>
    </w:p>
    <w:p w:rsidR="001E7F88" w:rsidRPr="001E7F88" w:rsidRDefault="001E7F88" w:rsidP="002909A6">
      <w:pPr>
        <w:ind w:firstLine="709"/>
      </w:pPr>
      <w:r w:rsidRPr="001E7F88">
        <w:t xml:space="preserve">2.8. Заявитель вправе представить документы, указанные в пункте 2.7, по собственной инициативе. </w:t>
      </w:r>
    </w:p>
    <w:p w:rsidR="001E7F88" w:rsidRPr="001E7F88" w:rsidRDefault="001E7F88" w:rsidP="002909A6">
      <w:pPr>
        <w:ind w:firstLine="709"/>
      </w:pPr>
      <w:r w:rsidRPr="001E7F88">
        <w:t>2.9.</w:t>
      </w:r>
      <w:bookmarkStart w:id="10" w:name="Par169"/>
      <w:bookmarkEnd w:id="10"/>
      <w:r w:rsidRPr="001E7F88">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E7F88" w:rsidRPr="001E7F88" w:rsidRDefault="001E7F88" w:rsidP="002909A6">
      <w:pPr>
        <w:ind w:firstLine="709"/>
      </w:pPr>
      <w:r w:rsidRPr="001E7F88">
        <w:t>Основания для приостановления предоставления муниципальной услуги действующим законодательством Российской Федерации и Ленинградской области не предусмотрены.</w:t>
      </w:r>
    </w:p>
    <w:p w:rsidR="001E7F88" w:rsidRPr="001E7F88" w:rsidRDefault="001E7F88" w:rsidP="002909A6">
      <w:pPr>
        <w:ind w:firstLine="709"/>
      </w:pPr>
      <w:r w:rsidRPr="001E7F88">
        <w:t>2.10. Исчерпывающий перечень оснований для отказа в приеме документов, необходимых для предоставления муниципальной услуги:</w:t>
      </w:r>
    </w:p>
    <w:p w:rsidR="001E7F88" w:rsidRPr="001E7F88" w:rsidRDefault="001E7F88" w:rsidP="002909A6">
      <w:pPr>
        <w:ind w:firstLine="709"/>
      </w:pPr>
      <w:r w:rsidRPr="001E7F88">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1E7F88" w:rsidRPr="001E7F88" w:rsidRDefault="001E7F88" w:rsidP="002909A6">
      <w:pPr>
        <w:ind w:firstLine="709"/>
      </w:pPr>
      <w:r w:rsidRPr="001E7F88">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1E7F88" w:rsidRPr="001E7F88" w:rsidRDefault="001E7F88" w:rsidP="002909A6">
      <w:pPr>
        <w:ind w:firstLine="709"/>
      </w:pPr>
      <w:r w:rsidRPr="001E7F88">
        <w:t>3) текст в заявлении не поддается прочтению, в том числе текст на иностранном языке;</w:t>
      </w:r>
    </w:p>
    <w:p w:rsidR="001E7F88" w:rsidRPr="001E7F88" w:rsidRDefault="001E7F88" w:rsidP="002909A6">
      <w:pPr>
        <w:ind w:firstLine="709"/>
      </w:pPr>
      <w:r w:rsidRPr="001E7F88">
        <w:lastRenderedPageBreak/>
        <w:t>4) заявление подписано не уполномоченным лицом;</w:t>
      </w:r>
    </w:p>
    <w:p w:rsidR="001E7F88" w:rsidRPr="001E7F88" w:rsidRDefault="001E7F88" w:rsidP="002909A6">
      <w:pPr>
        <w:ind w:firstLine="709"/>
      </w:pPr>
      <w:r w:rsidRPr="001E7F88">
        <w:t>5) представление неполного комплекта документов, указанных в пунктах 2.6, настоящего Административного регламента.</w:t>
      </w:r>
    </w:p>
    <w:p w:rsidR="001E7F88" w:rsidRPr="001E7F88" w:rsidRDefault="001E7F88" w:rsidP="002909A6">
      <w:pPr>
        <w:ind w:firstLine="709"/>
      </w:pPr>
      <w:r w:rsidRPr="001E7F88">
        <w:t>6) подача документов, прилагаемых к заявлению, содержащих недостоверные сведения.</w:t>
      </w:r>
    </w:p>
    <w:p w:rsidR="001E7F88" w:rsidRPr="001E7F88" w:rsidRDefault="001E7F88" w:rsidP="002909A6">
      <w:pPr>
        <w:ind w:firstLine="709"/>
      </w:pPr>
      <w:r w:rsidRPr="001E7F88">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1E7F88" w:rsidRPr="001E7F88" w:rsidRDefault="001E7F88" w:rsidP="002909A6">
      <w:pPr>
        <w:ind w:firstLine="709"/>
      </w:pPr>
      <w:bookmarkStart w:id="11" w:name="Par167"/>
      <w:bookmarkEnd w:id="11"/>
      <w:r w:rsidRPr="001E7F88">
        <w:t>1). заявитель не является хозяйствующим субъектом;</w:t>
      </w:r>
    </w:p>
    <w:p w:rsidR="001E7F88" w:rsidRPr="001E7F88" w:rsidRDefault="001E7F88" w:rsidP="002909A6">
      <w:pPr>
        <w:ind w:firstLine="709"/>
      </w:pPr>
      <w:r w:rsidRPr="001E7F88">
        <w:t>2). заявление подано не уполномоченным лицом;</w:t>
      </w:r>
    </w:p>
    <w:p w:rsidR="001E7F88" w:rsidRPr="001E7F88" w:rsidRDefault="001E7F88" w:rsidP="002909A6">
      <w:pPr>
        <w:ind w:firstLine="709"/>
      </w:pPr>
      <w:r w:rsidRPr="001E7F88">
        <w:t>3). заявитель не удовлетворяет специальным требованиям, предусмотренным Схемой (если предусмотрены);</w:t>
      </w:r>
    </w:p>
    <w:p w:rsidR="001E7F88" w:rsidRPr="001E7F88" w:rsidRDefault="001E7F88" w:rsidP="002909A6">
      <w:pPr>
        <w:ind w:firstLine="709"/>
      </w:pPr>
      <w:r w:rsidRPr="001E7F88">
        <w:t>4).отрицательное решение комиссии муниципального образования по вопросам размещения НТО (далее – Комиссия).</w:t>
      </w:r>
    </w:p>
    <w:p w:rsidR="001E7F88" w:rsidRPr="001E7F88" w:rsidRDefault="001E7F88" w:rsidP="002909A6">
      <w:pPr>
        <w:ind w:firstLine="709"/>
      </w:pPr>
      <w:r w:rsidRPr="001E7F88">
        <w:t>2.12  Муниципальная услуга предоставляется бесплатно.</w:t>
      </w:r>
    </w:p>
    <w:p w:rsidR="001E7F88" w:rsidRPr="001E7F88" w:rsidRDefault="001E7F88" w:rsidP="002909A6">
      <w:pPr>
        <w:ind w:firstLine="709"/>
      </w:pPr>
      <w:r w:rsidRPr="001E7F88">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минут;  продолжительность приема не превышает 30 минут на одного заявителя.</w:t>
      </w:r>
    </w:p>
    <w:p w:rsidR="001E7F88" w:rsidRPr="001E7F88" w:rsidRDefault="001E7F88" w:rsidP="002909A6">
      <w:pPr>
        <w:ind w:firstLine="709"/>
      </w:pPr>
      <w:r w:rsidRPr="001E7F88">
        <w:t>2.14. Срок регистрации запроса заявителя о предоставлении муниципальной услуги.</w:t>
      </w:r>
    </w:p>
    <w:p w:rsidR="001E7F88" w:rsidRPr="001E7F88" w:rsidRDefault="001E7F88" w:rsidP="002909A6">
      <w:pPr>
        <w:ind w:firstLine="709"/>
      </w:pPr>
      <w:r w:rsidRPr="001E7F88">
        <w:t>2.14.1 Запрос заявителя о предоставлении муниципальной услуги регистрируется в Отделе в срок не позднее 1 рабочего дня, следующего за днем поступления в Отдел.</w:t>
      </w:r>
    </w:p>
    <w:p w:rsidR="001E7F88" w:rsidRPr="001E7F88" w:rsidRDefault="001E7F88" w:rsidP="002909A6">
      <w:pPr>
        <w:ind w:firstLine="709"/>
      </w:pPr>
      <w:r w:rsidRPr="001E7F88">
        <w:t>2.14.2 Регистрация запроса заявителя о предоставлении муниципальной услуги, переданного на бумажном носителе из МФЦ в Отдел, осуществляется в срок не позднее 1 рабочего дня, следующего за днем поступления в Отдел.</w:t>
      </w:r>
    </w:p>
    <w:p w:rsidR="001E7F88" w:rsidRPr="001E7F88" w:rsidRDefault="001E7F88" w:rsidP="002909A6">
      <w:pPr>
        <w:ind w:firstLine="709"/>
        <w:rPr>
          <w:lang w:val="x-none"/>
        </w:rPr>
      </w:pPr>
      <w:r w:rsidRPr="001E7F88">
        <w:rPr>
          <w:lang w:val="x-none"/>
        </w:rPr>
        <w:t>2.1</w:t>
      </w:r>
      <w:r w:rsidRPr="001E7F88">
        <w:t>4</w:t>
      </w:r>
      <w:r w:rsidRPr="001E7F88">
        <w:rPr>
          <w:lang w:val="x-none"/>
        </w:rPr>
        <w:t>.</w:t>
      </w:r>
      <w:r w:rsidRPr="001E7F88">
        <w:t>3</w:t>
      </w:r>
      <w:r w:rsidRPr="001E7F88">
        <w:rPr>
          <w:lang w:val="x-none"/>
        </w:rPr>
        <w:t xml:space="preserve"> Регистрация запроса </w:t>
      </w:r>
      <w:r w:rsidR="00E54F4D" w:rsidRPr="0010215E">
        <w:t xml:space="preserve">заявителя </w:t>
      </w:r>
      <w:r w:rsidRPr="001E7F88">
        <w:rPr>
          <w:lang w:val="x-none"/>
        </w:rPr>
        <w:t>о предоставлении муниципальной услуги, направленного в форме электронного документа</w:t>
      </w:r>
      <w:r w:rsidRPr="001E7F88">
        <w:t xml:space="preserve"> </w:t>
      </w:r>
      <w:r w:rsidR="00E54F4D" w:rsidRPr="0010215E">
        <w:t xml:space="preserve">Портала </w:t>
      </w:r>
      <w:r w:rsidRPr="001E7F88">
        <w:rPr>
          <w:lang w:val="x-none"/>
        </w:rPr>
        <w:t>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1E7F88" w:rsidRPr="001E7F88" w:rsidRDefault="001E7F88" w:rsidP="002909A6">
      <w:pPr>
        <w:ind w:firstLine="709"/>
      </w:pPr>
      <w:r w:rsidRPr="001E7F88">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7F88" w:rsidRPr="001E7F88" w:rsidRDefault="001E7F88" w:rsidP="002909A6">
      <w:pPr>
        <w:ind w:firstLine="709"/>
      </w:pPr>
      <w:r w:rsidRPr="001E7F88">
        <w:rPr>
          <w:lang w:val="x-none"/>
        </w:rPr>
        <w:t>2.</w:t>
      </w:r>
      <w:r w:rsidRPr="001E7F88">
        <w:t>15</w:t>
      </w:r>
      <w:r w:rsidRPr="001E7F88">
        <w:rPr>
          <w:lang w:val="x-none"/>
        </w:rPr>
        <w:t>.1. Предоставление</w:t>
      </w:r>
      <w:r w:rsidRPr="001E7F88">
        <w:t xml:space="preserve"> муниципальной</w:t>
      </w:r>
      <w:r w:rsidRPr="001E7F88">
        <w:rPr>
          <w:lang w:val="x-none"/>
        </w:rPr>
        <w:t xml:space="preserve"> услуги осуществляется в специально выделенных для этих целей помещениях </w:t>
      </w:r>
      <w:r w:rsidRPr="001E7F88">
        <w:t>ОМСУ</w:t>
      </w:r>
      <w:r w:rsidRPr="001E7F88">
        <w:rPr>
          <w:lang w:val="x-none"/>
        </w:rPr>
        <w:t xml:space="preserve"> и</w:t>
      </w:r>
      <w:r w:rsidRPr="001E7F88">
        <w:t>ли в</w:t>
      </w:r>
      <w:r w:rsidRPr="001E7F88">
        <w:rPr>
          <w:lang w:val="x-none"/>
        </w:rPr>
        <w:t xml:space="preserve"> МФЦ</w:t>
      </w:r>
      <w:r w:rsidRPr="001E7F88">
        <w:t>.</w:t>
      </w:r>
    </w:p>
    <w:p w:rsidR="001E7F88" w:rsidRPr="001E7F88" w:rsidRDefault="001E7F88" w:rsidP="002909A6">
      <w:pPr>
        <w:ind w:firstLine="709"/>
      </w:pPr>
      <w:r w:rsidRPr="001E7F88">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7F88" w:rsidRPr="001E7F88" w:rsidRDefault="001E7F88" w:rsidP="002909A6">
      <w:pPr>
        <w:ind w:firstLine="709"/>
      </w:pPr>
      <w:r w:rsidRPr="001E7F88">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7F88" w:rsidRPr="001E7F88" w:rsidRDefault="001E7F88" w:rsidP="002909A6">
      <w:pPr>
        <w:ind w:firstLine="709"/>
      </w:pPr>
      <w:r w:rsidRPr="001E7F88">
        <w:t>2.15.4. Вход в здание (помещение) и выход из него оборудуются, информационными табличками (вывесками), содержащие информацию о режиме его работы.</w:t>
      </w:r>
    </w:p>
    <w:p w:rsidR="001E7F88" w:rsidRPr="001E7F88" w:rsidRDefault="001E7F88" w:rsidP="002909A6">
      <w:pPr>
        <w:ind w:firstLine="709"/>
      </w:pPr>
      <w:r w:rsidRPr="001E7F88">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E7F88" w:rsidRPr="001E7F88" w:rsidRDefault="001E7F88" w:rsidP="002909A6">
      <w:pPr>
        <w:ind w:firstLine="709"/>
      </w:pPr>
      <w:r w:rsidRPr="001E7F88">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E7F88" w:rsidRPr="001E7F88" w:rsidRDefault="001E7F88" w:rsidP="002909A6">
      <w:pPr>
        <w:ind w:firstLine="709"/>
      </w:pPr>
      <w:r w:rsidRPr="001E7F88">
        <w:lastRenderedPageBreak/>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E7F88" w:rsidRPr="001E7F88" w:rsidRDefault="001E7F88" w:rsidP="002909A6">
      <w:pPr>
        <w:ind w:firstLine="709"/>
      </w:pPr>
      <w:r w:rsidRPr="001E7F88">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E7F88" w:rsidRPr="001E7F88" w:rsidRDefault="001E7F88" w:rsidP="002909A6">
      <w:pPr>
        <w:ind w:firstLine="709"/>
      </w:pPr>
      <w:r w:rsidRPr="001E7F88">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E7F88" w:rsidRPr="001E7F88" w:rsidRDefault="001E7F88" w:rsidP="002909A6">
      <w:pPr>
        <w:ind w:firstLine="709"/>
      </w:pPr>
      <w:r w:rsidRPr="001E7F88">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E54F4D">
        <w:t>ории Российской Федерации.</w:t>
      </w:r>
    </w:p>
    <w:p w:rsidR="001E7F88" w:rsidRPr="001E7F88" w:rsidRDefault="001E7F88" w:rsidP="002909A6">
      <w:pPr>
        <w:ind w:firstLine="709"/>
      </w:pPr>
      <w:r w:rsidRPr="001E7F88">
        <w:t xml:space="preserve">2.15.11. Помещения приема и выдачи документов должны предусматривать места для ожидания, информирования и приема заявителей. </w:t>
      </w:r>
    </w:p>
    <w:p w:rsidR="001E7F88" w:rsidRPr="001E7F88" w:rsidRDefault="001E7F88" w:rsidP="002909A6">
      <w:pPr>
        <w:ind w:firstLine="709"/>
      </w:pPr>
      <w:r w:rsidRPr="001E7F88">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E7F88" w:rsidRPr="001E7F88" w:rsidRDefault="001E7F88" w:rsidP="002909A6">
      <w:pPr>
        <w:ind w:firstLine="709"/>
      </w:pPr>
      <w:r w:rsidRPr="001E7F88">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E7F88" w:rsidRPr="001E7F88" w:rsidRDefault="001E7F88" w:rsidP="002909A6">
      <w:pPr>
        <w:ind w:firstLine="709"/>
      </w:pPr>
      <w:r w:rsidRPr="001E7F88">
        <w:t xml:space="preserve">2.16. </w:t>
      </w:r>
      <w:r w:rsidRPr="001E7F88">
        <w:rPr>
          <w:lang w:val="x-none"/>
        </w:rPr>
        <w:t xml:space="preserve">Показатели доступности и качества </w:t>
      </w:r>
      <w:r w:rsidRPr="001E7F88">
        <w:t>муниципальной</w:t>
      </w:r>
      <w:r w:rsidRPr="001E7F88">
        <w:rPr>
          <w:lang w:val="x-none"/>
        </w:rPr>
        <w:t xml:space="preserve"> услуги</w:t>
      </w:r>
      <w:r w:rsidRPr="001E7F88">
        <w:t>.</w:t>
      </w:r>
    </w:p>
    <w:p w:rsidR="001E7F88" w:rsidRPr="001E7F88" w:rsidRDefault="001E7F88" w:rsidP="002909A6">
      <w:pPr>
        <w:ind w:firstLine="709"/>
        <w:rPr>
          <w:lang w:val="x-none"/>
        </w:rPr>
      </w:pPr>
      <w:r w:rsidRPr="001E7F88">
        <w:rPr>
          <w:lang w:val="x-none"/>
        </w:rPr>
        <w:t>2.1</w:t>
      </w:r>
      <w:r w:rsidRPr="001E7F88">
        <w:t>6</w:t>
      </w:r>
      <w:r w:rsidRPr="001E7F88">
        <w:rPr>
          <w:lang w:val="x-none"/>
        </w:rPr>
        <w:t xml:space="preserve">.1. Показатели доступности </w:t>
      </w:r>
      <w:r w:rsidRPr="001E7F88">
        <w:t xml:space="preserve"> муниципальной</w:t>
      </w:r>
      <w:r w:rsidRPr="001E7F88">
        <w:rPr>
          <w:lang w:val="x-none"/>
        </w:rPr>
        <w:t xml:space="preserve"> услуги</w:t>
      </w:r>
      <w:r w:rsidRPr="001E7F88">
        <w:t xml:space="preserve"> (общие, применимые в отношении всех заявителей)</w:t>
      </w:r>
      <w:r w:rsidRPr="001E7F88">
        <w:rPr>
          <w:lang w:val="x-none"/>
        </w:rPr>
        <w:t>:</w:t>
      </w:r>
    </w:p>
    <w:p w:rsidR="001E7F88" w:rsidRPr="001E7F88" w:rsidRDefault="001E7F88" w:rsidP="002909A6">
      <w:pPr>
        <w:ind w:firstLine="709"/>
        <w:rPr>
          <w:lang w:val="x-none"/>
        </w:rPr>
      </w:pPr>
      <w:r w:rsidRPr="001E7F88">
        <w:t>1)</w:t>
      </w:r>
      <w:r w:rsidRPr="001E7F88">
        <w:rPr>
          <w:lang w:val="x-none"/>
        </w:rPr>
        <w:t xml:space="preserve"> равные права и возможности при получении </w:t>
      </w:r>
      <w:r w:rsidRPr="001E7F88">
        <w:t xml:space="preserve">муниципальной </w:t>
      </w:r>
      <w:r w:rsidRPr="001E7F88">
        <w:rPr>
          <w:lang w:val="x-none"/>
        </w:rPr>
        <w:t>услуги для заявителей;</w:t>
      </w:r>
    </w:p>
    <w:p w:rsidR="001E7F88" w:rsidRPr="001E7F88" w:rsidRDefault="001E7F88" w:rsidP="002909A6">
      <w:pPr>
        <w:ind w:firstLine="709"/>
      </w:pPr>
      <w:r w:rsidRPr="001E7F88">
        <w:t xml:space="preserve">2) </w:t>
      </w:r>
      <w:r w:rsidRPr="001E7F88">
        <w:rPr>
          <w:lang w:val="x-none"/>
        </w:rPr>
        <w:t>транспортная доступность к мест</w:t>
      </w:r>
      <w:r w:rsidRPr="001E7F88">
        <w:t>у</w:t>
      </w:r>
      <w:r w:rsidRPr="001E7F88">
        <w:rPr>
          <w:lang w:val="x-none"/>
        </w:rPr>
        <w:t xml:space="preserve"> предоставления </w:t>
      </w:r>
      <w:r w:rsidRPr="001E7F88">
        <w:t xml:space="preserve">муниципальной </w:t>
      </w:r>
      <w:r w:rsidRPr="001E7F88">
        <w:rPr>
          <w:lang w:val="x-none"/>
        </w:rPr>
        <w:t>услуги</w:t>
      </w:r>
      <w:r w:rsidRPr="001E7F88">
        <w:t>;</w:t>
      </w:r>
    </w:p>
    <w:p w:rsidR="001E7F88" w:rsidRPr="001E7F88" w:rsidRDefault="001E7F88" w:rsidP="002909A6">
      <w:pPr>
        <w:ind w:firstLine="709"/>
      </w:pPr>
      <w:r w:rsidRPr="001E7F88">
        <w:t>3)</w:t>
      </w:r>
      <w:r w:rsidRPr="001E7F88">
        <w:rPr>
          <w:lang w:val="x-none"/>
        </w:rPr>
        <w:t xml:space="preserve"> режим работы</w:t>
      </w:r>
      <w:r w:rsidRPr="001E7F88">
        <w:t xml:space="preserve"> Отдела, </w:t>
      </w:r>
      <w:r w:rsidR="00E54F4D" w:rsidRPr="0010215E">
        <w:t xml:space="preserve">обеспечивающий </w:t>
      </w:r>
      <w:r w:rsidRPr="001E7F88">
        <w:rPr>
          <w:lang w:val="x-none"/>
        </w:rPr>
        <w:t xml:space="preserve">возможность подачи </w:t>
      </w:r>
      <w:r w:rsidR="00E54F4D" w:rsidRPr="0010215E">
        <w:t xml:space="preserve">заявителем </w:t>
      </w:r>
      <w:r w:rsidRPr="001E7F88">
        <w:rPr>
          <w:lang w:val="x-none"/>
        </w:rPr>
        <w:t xml:space="preserve">запроса о предоставлении </w:t>
      </w:r>
      <w:r w:rsidRPr="001E7F88">
        <w:t>муниципальной</w:t>
      </w:r>
      <w:r w:rsidRPr="001E7F88">
        <w:rPr>
          <w:lang w:val="x-none"/>
        </w:rPr>
        <w:t xml:space="preserve"> услуги в течение рабочего времени;</w:t>
      </w:r>
    </w:p>
    <w:p w:rsidR="001E7F88" w:rsidRPr="001E7F88" w:rsidRDefault="001E7F88" w:rsidP="002909A6">
      <w:pPr>
        <w:ind w:firstLine="709"/>
      </w:pPr>
      <w:r w:rsidRPr="001E7F88">
        <w:t>4) возможность получения полной и достоверной информации о муниципальной услуге в Отделе, МФЦ, по телефону, на официальном сайте органа, предоставляющего услугу, посредством ПГУ ЛО;</w:t>
      </w:r>
    </w:p>
    <w:p w:rsidR="001E7F88" w:rsidRPr="001E7F88" w:rsidRDefault="001E7F88" w:rsidP="002909A6">
      <w:pPr>
        <w:ind w:firstLine="709"/>
      </w:pPr>
      <w:r w:rsidRPr="001E7F88">
        <w:t>5)</w:t>
      </w:r>
      <w:r w:rsidRPr="001E7F88">
        <w:rPr>
          <w:lang w:val="x-none"/>
        </w:rPr>
        <w:t xml:space="preserve"> обеспечение для заявителя возможности подать заявление о предоставлении </w:t>
      </w:r>
      <w:r w:rsidRPr="001E7F88">
        <w:t>муниципальной</w:t>
      </w:r>
      <w:r w:rsidRPr="001E7F88">
        <w:rPr>
          <w:lang w:val="x-none"/>
        </w:rPr>
        <w:t xml:space="preserve"> услуги </w:t>
      </w:r>
      <w:r w:rsidRPr="001E7F88">
        <w:t xml:space="preserve">посредством МФЦ, </w:t>
      </w:r>
      <w:r w:rsidRPr="001E7F88">
        <w:rPr>
          <w:lang w:val="x-none"/>
        </w:rPr>
        <w:t>в форме электронного документа</w:t>
      </w:r>
      <w:r w:rsidRPr="001E7F88">
        <w:t xml:space="preserve"> </w:t>
      </w:r>
      <w:r w:rsidRPr="001E7F88">
        <w:rPr>
          <w:lang w:val="x-none"/>
        </w:rPr>
        <w:t xml:space="preserve">на </w:t>
      </w:r>
      <w:r w:rsidRPr="001E7F88">
        <w:t xml:space="preserve"> ПГУ ЛО, а также получить результат;</w:t>
      </w:r>
    </w:p>
    <w:p w:rsidR="001E7F88" w:rsidRPr="001E7F88" w:rsidRDefault="001E7F88" w:rsidP="002909A6">
      <w:pPr>
        <w:ind w:firstLine="709"/>
      </w:pPr>
      <w:r w:rsidRPr="001E7F88">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E7F88" w:rsidRPr="001E7F88" w:rsidRDefault="001E7F88" w:rsidP="002909A6">
      <w:pPr>
        <w:ind w:firstLine="709"/>
        <w:rPr>
          <w:lang w:val="x-none"/>
        </w:rPr>
      </w:pPr>
      <w:r w:rsidRPr="001E7F88">
        <w:t xml:space="preserve">2.16.2. </w:t>
      </w:r>
      <w:r w:rsidRPr="001E7F88">
        <w:rPr>
          <w:lang w:val="x-none"/>
        </w:rPr>
        <w:t xml:space="preserve">Показатели доступности </w:t>
      </w:r>
      <w:r w:rsidRPr="001E7F88">
        <w:t>муниципальной</w:t>
      </w:r>
      <w:r w:rsidRPr="001E7F88">
        <w:rPr>
          <w:lang w:val="x-none"/>
        </w:rPr>
        <w:t xml:space="preserve"> услуги</w:t>
      </w:r>
      <w:r w:rsidRPr="001E7F88">
        <w:t xml:space="preserve"> (специальные, применимые в отношении инвалидов)</w:t>
      </w:r>
      <w:r w:rsidRPr="001E7F88">
        <w:rPr>
          <w:lang w:val="x-none"/>
        </w:rPr>
        <w:t>:</w:t>
      </w:r>
    </w:p>
    <w:p w:rsidR="001E7F88" w:rsidRPr="001E7F88" w:rsidRDefault="001E7F88" w:rsidP="002909A6">
      <w:pPr>
        <w:ind w:firstLine="709"/>
      </w:pPr>
      <w:r w:rsidRPr="001E7F88">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E7F88" w:rsidRPr="001E7F88" w:rsidRDefault="001E7F88" w:rsidP="002909A6">
      <w:pPr>
        <w:ind w:firstLine="709"/>
      </w:pPr>
      <w:r w:rsidRPr="001E7F88">
        <w:t xml:space="preserve">2) </w:t>
      </w:r>
      <w:r w:rsidRPr="001E7F88">
        <w:rPr>
          <w:lang w:val="x-none"/>
        </w:rPr>
        <w:t xml:space="preserve">обеспечение беспрепятственного доступа </w:t>
      </w:r>
      <w:r w:rsidRPr="001E7F88">
        <w:t xml:space="preserve">инвалидов </w:t>
      </w:r>
      <w:r w:rsidRPr="001E7F88">
        <w:rPr>
          <w:lang w:val="x-none"/>
        </w:rPr>
        <w:t xml:space="preserve">к помещениям, в которых предоставляется </w:t>
      </w:r>
      <w:r w:rsidRPr="001E7F88">
        <w:t xml:space="preserve">муниципальной </w:t>
      </w:r>
      <w:r w:rsidRPr="001E7F88">
        <w:rPr>
          <w:lang w:val="x-none"/>
        </w:rPr>
        <w:t>услуга</w:t>
      </w:r>
      <w:r w:rsidRPr="001E7F88">
        <w:t>;</w:t>
      </w:r>
    </w:p>
    <w:p w:rsidR="001E7F88" w:rsidRPr="001E7F88" w:rsidRDefault="001E7F88" w:rsidP="002909A6">
      <w:pPr>
        <w:ind w:firstLine="709"/>
      </w:pPr>
      <w:r w:rsidRPr="001E7F88">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E7F88" w:rsidRPr="001E7F88" w:rsidRDefault="001E7F88" w:rsidP="002909A6">
      <w:pPr>
        <w:ind w:firstLine="709"/>
      </w:pPr>
      <w:r w:rsidRPr="001E7F88">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E7F88" w:rsidRPr="001E7F88" w:rsidRDefault="001E7F88" w:rsidP="002909A6">
      <w:pPr>
        <w:ind w:firstLine="709"/>
      </w:pPr>
      <w:r w:rsidRPr="001E7F88">
        <w:t>2.16.3. Показатели качества муниципальной услуги:</w:t>
      </w:r>
    </w:p>
    <w:p w:rsidR="001E7F88" w:rsidRPr="001E7F88" w:rsidRDefault="001E7F88" w:rsidP="002909A6">
      <w:pPr>
        <w:ind w:firstLine="709"/>
      </w:pPr>
      <w:r w:rsidRPr="001E7F88">
        <w:t>1) соблюдение срока предоставления муниципальной услуги;</w:t>
      </w:r>
    </w:p>
    <w:p w:rsidR="001E7F88" w:rsidRPr="001E7F88" w:rsidRDefault="001E7F88" w:rsidP="002909A6">
      <w:pPr>
        <w:ind w:firstLine="709"/>
      </w:pPr>
      <w:r w:rsidRPr="001E7F88">
        <w:t>2)</w:t>
      </w:r>
      <w:r w:rsidRPr="001E7F88">
        <w:rPr>
          <w:lang w:val="x-none"/>
        </w:rPr>
        <w:t xml:space="preserve"> соблюдение требований стандарта предоставления </w:t>
      </w:r>
      <w:r w:rsidRPr="001E7F88">
        <w:t>муниципальной</w:t>
      </w:r>
      <w:r w:rsidRPr="001E7F88">
        <w:rPr>
          <w:lang w:val="x-none"/>
        </w:rPr>
        <w:t xml:space="preserve"> услуги</w:t>
      </w:r>
      <w:r w:rsidRPr="001E7F88">
        <w:t>;</w:t>
      </w:r>
    </w:p>
    <w:p w:rsidR="001E7F88" w:rsidRPr="001E7F88" w:rsidRDefault="001E7F88" w:rsidP="002909A6">
      <w:pPr>
        <w:ind w:firstLine="709"/>
      </w:pPr>
      <w:r w:rsidRPr="001E7F88">
        <w:t xml:space="preserve">3) </w:t>
      </w:r>
      <w:r w:rsidRPr="001E7F88">
        <w:rPr>
          <w:lang w:val="x-none"/>
        </w:rPr>
        <w:t xml:space="preserve">удовлетворенность </w:t>
      </w:r>
      <w:r w:rsidR="00E54F4D" w:rsidRPr="0010215E">
        <w:t xml:space="preserve">заявителя </w:t>
      </w:r>
      <w:r w:rsidRPr="001E7F88">
        <w:t>профессионализмом должностных лиц Отдела, МФЦ при предоставлении услуги;</w:t>
      </w:r>
    </w:p>
    <w:p w:rsidR="001E7F88" w:rsidRPr="001E7F88" w:rsidRDefault="001E7F88" w:rsidP="002909A6">
      <w:pPr>
        <w:ind w:firstLine="709"/>
      </w:pPr>
      <w:r w:rsidRPr="001E7F88">
        <w:t xml:space="preserve">4) соблюдение времени ожидания в очереди при подаче запроса и получении результата; </w:t>
      </w:r>
    </w:p>
    <w:p w:rsidR="001E7F88" w:rsidRPr="001E7F88" w:rsidRDefault="001E7F88" w:rsidP="002909A6">
      <w:pPr>
        <w:ind w:firstLine="709"/>
      </w:pPr>
      <w:r w:rsidRPr="001E7F88">
        <w:t xml:space="preserve">5) </w:t>
      </w:r>
      <w:r w:rsidRPr="001E7F88">
        <w:rPr>
          <w:lang w:val="x-none"/>
        </w:rPr>
        <w:t>осуществл</w:t>
      </w:r>
      <w:r w:rsidRPr="001E7F88">
        <w:t>ение</w:t>
      </w:r>
      <w:r w:rsidRPr="001E7F88">
        <w:rPr>
          <w:lang w:val="x-none"/>
        </w:rPr>
        <w:t xml:space="preserve"> не более </w:t>
      </w:r>
      <w:r w:rsidRPr="001E7F88">
        <w:t>одного</w:t>
      </w:r>
      <w:r w:rsidRPr="001E7F88">
        <w:rPr>
          <w:lang w:val="x-none"/>
        </w:rPr>
        <w:t xml:space="preserve"> взаимодействия </w:t>
      </w:r>
      <w:r w:rsidRPr="001E7F88">
        <w:t xml:space="preserve">заявителя </w:t>
      </w:r>
      <w:r w:rsidRPr="001E7F88">
        <w:rPr>
          <w:lang w:val="x-none"/>
        </w:rPr>
        <w:t xml:space="preserve">с </w:t>
      </w:r>
      <w:r w:rsidRPr="001E7F88">
        <w:t>должностными лицами Отдела при получении муниципальной услуги;</w:t>
      </w:r>
    </w:p>
    <w:p w:rsidR="001E7F88" w:rsidRPr="001E7F88" w:rsidRDefault="001E7F88" w:rsidP="002909A6">
      <w:pPr>
        <w:ind w:firstLine="709"/>
      </w:pPr>
      <w:r w:rsidRPr="001E7F88">
        <w:t>6)</w:t>
      </w:r>
      <w:r w:rsidRPr="001E7F88">
        <w:rPr>
          <w:lang w:val="x-none"/>
        </w:rPr>
        <w:t xml:space="preserve"> </w:t>
      </w:r>
      <w:r w:rsidRPr="001E7F88">
        <w:t>отсутствие</w:t>
      </w:r>
      <w:r w:rsidRPr="001E7F88">
        <w:rPr>
          <w:lang w:val="x-none"/>
        </w:rPr>
        <w:t xml:space="preserve"> </w:t>
      </w:r>
      <w:r w:rsidRPr="001E7F88">
        <w:t>жалоб на</w:t>
      </w:r>
      <w:r w:rsidRPr="001E7F88">
        <w:rPr>
          <w:lang w:val="x-none"/>
        </w:rPr>
        <w:t xml:space="preserve"> действи</w:t>
      </w:r>
      <w:r w:rsidRPr="001E7F88">
        <w:t>я</w:t>
      </w:r>
      <w:r w:rsidRPr="001E7F88">
        <w:rPr>
          <w:lang w:val="x-none"/>
        </w:rPr>
        <w:t xml:space="preserve"> или бездействия </w:t>
      </w:r>
      <w:r w:rsidRPr="001E7F88">
        <w:t>должностных лиц Отдела, поданных в установленном порядке.</w:t>
      </w:r>
    </w:p>
    <w:p w:rsidR="001E7F88" w:rsidRPr="001E7F88" w:rsidRDefault="001E7F88" w:rsidP="002909A6">
      <w:pPr>
        <w:ind w:firstLine="709"/>
        <w:rPr>
          <w:lang w:val="x-none"/>
        </w:rPr>
      </w:pPr>
      <w:r w:rsidRPr="001E7F88">
        <w:rPr>
          <w:lang w:val="x-none"/>
        </w:rPr>
        <w:t>2.17.</w:t>
      </w:r>
      <w:bookmarkStart w:id="12" w:name="Par209"/>
      <w:bookmarkStart w:id="13" w:name="sub_1222"/>
      <w:bookmarkEnd w:id="12"/>
      <w:r w:rsidRPr="001E7F88">
        <w:rPr>
          <w:lang w:val="x-none"/>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3"/>
    <w:p w:rsidR="001E7F88" w:rsidRPr="001E7F88" w:rsidRDefault="001E7F88" w:rsidP="002909A6">
      <w:pPr>
        <w:ind w:firstLine="709"/>
      </w:pPr>
      <w:r w:rsidRPr="001E7F88">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E7F88" w:rsidRPr="001E7F88" w:rsidRDefault="001E7F88" w:rsidP="002909A6">
      <w:pPr>
        <w:ind w:firstLine="709"/>
      </w:pPr>
      <w:bookmarkStart w:id="14" w:name="sub_2222"/>
      <w:r w:rsidRPr="001E7F88">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4"/>
    <w:p w:rsidR="001E7F88" w:rsidRPr="001E7F88" w:rsidRDefault="001E7F88" w:rsidP="002909A6">
      <w:pPr>
        <w:ind w:firstLine="709"/>
      </w:pPr>
      <w:r w:rsidRPr="001E7F88">
        <w:t>а) определяет предмет обращения;</w:t>
      </w:r>
    </w:p>
    <w:p w:rsidR="001E7F88" w:rsidRPr="001E7F88" w:rsidRDefault="001E7F88" w:rsidP="002909A6">
      <w:pPr>
        <w:ind w:firstLine="709"/>
      </w:pPr>
      <w:r w:rsidRPr="001E7F88">
        <w:t>б) проводит проверку полномочий лица, подающего документы;</w:t>
      </w:r>
    </w:p>
    <w:p w:rsidR="001E7F88" w:rsidRPr="001E7F88" w:rsidRDefault="001E7F88" w:rsidP="002909A6">
      <w:pPr>
        <w:ind w:firstLine="709"/>
      </w:pPr>
      <w:r w:rsidRPr="001E7F88">
        <w:t>в) проводит проверку правильности заполнения запроса;</w:t>
      </w:r>
    </w:p>
    <w:p w:rsidR="001E7F88" w:rsidRPr="001E7F88" w:rsidRDefault="001E7F88" w:rsidP="002909A6">
      <w:pPr>
        <w:ind w:firstLine="709"/>
      </w:pPr>
      <w:r w:rsidRPr="001E7F88">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7F88" w:rsidRPr="001E7F88" w:rsidRDefault="001E7F88" w:rsidP="002909A6">
      <w:pPr>
        <w:ind w:firstLine="709"/>
      </w:pPr>
      <w:r w:rsidRPr="001E7F88">
        <w:t xml:space="preserve">д) заверяет электронное дело своей </w:t>
      </w:r>
      <w:r w:rsidRPr="005C6561">
        <w:t>электронной подписью</w:t>
      </w:r>
      <w:r w:rsidRPr="001E7F88">
        <w:t>;</w:t>
      </w:r>
    </w:p>
    <w:p w:rsidR="001E7F88" w:rsidRPr="001E7F88" w:rsidRDefault="001E7F88" w:rsidP="002909A6">
      <w:pPr>
        <w:ind w:firstLine="709"/>
      </w:pPr>
      <w:r w:rsidRPr="001E7F88">
        <w:t>е) направляет копии документов и реестр документов в Администрацию:</w:t>
      </w:r>
    </w:p>
    <w:p w:rsidR="001E7F88" w:rsidRPr="001E7F88" w:rsidRDefault="001E7F88" w:rsidP="002909A6">
      <w:pPr>
        <w:ind w:firstLine="709"/>
      </w:pPr>
      <w:r w:rsidRPr="001E7F88">
        <w:t>- в электронном виде (в составе пакетов электронных дел) в день обращения заявителя в МФЦ;</w:t>
      </w:r>
    </w:p>
    <w:p w:rsidR="001E7F88" w:rsidRPr="001E7F88" w:rsidRDefault="001E7F88" w:rsidP="002909A6">
      <w:pPr>
        <w:ind w:firstLine="709"/>
      </w:pPr>
      <w:r w:rsidRPr="001E7F88">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E7F88" w:rsidRPr="001E7F88" w:rsidRDefault="001E7F88" w:rsidP="002909A6">
      <w:pPr>
        <w:ind w:firstLine="709"/>
      </w:pPr>
      <w:r w:rsidRPr="001E7F88">
        <w:t>По окончании приема документов специалист МФЦ выдает заявителю расписку в приеме документов.</w:t>
      </w:r>
    </w:p>
    <w:p w:rsidR="001E7F88" w:rsidRPr="001E7F88" w:rsidRDefault="001E7F88" w:rsidP="002909A6">
      <w:pPr>
        <w:ind w:firstLine="709"/>
      </w:pPr>
      <w:bookmarkStart w:id="15" w:name="sub_2223"/>
      <w:r w:rsidRPr="001E7F88">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5"/>
    <w:p w:rsidR="001E7F88" w:rsidRPr="001E7F88" w:rsidRDefault="001E7F88" w:rsidP="002909A6">
      <w:pPr>
        <w:ind w:firstLine="709"/>
      </w:pPr>
      <w:r w:rsidRPr="001E7F88">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E7F88" w:rsidRPr="001E7F88" w:rsidRDefault="001E7F88" w:rsidP="002909A6">
      <w:pPr>
        <w:ind w:firstLine="709"/>
      </w:pPr>
      <w:r w:rsidRPr="001E7F88">
        <w:t>- на бумажном носителе - в срок не более 3 дней со дня принятия решения о предоставлении (отказе в предоставлении) заявителю услуги.</w:t>
      </w:r>
    </w:p>
    <w:p w:rsidR="001E7F88" w:rsidRPr="001E7F88" w:rsidRDefault="001E7F88" w:rsidP="002909A6">
      <w:pPr>
        <w:ind w:firstLine="709"/>
      </w:pPr>
      <w:r w:rsidRPr="001E7F88">
        <w:lastRenderedPageBreak/>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1E7F88" w:rsidRPr="001E7F88" w:rsidRDefault="001E7F88" w:rsidP="002909A6">
      <w:pPr>
        <w:ind w:firstLine="709"/>
      </w:pPr>
      <w:r w:rsidRPr="001E7F88">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E7F88" w:rsidRPr="001E7F88" w:rsidRDefault="001E7F88" w:rsidP="002909A6">
      <w:pPr>
        <w:ind w:firstLine="709"/>
      </w:pPr>
      <w:r w:rsidRPr="001E7F88">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E7F88" w:rsidRPr="001E7F88" w:rsidRDefault="001E7F88" w:rsidP="002909A6">
      <w:pPr>
        <w:ind w:firstLine="709"/>
      </w:pPr>
      <w:r w:rsidRPr="001E7F88">
        <w:t>Предоставление муниципальной услуги в электронном виде осуществляется при технической реализации услуги на ПГУ ЛО.</w:t>
      </w:r>
    </w:p>
    <w:p w:rsidR="001E7F88" w:rsidRPr="001E7F88" w:rsidRDefault="001E7F88" w:rsidP="002909A6">
      <w:pPr>
        <w:ind w:firstLine="709"/>
      </w:pPr>
      <w:r w:rsidRPr="001E7F88">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E7F88" w:rsidRPr="001E7F88" w:rsidRDefault="001E7F88" w:rsidP="002909A6">
      <w:pPr>
        <w:ind w:firstLine="709"/>
      </w:pPr>
      <w:r w:rsidRPr="001E7F88">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E7F88" w:rsidRPr="001E7F88" w:rsidRDefault="001E7F88" w:rsidP="002909A6">
      <w:pPr>
        <w:ind w:firstLine="709"/>
      </w:pPr>
      <w:r w:rsidRPr="001E7F88">
        <w:t xml:space="preserve">2.17.2.2. Муниципальная услуга может быть получена через ПГУ ЛО следующими способами: </w:t>
      </w:r>
    </w:p>
    <w:p w:rsidR="001E7F88" w:rsidRPr="001E7F88" w:rsidRDefault="001E7F88" w:rsidP="002909A6">
      <w:pPr>
        <w:ind w:firstLine="709"/>
      </w:pPr>
      <w:r w:rsidRPr="001E7F88">
        <w:t>с обязательной личной явкой на прием в Администрацию;</w:t>
      </w:r>
    </w:p>
    <w:p w:rsidR="001E7F88" w:rsidRPr="001E7F88" w:rsidRDefault="001E7F88" w:rsidP="002909A6">
      <w:pPr>
        <w:ind w:firstLine="709"/>
      </w:pPr>
      <w:r w:rsidRPr="001E7F88">
        <w:t xml:space="preserve">без личной явки на прием в Администрацию. </w:t>
      </w:r>
    </w:p>
    <w:p w:rsidR="001E7F88" w:rsidRPr="001E7F88" w:rsidRDefault="001E7F88" w:rsidP="002909A6">
      <w:pPr>
        <w:ind w:firstLine="709"/>
      </w:pPr>
      <w:r w:rsidRPr="001E7F88">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 на ПГУ ЛО. </w:t>
      </w:r>
    </w:p>
    <w:p w:rsidR="001E7F88" w:rsidRPr="001E7F88" w:rsidRDefault="001E7F88" w:rsidP="002909A6">
      <w:pPr>
        <w:ind w:firstLine="709"/>
      </w:pPr>
      <w:r w:rsidRPr="001E7F88">
        <w:t>2.17.2.4. Для подачи заявления через ПГУ ЛО заявитель должен выполнить следующие действия:</w:t>
      </w:r>
    </w:p>
    <w:p w:rsidR="001E7F88" w:rsidRPr="001E7F88" w:rsidRDefault="001E7F88" w:rsidP="002909A6">
      <w:pPr>
        <w:ind w:firstLine="709"/>
      </w:pPr>
      <w:r w:rsidRPr="001E7F88">
        <w:t>пройти идентификацию и аутентификацию в ЕСИА;</w:t>
      </w:r>
    </w:p>
    <w:p w:rsidR="001E7F88" w:rsidRPr="001E7F88" w:rsidRDefault="001E7F88" w:rsidP="002909A6">
      <w:pPr>
        <w:ind w:firstLine="709"/>
      </w:pPr>
      <w:r w:rsidRPr="001E7F88">
        <w:t>в личном кабинете на ПГУ ЛО  заполнить в электронном виде заявление на оказание услуги;</w:t>
      </w:r>
    </w:p>
    <w:p w:rsidR="001E7F88" w:rsidRPr="001E7F88" w:rsidRDefault="001E7F88" w:rsidP="002909A6">
      <w:pPr>
        <w:ind w:firstLine="709"/>
      </w:pPr>
      <w:r w:rsidRPr="001E7F88">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E7F88" w:rsidRPr="001E7F88" w:rsidRDefault="001E7F88" w:rsidP="002909A6">
      <w:pPr>
        <w:ind w:firstLine="709"/>
      </w:pPr>
      <w:r w:rsidRPr="001E7F88">
        <w:t>в случае, если заявитель выбрал способ оказания услуги без личной явки на прием в Администрацию:</w:t>
      </w:r>
    </w:p>
    <w:p w:rsidR="001E7F88" w:rsidRPr="001E7F88" w:rsidRDefault="001E7F88" w:rsidP="002909A6">
      <w:pPr>
        <w:ind w:firstLine="709"/>
      </w:pPr>
      <w:r w:rsidRPr="001E7F88">
        <w:t xml:space="preserve">- приложить к заявлению электронные документы, заверенные усиленной ЭП; </w:t>
      </w:r>
    </w:p>
    <w:p w:rsidR="001E7F88" w:rsidRPr="001E7F88" w:rsidRDefault="001E7F88" w:rsidP="002909A6">
      <w:pPr>
        <w:ind w:firstLine="709"/>
      </w:pPr>
      <w:r w:rsidRPr="001E7F88">
        <w:t>- приложить к заявлению электронный документ, заверенный усиленной ЭП нотариуса    (в случае, если требуется представление документов, заверенных нотариально);</w:t>
      </w:r>
    </w:p>
    <w:p w:rsidR="001E7F88" w:rsidRPr="001E7F88" w:rsidRDefault="001E7F88" w:rsidP="002909A6">
      <w:pPr>
        <w:ind w:firstLine="709"/>
      </w:pPr>
      <w:r w:rsidRPr="001E7F88">
        <w:t>- заверить заявление усиленной ЭП, если иное не установлено действующим законодательством.</w:t>
      </w:r>
    </w:p>
    <w:p w:rsidR="001E7F88" w:rsidRPr="001E7F88" w:rsidRDefault="001E7F88" w:rsidP="002909A6">
      <w:pPr>
        <w:ind w:firstLine="709"/>
      </w:pPr>
      <w:r w:rsidRPr="001E7F88">
        <w:t xml:space="preserve">направить пакет электронных документов в Администрацию посредством функционала ПГУ ЛО. </w:t>
      </w:r>
    </w:p>
    <w:p w:rsidR="001E7F88" w:rsidRPr="001E7F88" w:rsidRDefault="001E7F88" w:rsidP="002909A6">
      <w:pPr>
        <w:ind w:firstLine="709"/>
      </w:pPr>
      <w:r w:rsidRPr="001E7F88">
        <w:t xml:space="preserve">2.17.2.5. В результате направления пакета электронных документов, указанных в п. 2.17.2.4.,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E7F88" w:rsidRPr="001E7F88" w:rsidRDefault="001E7F88" w:rsidP="002909A6">
      <w:pPr>
        <w:ind w:firstLine="709"/>
      </w:pPr>
      <w:r w:rsidRPr="001E7F88">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w:t>
      </w:r>
      <w:r w:rsidRPr="001E7F88">
        <w:lastRenderedPageBreak/>
        <w:t xml:space="preserve">документы заверены усиленной ЭП, должностное лицо Администрации выполняет следующие действия: </w:t>
      </w:r>
    </w:p>
    <w:p w:rsidR="001E7F88" w:rsidRPr="001E7F88" w:rsidRDefault="001E7F88" w:rsidP="002909A6">
      <w:pPr>
        <w:ind w:firstLine="709"/>
      </w:pPr>
      <w:r w:rsidRPr="001E7F88">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E7F88" w:rsidRPr="001E7F88" w:rsidRDefault="001E7F88" w:rsidP="002909A6">
      <w:pPr>
        <w:ind w:firstLine="709"/>
      </w:pPr>
      <w:r w:rsidRPr="001E7F88">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E7F88" w:rsidRPr="001E7F88" w:rsidRDefault="001E7F88" w:rsidP="002909A6">
      <w:pPr>
        <w:ind w:firstLine="709"/>
      </w:pPr>
      <w:r w:rsidRPr="001E7F88">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1E7F88" w:rsidRPr="001E7F88" w:rsidRDefault="001E7F88" w:rsidP="002909A6">
      <w:pPr>
        <w:ind w:firstLine="709"/>
      </w:pPr>
      <w:r w:rsidRPr="001E7F88">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1E7F88" w:rsidRPr="001E7F88" w:rsidRDefault="001E7F88" w:rsidP="002909A6">
      <w:pPr>
        <w:ind w:firstLine="709"/>
      </w:pPr>
      <w:r w:rsidRPr="001E7F88">
        <w:t>в день регистрации заявления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E7F88" w:rsidRPr="001E7F88" w:rsidRDefault="001E7F88" w:rsidP="002909A6">
      <w:pPr>
        <w:ind w:firstLine="709"/>
      </w:pPr>
      <w:r w:rsidRPr="001E7F88">
        <w:t>не позднее рабочего дня, следующего за днем регистрации заявления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1E7F88" w:rsidRPr="001E7F88" w:rsidRDefault="001E7F88" w:rsidP="002909A6">
      <w:pPr>
        <w:ind w:firstLine="709"/>
      </w:pPr>
      <w:r w:rsidRPr="001E7F88">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E7F88" w:rsidRPr="001E7F88" w:rsidRDefault="001E7F88" w:rsidP="002909A6">
      <w:pPr>
        <w:ind w:firstLine="709"/>
      </w:pPr>
      <w:r w:rsidRPr="001E7F88">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E7F88" w:rsidRPr="001E7F88" w:rsidRDefault="001E7F88" w:rsidP="002909A6">
      <w:pPr>
        <w:ind w:firstLine="709"/>
      </w:pPr>
      <w:r w:rsidRPr="001E7F88">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E7F88" w:rsidRPr="001E7F88" w:rsidRDefault="001E7F88" w:rsidP="002909A6">
      <w:pPr>
        <w:ind w:firstLine="709"/>
      </w:pPr>
      <w:r w:rsidRPr="001E7F88">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1E7F88" w:rsidRPr="001E7F88" w:rsidRDefault="001E7F88" w:rsidP="002909A6">
      <w:pPr>
        <w:ind w:firstLine="709"/>
      </w:pPr>
      <w:r w:rsidRPr="001E7F88">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1E7F88" w:rsidRPr="001E7F88" w:rsidRDefault="001E7F88" w:rsidP="002909A6">
      <w:pPr>
        <w:ind w:firstLine="709"/>
      </w:pPr>
      <w:r w:rsidRPr="001E7F88">
        <w:t xml:space="preserve">В случае, если направленные заявителем (уполномоченным лицом)  электронное заявление и документы не заверены усиленной ЭП, днем обращения за предоставлением </w:t>
      </w:r>
      <w:r w:rsidRPr="001E7F88">
        <w:lastRenderedPageBreak/>
        <w:t>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E7F88" w:rsidRPr="001E7F88" w:rsidRDefault="001E7F88" w:rsidP="002909A6">
      <w:pPr>
        <w:ind w:firstLine="709"/>
      </w:pPr>
      <w:r w:rsidRPr="001E7F88">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E7F88" w:rsidRPr="001E7F88" w:rsidRDefault="001E7F88" w:rsidP="002909A6">
      <w:pPr>
        <w:ind w:firstLine="709"/>
      </w:pPr>
    </w:p>
    <w:p w:rsidR="001E7F88" w:rsidRPr="001E7F88" w:rsidRDefault="001E7F88" w:rsidP="002909A6">
      <w:pPr>
        <w:ind w:firstLine="709"/>
        <w:jc w:val="center"/>
      </w:pPr>
      <w:r w:rsidRPr="001E7F88">
        <w:t>III. Информация об услугах, являющихся необходимыми</w:t>
      </w:r>
      <w:r w:rsidR="005C6561">
        <w:t xml:space="preserve"> </w:t>
      </w:r>
      <w:r w:rsidRPr="001E7F88">
        <w:t>и обязательными для предоставления муниципальной услуги</w:t>
      </w:r>
    </w:p>
    <w:p w:rsidR="001E7F88" w:rsidRPr="001E7F88" w:rsidRDefault="001E7F88" w:rsidP="002909A6">
      <w:pPr>
        <w:ind w:firstLine="709"/>
      </w:pPr>
    </w:p>
    <w:p w:rsidR="001E7F88" w:rsidRPr="001E7F88" w:rsidRDefault="001E7F88" w:rsidP="002909A6">
      <w:pPr>
        <w:ind w:firstLine="709"/>
      </w:pPr>
      <w:r w:rsidRPr="001E7F88">
        <w:t>3.1. Получение услуг,  которые являются необходимыми и обязательными для предоставления муниципальной услуги, не требуется.</w:t>
      </w:r>
    </w:p>
    <w:p w:rsidR="001E7F88" w:rsidRPr="001E7F88" w:rsidRDefault="001E7F88" w:rsidP="002909A6">
      <w:pPr>
        <w:ind w:firstLine="709"/>
      </w:pPr>
      <w:bookmarkStart w:id="16" w:name="Par215"/>
      <w:bookmarkEnd w:id="16"/>
    </w:p>
    <w:p w:rsidR="001E7F88" w:rsidRPr="001E7F88" w:rsidRDefault="001E7F88" w:rsidP="002909A6">
      <w:pPr>
        <w:ind w:firstLine="709"/>
        <w:jc w:val="center"/>
      </w:pPr>
      <w:r w:rsidRPr="001E7F88">
        <w:t>IV. Состав, последовательность и сроки выполнения</w:t>
      </w:r>
      <w:r w:rsidR="005C6561">
        <w:t xml:space="preserve"> </w:t>
      </w:r>
      <w:r w:rsidRPr="001E7F88">
        <w:t>административных процедур, требования к порядку</w:t>
      </w:r>
      <w:r w:rsidR="005C6561">
        <w:t xml:space="preserve"> </w:t>
      </w:r>
      <w:r w:rsidRPr="001E7F88">
        <w:t>их выполнения, в том числе особенности выполнения</w:t>
      </w:r>
      <w:r w:rsidR="005C6561">
        <w:t xml:space="preserve"> </w:t>
      </w:r>
      <w:r w:rsidRPr="001E7F88">
        <w:t>административных процедур в электронной форме</w:t>
      </w:r>
    </w:p>
    <w:p w:rsidR="001E7F88" w:rsidRPr="001E7F88" w:rsidRDefault="001E7F88" w:rsidP="002909A6">
      <w:pPr>
        <w:ind w:firstLine="709"/>
      </w:pPr>
    </w:p>
    <w:p w:rsidR="001E7F88" w:rsidRPr="001E7F88" w:rsidRDefault="001E7F88" w:rsidP="002909A6">
      <w:pPr>
        <w:ind w:firstLine="709"/>
      </w:pPr>
      <w:r w:rsidRPr="001E7F88">
        <w:t>4.1. Предоставление муниципальной услуги включает в себя следующие административные процедуры:</w:t>
      </w:r>
    </w:p>
    <w:p w:rsidR="001E7F88" w:rsidRPr="001E7F88" w:rsidRDefault="001E7F88" w:rsidP="002909A6">
      <w:pPr>
        <w:ind w:firstLine="709"/>
      </w:pPr>
      <w:r w:rsidRPr="001E7F88">
        <w:t>- прием и регистрация заявления о предоставлении права на размещение НТО и прилагаемых к заявлению документов;</w:t>
      </w:r>
    </w:p>
    <w:p w:rsidR="001E7F88" w:rsidRPr="001E7F88" w:rsidRDefault="001E7F88" w:rsidP="002909A6">
      <w:pPr>
        <w:ind w:firstLine="709"/>
      </w:pPr>
      <w:r w:rsidRPr="001E7F88">
        <w:t>- подготовка и направление межведомственного запроса в территориальный налоговый орган Ленинградской области;</w:t>
      </w:r>
    </w:p>
    <w:p w:rsidR="001E7F88" w:rsidRPr="001E7F88" w:rsidRDefault="001E7F88" w:rsidP="002909A6">
      <w:pPr>
        <w:ind w:firstLine="709"/>
      </w:pPr>
      <w:r w:rsidRPr="001E7F88">
        <w:t>- рассмотрение заявления о предоставлении права на размещение НТО и принятие решения;</w:t>
      </w:r>
    </w:p>
    <w:p w:rsidR="001E7F88" w:rsidRPr="001E7F88" w:rsidRDefault="001E7F88" w:rsidP="002909A6">
      <w:pPr>
        <w:ind w:firstLine="709"/>
      </w:pPr>
      <w:r w:rsidRPr="001E7F88">
        <w:t>- оформление и вручение (направление) заявителю уведомления об отказе в предоставлении права на размещение НТО;</w:t>
      </w:r>
    </w:p>
    <w:p w:rsidR="001E7F88" w:rsidRPr="001E7F88" w:rsidRDefault="001E7F88" w:rsidP="002909A6">
      <w:pPr>
        <w:ind w:firstLine="709"/>
      </w:pPr>
      <w:r w:rsidRPr="001E7F88">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1E7F88" w:rsidRPr="001E7F88" w:rsidRDefault="001E7F88" w:rsidP="002909A6">
      <w:pPr>
        <w:ind w:firstLine="709"/>
      </w:pPr>
      <w:r w:rsidRPr="001E7F88">
        <w:t>- формирование дела о предоставлении заявителю права на размещение НТО.</w:t>
      </w:r>
    </w:p>
    <w:p w:rsidR="001E7F88" w:rsidRPr="001E7F88" w:rsidRDefault="001E7F88" w:rsidP="002909A6">
      <w:pPr>
        <w:ind w:firstLine="709"/>
      </w:pPr>
      <w:r w:rsidRPr="001E7F88">
        <w:t xml:space="preserve">4.2. </w:t>
      </w:r>
      <w:r w:rsidRPr="005C6561">
        <w:t>Блок-схема</w:t>
      </w:r>
      <w:r w:rsidRPr="001E7F88">
        <w:t xml:space="preserve"> последовательности административных процедур приведена в Приложении 5 к Административному регламенту.</w:t>
      </w:r>
    </w:p>
    <w:p w:rsidR="001E7F88" w:rsidRPr="001E7F88" w:rsidRDefault="001E7F88" w:rsidP="002909A6">
      <w:pPr>
        <w:ind w:firstLine="709"/>
      </w:pPr>
    </w:p>
    <w:p w:rsidR="001E7F88" w:rsidRPr="001E7F88" w:rsidRDefault="001E7F88" w:rsidP="002909A6">
      <w:pPr>
        <w:ind w:firstLine="709"/>
      </w:pPr>
      <w:bookmarkStart w:id="17" w:name="Par232"/>
      <w:bookmarkEnd w:id="17"/>
      <w:r w:rsidRPr="001E7F88">
        <w:t>Прием и регистрация заявления о предоставлении права на размещение НТО  и прилагаемых к заявлению документов</w:t>
      </w:r>
    </w:p>
    <w:p w:rsidR="001E7F88" w:rsidRPr="001E7F88" w:rsidRDefault="001E7F88" w:rsidP="002909A6">
      <w:pPr>
        <w:ind w:firstLine="709"/>
      </w:pPr>
    </w:p>
    <w:p w:rsidR="001E7F88" w:rsidRPr="001E7F88" w:rsidRDefault="001E7F88" w:rsidP="002909A6">
      <w:pPr>
        <w:ind w:firstLine="709"/>
      </w:pPr>
      <w:r w:rsidRPr="001E7F88">
        <w:t>4.3. Основанием для начала исполнения административной процедуры является поступление заявления о предоставлении права на размещение НТО (далее - Заявление) и прилагаемых к нему документов в Администрацию, в том числе  почтовым отправлением, или заявления, составленного заявителем лично в Администрации</w:t>
      </w:r>
      <w:r w:rsidRPr="001E7F88">
        <w:rPr>
          <w:bCs/>
        </w:rPr>
        <w:t>, либо через МФЦ, либо через ПГУ ЛО</w:t>
      </w:r>
      <w:r w:rsidRPr="001E7F88">
        <w:t>.</w:t>
      </w:r>
    </w:p>
    <w:p w:rsidR="001E7F88" w:rsidRPr="001E7F88" w:rsidRDefault="001E7F88" w:rsidP="002909A6">
      <w:pPr>
        <w:ind w:firstLine="709"/>
      </w:pPr>
      <w:r w:rsidRPr="001E7F88">
        <w:t>4.4. Прием и регистрация документов осуществляется специалистами Отдела Администрации, а при обращении через МФЦ - специалистами МФЦ</w:t>
      </w:r>
    </w:p>
    <w:p w:rsidR="001E7F88" w:rsidRPr="001E7F88" w:rsidRDefault="001E7F88" w:rsidP="002909A6">
      <w:pPr>
        <w:ind w:firstLine="709"/>
      </w:pPr>
      <w:r w:rsidRPr="001E7F88">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1E7F88" w:rsidRPr="001E7F88" w:rsidRDefault="001E7F88" w:rsidP="002909A6">
      <w:pPr>
        <w:ind w:firstLine="709"/>
      </w:pPr>
      <w:r w:rsidRPr="001E7F88">
        <w:t xml:space="preserve">4.6. В случае принятия решения об отказе в предоставлении услуги заявителю разъясняются причины отказа. </w:t>
      </w:r>
    </w:p>
    <w:p w:rsidR="001E7F88" w:rsidRPr="001E7F88" w:rsidRDefault="001E7F88" w:rsidP="002909A6">
      <w:pPr>
        <w:ind w:firstLine="709"/>
      </w:pPr>
      <w:r w:rsidRPr="001E7F88">
        <w:t>Критерием принятия решения об отказе в приеме документов является:</w:t>
      </w:r>
    </w:p>
    <w:p w:rsidR="001E7F88" w:rsidRPr="001E7F88" w:rsidRDefault="001E7F88" w:rsidP="002909A6">
      <w:pPr>
        <w:ind w:firstLine="709"/>
      </w:pPr>
      <w:r w:rsidRPr="001E7F88">
        <w:lastRenderedPageBreak/>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1E7F88" w:rsidRPr="001E7F88" w:rsidRDefault="001E7F88" w:rsidP="002909A6">
      <w:pPr>
        <w:ind w:firstLine="709"/>
      </w:pPr>
      <w:r w:rsidRPr="001E7F88">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1E7F88" w:rsidRPr="001E7F88" w:rsidRDefault="001E7F88" w:rsidP="002909A6">
      <w:pPr>
        <w:ind w:firstLine="709"/>
      </w:pPr>
      <w:r w:rsidRPr="001E7F88">
        <w:t>3) текст в заявлении не поддается прочтению, в том числе текст на иностранном языке;</w:t>
      </w:r>
    </w:p>
    <w:p w:rsidR="001E7F88" w:rsidRPr="001E7F88" w:rsidRDefault="001E7F88" w:rsidP="002909A6">
      <w:pPr>
        <w:ind w:firstLine="709"/>
      </w:pPr>
      <w:r w:rsidRPr="001E7F88">
        <w:t>4) заявление подписано не уполномоченным лицом;</w:t>
      </w:r>
    </w:p>
    <w:p w:rsidR="001E7F88" w:rsidRPr="001E7F88" w:rsidRDefault="001E7F88" w:rsidP="002909A6">
      <w:pPr>
        <w:ind w:firstLine="709"/>
      </w:pPr>
      <w:r w:rsidRPr="001E7F88">
        <w:t>5) представление неполного комплекта документов, указанных в пунктах 2.6, настоящего Административного регламента;</w:t>
      </w:r>
    </w:p>
    <w:p w:rsidR="001E7F88" w:rsidRPr="001E7F88" w:rsidRDefault="001E7F88" w:rsidP="002909A6">
      <w:pPr>
        <w:ind w:firstLine="709"/>
      </w:pPr>
      <w:r w:rsidRPr="001E7F88">
        <w:t>6) подача документов, прилагаемых к заявлению, содержащих недостоверные сведения.</w:t>
      </w:r>
    </w:p>
    <w:p w:rsidR="001E7F88" w:rsidRPr="001E7F88" w:rsidRDefault="001E7F88" w:rsidP="002909A6">
      <w:pPr>
        <w:ind w:firstLine="709"/>
      </w:pPr>
      <w:r w:rsidRPr="001E7F88">
        <w:t>4.7.Заявление регистрируется специалистом Администрации, полномоченным осуществлять приём и регистрацию почтовой корреспонденции, либо специалистом МФЦ.</w:t>
      </w:r>
    </w:p>
    <w:p w:rsidR="001E7F88" w:rsidRPr="001E7F88" w:rsidRDefault="001E7F88" w:rsidP="002909A6">
      <w:pPr>
        <w:ind w:firstLine="709"/>
      </w:pPr>
      <w:r w:rsidRPr="001E7F88">
        <w:t>4.8. Срок выполнения административной процедуры составляет 1 рабочий день.</w:t>
      </w:r>
    </w:p>
    <w:p w:rsidR="001E7F88" w:rsidRPr="001E7F88" w:rsidRDefault="001E7F88" w:rsidP="002909A6">
      <w:pPr>
        <w:ind w:firstLine="709"/>
      </w:pPr>
      <w:r w:rsidRPr="001E7F88">
        <w:t>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Отдела,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1E7F88" w:rsidRPr="001E7F88" w:rsidRDefault="001E7F88" w:rsidP="002909A6">
      <w:pPr>
        <w:ind w:firstLine="709"/>
      </w:pPr>
      <w:bookmarkStart w:id="18" w:name="Par244"/>
      <w:bookmarkStart w:id="19" w:name="Par263"/>
      <w:bookmarkEnd w:id="18"/>
      <w:bookmarkEnd w:id="19"/>
    </w:p>
    <w:p w:rsidR="001E7F88" w:rsidRPr="001E7F88" w:rsidRDefault="001E7F88" w:rsidP="002909A6">
      <w:pPr>
        <w:ind w:firstLine="709"/>
      </w:pPr>
      <w:r w:rsidRPr="001E7F88">
        <w:t>Подготовка и направление межведомственного запроса</w:t>
      </w:r>
    </w:p>
    <w:p w:rsidR="001E7F88" w:rsidRPr="001E7F88" w:rsidRDefault="001E7F88" w:rsidP="002909A6">
      <w:pPr>
        <w:ind w:firstLine="709"/>
      </w:pPr>
    </w:p>
    <w:p w:rsidR="001E7F88" w:rsidRPr="001E7F88" w:rsidRDefault="001E7F88" w:rsidP="002909A6">
      <w:pPr>
        <w:ind w:firstLine="709"/>
      </w:pPr>
      <w:r w:rsidRPr="001E7F88">
        <w:t>4.10. Юридическим фактом, являющимся основанием для начала выполнения административного действия, является непредставление заявителем документов, необходимые для предоставления муниципальной услуги, указанные в п. 2.7. настоящих методических рекомендаций.</w:t>
      </w:r>
    </w:p>
    <w:p w:rsidR="001E7F88" w:rsidRPr="001E7F88" w:rsidRDefault="001E7F88" w:rsidP="002909A6">
      <w:pPr>
        <w:ind w:firstLine="709"/>
      </w:pPr>
      <w:r w:rsidRPr="001E7F88">
        <w:t>4.11. Должностным лицом ответственным за формирование и направление межведомственных запросов является специалист Отдела.</w:t>
      </w:r>
    </w:p>
    <w:p w:rsidR="001E7F88" w:rsidRPr="001E7F88" w:rsidRDefault="001E7F88" w:rsidP="002909A6">
      <w:pPr>
        <w:ind w:firstLine="709"/>
      </w:pPr>
      <w:r w:rsidRPr="001E7F88">
        <w:t>4.12. 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территориальной налоговый орган Ленинградской области и в административный орган соответствующего муниципального образования Ленинградской области на получение документов, указанных  в  п. 2.7. настоящих методических рекомендаций.</w:t>
      </w:r>
    </w:p>
    <w:p w:rsidR="001E7F88" w:rsidRPr="001E7F88" w:rsidRDefault="001E7F88" w:rsidP="002909A6">
      <w:pPr>
        <w:ind w:firstLine="709"/>
      </w:pPr>
      <w:r w:rsidRPr="001E7F88">
        <w:t>При получении ответа на межведомственный запрос специалист Отдела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1E7F88" w:rsidRPr="001E7F88" w:rsidRDefault="001E7F88" w:rsidP="002909A6">
      <w:pPr>
        <w:ind w:firstLine="709"/>
      </w:pPr>
      <w:r w:rsidRPr="001E7F88">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1E7F88" w:rsidRPr="001E7F88" w:rsidRDefault="001E7F88" w:rsidP="002909A6">
      <w:pPr>
        <w:ind w:firstLine="709"/>
      </w:pPr>
      <w:r w:rsidRPr="001E7F88">
        <w:t>4.14. Результатом административной процедуры является получение ответа на межведомственный запрос.</w:t>
      </w:r>
    </w:p>
    <w:p w:rsidR="001E7F88" w:rsidRPr="001E7F88" w:rsidRDefault="001E7F88" w:rsidP="002909A6">
      <w:pPr>
        <w:ind w:firstLine="709"/>
      </w:pPr>
      <w:r w:rsidRPr="001E7F88">
        <w:t xml:space="preserve">4.15. Способом фиксации результата выполнения административной процедуры является регистрация ответа на межведомственный запрос </w:t>
      </w:r>
    </w:p>
    <w:p w:rsidR="001E7F88" w:rsidRPr="001E7F88" w:rsidRDefault="001E7F88" w:rsidP="002909A6">
      <w:pPr>
        <w:ind w:firstLine="709"/>
      </w:pPr>
      <w:bookmarkStart w:id="20" w:name="Par354"/>
      <w:bookmarkEnd w:id="20"/>
    </w:p>
    <w:p w:rsidR="001E7F88" w:rsidRPr="001E7F88" w:rsidRDefault="001E7F88" w:rsidP="002909A6">
      <w:pPr>
        <w:ind w:firstLine="709"/>
      </w:pPr>
      <w:r w:rsidRPr="001E7F88">
        <w:t>Рассмотрение заявления о предоставлении права на разрешение НТО</w:t>
      </w:r>
    </w:p>
    <w:p w:rsidR="001E7F88" w:rsidRPr="001E7F88" w:rsidRDefault="001E7F88" w:rsidP="002909A6">
      <w:pPr>
        <w:ind w:firstLine="709"/>
      </w:pPr>
    </w:p>
    <w:p w:rsidR="001E7F88" w:rsidRPr="001E7F88" w:rsidRDefault="005C6561" w:rsidP="002909A6">
      <w:pPr>
        <w:ind w:firstLine="709"/>
      </w:pPr>
      <w:r>
        <w:t xml:space="preserve">4.16. </w:t>
      </w:r>
      <w:r w:rsidR="001E7F88" w:rsidRPr="001E7F88">
        <w:t>Юридическим фактом, являющимся основанием для рассмотрения заявления, является регистрация заявления и прилагаемых к нему документов.</w:t>
      </w:r>
    </w:p>
    <w:p w:rsidR="001E7F88" w:rsidRPr="001E7F88" w:rsidRDefault="001E7F88" w:rsidP="002909A6">
      <w:pPr>
        <w:ind w:firstLine="709"/>
      </w:pPr>
      <w:r w:rsidRPr="001E7F88">
        <w:t xml:space="preserve"> 4.17. Специалист Отдела, при рассмотрении заявления осуществляет проверку полноты и достоверности приложенных к заявлению документов.</w:t>
      </w:r>
    </w:p>
    <w:p w:rsidR="001E7F88" w:rsidRPr="001E7F88" w:rsidRDefault="001E7F88" w:rsidP="002909A6">
      <w:pPr>
        <w:ind w:firstLine="709"/>
      </w:pPr>
      <w:r w:rsidRPr="001E7F88">
        <w:t>4.18. Специалист Отдела направляет заявление и прилагаемые к нему документы для рассмотрения на Комиссии. Решение Комиссии оформляется протоколом.</w:t>
      </w:r>
    </w:p>
    <w:p w:rsidR="001E7F88" w:rsidRPr="001E7F88" w:rsidRDefault="001E7F88" w:rsidP="002909A6">
      <w:pPr>
        <w:ind w:firstLine="709"/>
      </w:pPr>
      <w:r w:rsidRPr="001E7F88">
        <w:t>В случае положительного решения Комиссии специалист Отдела осуществляет подготовку следующих документов:</w:t>
      </w:r>
    </w:p>
    <w:p w:rsidR="001E7F88" w:rsidRPr="001E7F88" w:rsidRDefault="001E7F88" w:rsidP="002909A6">
      <w:pPr>
        <w:ind w:firstLine="709"/>
      </w:pPr>
      <w:r w:rsidRPr="001E7F88">
        <w:lastRenderedPageBreak/>
        <w:t xml:space="preserve">- проекта НПА ОМСУ об утверждении Схемы (внесения изменений в Схему), обеспечивает его согласование и направление на подпись в установленном порядке. </w:t>
      </w:r>
    </w:p>
    <w:p w:rsidR="001E7F88" w:rsidRPr="001E7F88" w:rsidRDefault="005C6561" w:rsidP="002909A6">
      <w:pPr>
        <w:ind w:firstLine="709"/>
      </w:pPr>
      <w:r>
        <w:t xml:space="preserve">- </w:t>
      </w:r>
      <w:r w:rsidR="001E7F88" w:rsidRPr="001E7F88">
        <w:t>выписки из текстовой части Схемы, по форме, утвержденной Приказом Комитета по развитию малого, среднего бизнеса и потреб</w:t>
      </w:r>
      <w:r>
        <w:t>ительского рынка</w:t>
      </w:r>
      <w:r w:rsidR="001E7F88" w:rsidRPr="001E7F88">
        <w:t xml:space="preserve"> о</w:t>
      </w:r>
      <w:r>
        <w:t xml:space="preserve">т </w:t>
      </w:r>
      <w:r w:rsidR="001E7F88" w:rsidRPr="001E7F88">
        <w:t>18 августа 2016 г.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1E7F88" w:rsidRPr="001E7F88" w:rsidRDefault="001E7F88" w:rsidP="002909A6">
      <w:pPr>
        <w:ind w:firstLine="709"/>
      </w:pPr>
      <w:r w:rsidRPr="001E7F88">
        <w:t>-  выкопировки из графической части Схемы;</w:t>
      </w:r>
    </w:p>
    <w:p w:rsidR="001E7F88" w:rsidRPr="001E7F88" w:rsidRDefault="001E7F88" w:rsidP="002909A6">
      <w:pPr>
        <w:ind w:firstLine="709"/>
      </w:pPr>
      <w:r w:rsidRPr="001E7F88">
        <w:t xml:space="preserve">- уведомление о предоставлении права на размещение НТО.  </w:t>
      </w:r>
    </w:p>
    <w:p w:rsidR="001E7F88" w:rsidRPr="001E7F88" w:rsidRDefault="001E7F88" w:rsidP="002909A6">
      <w:pPr>
        <w:ind w:firstLine="709"/>
      </w:pPr>
      <w:r w:rsidRPr="001E7F88">
        <w:t>В случае отрицательного решения Комиссии специалист Отдела осуществляет подготовку уведомления об отказе в предоставлении права на размещение НТО.</w:t>
      </w:r>
    </w:p>
    <w:p w:rsidR="001E7F88" w:rsidRPr="001E7F88" w:rsidRDefault="001E7F88" w:rsidP="002909A6">
      <w:pPr>
        <w:ind w:firstLine="709"/>
      </w:pPr>
      <w:r w:rsidRPr="001E7F88">
        <w:t>4.19. Должностным лицом, ответственным за проверку полноты и достоверности приложенных к заявлению документов, является специалист Отдела.</w:t>
      </w:r>
    </w:p>
    <w:p w:rsidR="001E7F88" w:rsidRPr="001E7F88" w:rsidRDefault="001E7F88" w:rsidP="002909A6">
      <w:pPr>
        <w:ind w:firstLine="709"/>
      </w:pPr>
      <w:r w:rsidRPr="001E7F88">
        <w:t xml:space="preserve">4.20. Результатом административного действия является решение Комиссии о предоставлении права на размещение НТО либо об отказе в предоставлении права на размещение НТО. </w:t>
      </w:r>
    </w:p>
    <w:p w:rsidR="001E7F88" w:rsidRPr="001E7F88" w:rsidRDefault="001E7F88" w:rsidP="002909A6">
      <w:pPr>
        <w:ind w:firstLine="709"/>
      </w:pPr>
      <w:r w:rsidRPr="001E7F88">
        <w:t>4.21. Способом фиксации результата выполнения административного действия является протокол Комиссии.</w:t>
      </w:r>
    </w:p>
    <w:p w:rsidR="001E7F88" w:rsidRPr="001E7F88" w:rsidRDefault="001E7F88" w:rsidP="002909A6">
      <w:pPr>
        <w:ind w:firstLine="709"/>
      </w:pPr>
    </w:p>
    <w:p w:rsidR="001E7F88" w:rsidRPr="001E7F88" w:rsidRDefault="001E7F88" w:rsidP="002909A6">
      <w:pPr>
        <w:ind w:firstLine="709"/>
      </w:pPr>
      <w:bookmarkStart w:id="21" w:name="Par374"/>
      <w:bookmarkEnd w:id="21"/>
      <w:r w:rsidRPr="001E7F88">
        <w:t>Оформление и вручение (направление) заявителю</w:t>
      </w:r>
      <w:r w:rsidR="005C6561">
        <w:t xml:space="preserve"> </w:t>
      </w:r>
      <w:r w:rsidRPr="001E7F88">
        <w:t>уведомления о предоста</w:t>
      </w:r>
      <w:r w:rsidR="005C6561">
        <w:t xml:space="preserve">влении права на размещение НТО </w:t>
      </w:r>
      <w:r w:rsidRPr="001E7F88">
        <w:t>либо</w:t>
      </w:r>
      <w:r w:rsidR="005C6561">
        <w:t xml:space="preserve"> </w:t>
      </w:r>
      <w:r w:rsidRPr="001E7F88">
        <w:t>вручение (направление) заявителю уведомления об отказе</w:t>
      </w:r>
      <w:r w:rsidR="005C6561">
        <w:t xml:space="preserve"> </w:t>
      </w:r>
      <w:r w:rsidRPr="001E7F88">
        <w:t>в предоста</w:t>
      </w:r>
      <w:r w:rsidR="005C6561">
        <w:t>влении права на размещение НТО</w:t>
      </w:r>
    </w:p>
    <w:p w:rsidR="001E7F88" w:rsidRPr="001E7F88" w:rsidRDefault="001E7F88" w:rsidP="002909A6">
      <w:pPr>
        <w:ind w:firstLine="709"/>
      </w:pPr>
      <w:r w:rsidRPr="001E7F88">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1E7F88" w:rsidRPr="001E7F88" w:rsidRDefault="001E7F88" w:rsidP="002909A6">
      <w:pPr>
        <w:ind w:firstLine="709"/>
      </w:pPr>
      <w:r w:rsidRPr="001E7F88">
        <w:t xml:space="preserve">4.24. Специалист Отдела направляет подготовленное уведомление, главе администрации ОМСУ для согласования. </w:t>
      </w:r>
    </w:p>
    <w:p w:rsidR="001E7F88" w:rsidRPr="001E7F88" w:rsidRDefault="001E7F88" w:rsidP="002909A6">
      <w:pPr>
        <w:ind w:firstLine="709"/>
      </w:pPr>
      <w:r w:rsidRPr="001E7F88">
        <w:t>Максимальный срок подготовки уведомления составляет один рабочий день, следующий за днем издания НПА ОМСУ.</w:t>
      </w:r>
    </w:p>
    <w:p w:rsidR="001E7F88" w:rsidRPr="001E7F88" w:rsidRDefault="001E7F88" w:rsidP="002909A6">
      <w:pPr>
        <w:ind w:firstLine="709"/>
      </w:pPr>
      <w:r w:rsidRPr="001E7F88">
        <w:t>После подписания уведомления главой администрации ОМСУ специалист Отдела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1E7F88" w:rsidRPr="001E7F88" w:rsidRDefault="001E7F88" w:rsidP="002909A6">
      <w:pPr>
        <w:ind w:firstLine="709"/>
      </w:pPr>
      <w:r w:rsidRPr="001E7F88">
        <w:t>Максимальный срок выполнения административного действия составляет три дня со дня издания нормативного акта ОМСУ.</w:t>
      </w:r>
    </w:p>
    <w:p w:rsidR="001E7F88" w:rsidRPr="001E7F88" w:rsidRDefault="001E7F88" w:rsidP="002909A6">
      <w:pPr>
        <w:ind w:firstLine="709"/>
      </w:pPr>
      <w:r w:rsidRPr="001E7F88">
        <w:t>4.25. Должностным лицом ответственным за оформление и выдачу (направление) заявителю уведомления является  специалист Отдела.</w:t>
      </w:r>
    </w:p>
    <w:p w:rsidR="001E7F88" w:rsidRPr="001E7F88" w:rsidRDefault="001E7F88" w:rsidP="002909A6">
      <w:pPr>
        <w:ind w:firstLine="709"/>
      </w:pPr>
      <w:r w:rsidRPr="001E7F88">
        <w:t>4.26. Критерием принятия решения при выполнении административного действия является положительное или отрицательное решение Комиссии.</w:t>
      </w:r>
    </w:p>
    <w:p w:rsidR="001E7F88" w:rsidRPr="001E7F88" w:rsidRDefault="001E7F88" w:rsidP="002909A6">
      <w:pPr>
        <w:ind w:firstLine="709"/>
      </w:pPr>
      <w:r w:rsidRPr="001E7F88">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1E7F88" w:rsidRPr="001E7F88" w:rsidRDefault="001E7F88" w:rsidP="002909A6">
      <w:pPr>
        <w:ind w:firstLine="709"/>
      </w:pPr>
      <w:r w:rsidRPr="001E7F88">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1E7F88" w:rsidRPr="001E7F88" w:rsidRDefault="001E7F88" w:rsidP="002909A6">
      <w:pPr>
        <w:ind w:firstLine="709"/>
      </w:pPr>
    </w:p>
    <w:p w:rsidR="001E7F88" w:rsidRPr="001E7F88" w:rsidRDefault="001E7F88" w:rsidP="002909A6">
      <w:pPr>
        <w:ind w:firstLine="709"/>
      </w:pPr>
      <w:bookmarkStart w:id="22" w:name="Par395"/>
      <w:bookmarkEnd w:id="22"/>
      <w:r w:rsidRPr="001E7F88">
        <w:t>Формирование дела о предоставлении заявителю права</w:t>
      </w:r>
    </w:p>
    <w:p w:rsidR="001E7F88" w:rsidRPr="001E7F88" w:rsidRDefault="001E7F88" w:rsidP="002909A6">
      <w:pPr>
        <w:ind w:firstLine="709"/>
      </w:pPr>
      <w:r w:rsidRPr="001E7F88">
        <w:t>на размещение НТО</w:t>
      </w:r>
    </w:p>
    <w:p w:rsidR="001E7F88" w:rsidRPr="001E7F88" w:rsidRDefault="001E7F88" w:rsidP="002909A6">
      <w:pPr>
        <w:ind w:firstLine="709"/>
      </w:pPr>
      <w:bookmarkStart w:id="23" w:name="Par399"/>
      <w:bookmarkEnd w:id="23"/>
      <w:r w:rsidRPr="001E7F88">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1E7F88" w:rsidRPr="001E7F88" w:rsidRDefault="001E7F88" w:rsidP="002909A6">
      <w:pPr>
        <w:ind w:firstLine="709"/>
      </w:pPr>
      <w:r w:rsidRPr="001E7F88">
        <w:lastRenderedPageBreak/>
        <w:t xml:space="preserve">- заявления с  оттиском штампа ОМСУ с указанием даты и входящего номера и прилагаемых к нему документов, указанных в  </w:t>
      </w:r>
      <w:r w:rsidRPr="005C6561">
        <w:t xml:space="preserve">пункте </w:t>
      </w:r>
      <w:r w:rsidRPr="001E7F88">
        <w:t>2.6. настоящего Административного регламента;</w:t>
      </w:r>
    </w:p>
    <w:p w:rsidR="001E7F88" w:rsidRPr="001E7F88" w:rsidRDefault="001E7F88" w:rsidP="002909A6">
      <w:pPr>
        <w:ind w:firstLine="709"/>
      </w:pPr>
      <w:r w:rsidRPr="001E7F88">
        <w:t>- нормативный акт ОМСУ о внесении изменений в Схему;</w:t>
      </w:r>
    </w:p>
    <w:p w:rsidR="001E7F88" w:rsidRPr="001E7F88" w:rsidRDefault="001E7F88" w:rsidP="002909A6">
      <w:pPr>
        <w:ind w:firstLine="709"/>
      </w:pPr>
      <w:r w:rsidRPr="001E7F88">
        <w:t>- протокол Комиссии;</w:t>
      </w:r>
    </w:p>
    <w:p w:rsidR="001E7F88" w:rsidRPr="001E7F88" w:rsidRDefault="001E7F88" w:rsidP="002909A6">
      <w:pPr>
        <w:ind w:firstLine="709"/>
      </w:pPr>
      <w:r w:rsidRPr="001E7F88">
        <w:t>- уведомление об отказе в предоставлении права на размещение НТО.</w:t>
      </w:r>
    </w:p>
    <w:p w:rsidR="001E7F88" w:rsidRPr="001E7F88" w:rsidRDefault="001E7F88" w:rsidP="002909A6">
      <w:pPr>
        <w:ind w:firstLine="709"/>
      </w:pPr>
      <w:bookmarkStart w:id="24" w:name="Par404"/>
      <w:bookmarkEnd w:id="24"/>
      <w:r w:rsidRPr="001E7F88">
        <w:t>4.30. Специалист Отдела присваивает сформированному делу порядковый номер и подшивает в него документы, указанные в пункте 4.29. настоящего Административного регламента.</w:t>
      </w:r>
    </w:p>
    <w:p w:rsidR="001E7F88" w:rsidRPr="001E7F88" w:rsidRDefault="001E7F88" w:rsidP="002909A6">
      <w:pPr>
        <w:ind w:firstLine="709"/>
      </w:pPr>
      <w:r w:rsidRPr="001E7F88">
        <w:t>Максимальный срок выполнения действия - один рабочий день.</w:t>
      </w:r>
    </w:p>
    <w:p w:rsidR="001E7F88" w:rsidRPr="001E7F88" w:rsidRDefault="001E7F88" w:rsidP="002909A6">
      <w:pPr>
        <w:ind w:firstLine="709"/>
      </w:pPr>
      <w:r w:rsidRPr="001E7F88">
        <w:t>4.31. Лицом, ответственным за формирование дела, является  специалист Отдела.</w:t>
      </w:r>
    </w:p>
    <w:p w:rsidR="001E7F88" w:rsidRPr="001E7F88" w:rsidRDefault="001E7F88" w:rsidP="002909A6">
      <w:pPr>
        <w:ind w:firstLine="709"/>
      </w:pPr>
      <w:r w:rsidRPr="001E7F88">
        <w:t>4.32. Критерием принятия решения при выполнении административного действия является наличие документов, указанных в пункте 4.29. настоящего Административного регламента.</w:t>
      </w:r>
    </w:p>
    <w:p w:rsidR="001E7F88" w:rsidRPr="001E7F88" w:rsidRDefault="001E7F88" w:rsidP="002909A6">
      <w:pPr>
        <w:ind w:firstLine="709"/>
      </w:pPr>
      <w:r w:rsidRPr="001E7F88">
        <w:t>4.33. Результатом выполнения административного действия является сформированное дело.</w:t>
      </w:r>
    </w:p>
    <w:p w:rsidR="001E7F88" w:rsidRPr="001E7F88" w:rsidRDefault="001E7F88" w:rsidP="002909A6">
      <w:pPr>
        <w:ind w:firstLine="709"/>
      </w:pPr>
      <w:r w:rsidRPr="001E7F88">
        <w:t>4.34. Способом фиксации выполнения административного действия является составление описи дела.</w:t>
      </w:r>
    </w:p>
    <w:p w:rsidR="001E7F88" w:rsidRPr="001E7F88" w:rsidRDefault="001E7F88" w:rsidP="002909A6">
      <w:pPr>
        <w:ind w:firstLine="709"/>
      </w:pPr>
      <w:bookmarkStart w:id="25" w:name="Par297"/>
      <w:bookmarkEnd w:id="25"/>
    </w:p>
    <w:p w:rsidR="001E7F88" w:rsidRPr="001E7F88" w:rsidRDefault="001E7F88" w:rsidP="002909A6">
      <w:pPr>
        <w:ind w:firstLine="709"/>
      </w:pPr>
      <w:bookmarkStart w:id="26" w:name="Par310"/>
      <w:bookmarkEnd w:id="26"/>
      <w:r w:rsidRPr="001E7F88">
        <w:t xml:space="preserve">V. Формы контроля за исполнением Административного регламента </w:t>
      </w:r>
    </w:p>
    <w:p w:rsidR="001E7F88" w:rsidRPr="001E7F88" w:rsidRDefault="001E7F88" w:rsidP="002909A6">
      <w:pPr>
        <w:ind w:firstLine="709"/>
      </w:pPr>
    </w:p>
    <w:p w:rsidR="001E7F88" w:rsidRPr="001E7F88" w:rsidRDefault="001E7F88" w:rsidP="002909A6">
      <w:pPr>
        <w:ind w:firstLine="709"/>
      </w:pPr>
      <w:r w:rsidRPr="001E7F88">
        <w:t>5.1. 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1E7F88" w:rsidRPr="001E7F88" w:rsidRDefault="001E7F88" w:rsidP="002909A6">
      <w:pPr>
        <w:ind w:firstLine="709"/>
      </w:pPr>
    </w:p>
    <w:p w:rsidR="001E7F88" w:rsidRPr="001E7F88" w:rsidRDefault="001E7F88" w:rsidP="002909A6">
      <w:pPr>
        <w:ind w:firstLine="709"/>
      </w:pPr>
      <w:r w:rsidRPr="001E7F88">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E7F88" w:rsidRPr="001E7F88" w:rsidRDefault="001E7F88" w:rsidP="002909A6">
      <w:pPr>
        <w:ind w:firstLine="709"/>
      </w:pPr>
    </w:p>
    <w:p w:rsidR="001E7F88" w:rsidRPr="001E7F88" w:rsidRDefault="001E7F88" w:rsidP="002909A6">
      <w:pPr>
        <w:ind w:firstLine="709"/>
      </w:pPr>
      <w:r w:rsidRPr="001E7F88">
        <w:t>5.2. Заместитель руководителя ОМСУ, курирующий вопросы развития потребительского рынка (далее – Руководитель)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rsidR="001E7F88" w:rsidRPr="001E7F88" w:rsidRDefault="001E7F88" w:rsidP="002909A6">
      <w:pPr>
        <w:ind w:firstLine="709"/>
      </w:pPr>
      <w:r w:rsidRPr="001E7F88">
        <w:t>5.3. Текущий контроль осуществляется путём проведения проверок соблюдения специалистами Отдела настоящего Административного регламента.</w:t>
      </w:r>
    </w:p>
    <w:p w:rsidR="001E7F88" w:rsidRPr="001E7F88" w:rsidRDefault="001E7F88" w:rsidP="002909A6">
      <w:pPr>
        <w:ind w:firstLine="709"/>
      </w:pPr>
      <w:r w:rsidRPr="001E7F88">
        <w:t>5.4. Руководитель и специалист Отдела,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1E7F88" w:rsidRPr="001E7F88" w:rsidRDefault="001E7F88" w:rsidP="002909A6">
      <w:pPr>
        <w:ind w:firstLine="709"/>
      </w:pPr>
      <w:r w:rsidRPr="001E7F88">
        <w:t>В частности несут ответственность за:</w:t>
      </w:r>
    </w:p>
    <w:p w:rsidR="001E7F88" w:rsidRPr="001E7F88" w:rsidRDefault="001E7F88" w:rsidP="002909A6">
      <w:pPr>
        <w:ind w:firstLine="709"/>
      </w:pPr>
      <w:r w:rsidRPr="001E7F88">
        <w:t>требование у заявителей документов или платы, не предусмотренных административным регламентом;</w:t>
      </w:r>
    </w:p>
    <w:p w:rsidR="001E7F88" w:rsidRPr="001E7F88" w:rsidRDefault="001E7F88" w:rsidP="002909A6">
      <w:pPr>
        <w:ind w:firstLine="709"/>
      </w:pPr>
      <w:r w:rsidRPr="001E7F88">
        <w:t>нарушение сроков регистрации запросов заявителя о предоставлении муниципальной услуги;</w:t>
      </w:r>
    </w:p>
    <w:p w:rsidR="001E7F88" w:rsidRPr="001E7F88" w:rsidRDefault="001E7F88" w:rsidP="002909A6">
      <w:pPr>
        <w:ind w:firstLine="709"/>
      </w:pPr>
      <w:r w:rsidRPr="001E7F88">
        <w:t>нарушение сроков предоставления муниципальной услуги;</w:t>
      </w:r>
    </w:p>
    <w:p w:rsidR="001E7F88" w:rsidRPr="001E7F88" w:rsidRDefault="001E7F88" w:rsidP="002909A6">
      <w:pPr>
        <w:ind w:firstLine="709"/>
      </w:pPr>
      <w:r w:rsidRPr="001E7F88">
        <w:t>направление необоснованных межведомственных запросов;</w:t>
      </w:r>
    </w:p>
    <w:p w:rsidR="001E7F88" w:rsidRPr="001E7F88" w:rsidRDefault="001E7F88" w:rsidP="002909A6">
      <w:pPr>
        <w:ind w:firstLine="709"/>
      </w:pPr>
      <w:r w:rsidRPr="001E7F88">
        <w:t>нарушение сроков подготовки межведомственных запросов;</w:t>
      </w:r>
    </w:p>
    <w:p w:rsidR="001E7F88" w:rsidRPr="001E7F88" w:rsidRDefault="001E7F88" w:rsidP="002909A6">
      <w:pPr>
        <w:ind w:firstLine="709"/>
        <w:rPr>
          <w:lang w:val="x-none"/>
        </w:rPr>
      </w:pPr>
      <w:r w:rsidRPr="001E7F88">
        <w:rPr>
          <w:lang w:val="x-none"/>
        </w:rPr>
        <w:lastRenderedPageBreak/>
        <w:t>- за неисполнение или ненадлежащее исполнение административных процедур при предоставлении муниципальной услуги;</w:t>
      </w:r>
    </w:p>
    <w:p w:rsidR="001E7F88" w:rsidRPr="001E7F88" w:rsidRDefault="001E7F88" w:rsidP="002909A6">
      <w:pPr>
        <w:ind w:firstLine="709"/>
      </w:pPr>
      <w:r w:rsidRPr="001E7F88">
        <w:rPr>
          <w:lang w:val="x-none"/>
        </w:rPr>
        <w:t>- за действия (бездействие), влекущие нарушение прав и законных интересов юридических лиц, индивидуальных предпринимателей.</w:t>
      </w:r>
    </w:p>
    <w:p w:rsidR="001E7F88" w:rsidRPr="001E7F88" w:rsidRDefault="001E7F88" w:rsidP="002909A6">
      <w:pPr>
        <w:ind w:firstLine="709"/>
      </w:pPr>
      <w:r w:rsidRPr="001E7F88">
        <w:t>5.5.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1E7F88" w:rsidRPr="001E7F88" w:rsidRDefault="001E7F88" w:rsidP="002909A6">
      <w:pPr>
        <w:ind w:firstLine="709"/>
      </w:pPr>
    </w:p>
    <w:p w:rsidR="001E7F88" w:rsidRPr="001E7F88" w:rsidRDefault="001E7F88" w:rsidP="002909A6">
      <w:pPr>
        <w:ind w:firstLine="709"/>
      </w:pPr>
      <w:r w:rsidRPr="001E7F88">
        <w:t>Порядок и периодичность осуществления плановых и внеплановых проверок полноты и качества предоставления государственной услуги.</w:t>
      </w:r>
    </w:p>
    <w:p w:rsidR="001E7F88" w:rsidRPr="001E7F88" w:rsidRDefault="001E7F88" w:rsidP="002909A6">
      <w:pPr>
        <w:ind w:firstLine="709"/>
      </w:pPr>
    </w:p>
    <w:p w:rsidR="001E7F88" w:rsidRPr="001E7F88" w:rsidRDefault="001E7F88" w:rsidP="002909A6">
      <w:pPr>
        <w:ind w:firstLine="709"/>
      </w:pPr>
      <w:r w:rsidRPr="001E7F88">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1E7F88" w:rsidRPr="001E7F88" w:rsidRDefault="001E7F88" w:rsidP="002909A6">
      <w:pPr>
        <w:ind w:firstLine="709"/>
      </w:pPr>
      <w:r w:rsidRPr="001E7F88">
        <w:t>Плановые проверки предоставления муницип</w:t>
      </w:r>
      <w:r w:rsidR="00FB60CC">
        <w:t xml:space="preserve">альной услуги проводятся </w:t>
      </w:r>
      <w:r w:rsidRPr="001E7F88">
        <w:t>в соответствии с планом проведения проверок, утвержденным руководителем Администрации.</w:t>
      </w:r>
    </w:p>
    <w:p w:rsidR="001E7F88" w:rsidRPr="001E7F88" w:rsidRDefault="001E7F88" w:rsidP="002909A6">
      <w:pPr>
        <w:ind w:firstLine="709"/>
      </w:pPr>
      <w:r w:rsidRPr="001E7F88">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E7F88" w:rsidRPr="001E7F88" w:rsidRDefault="001E7F88" w:rsidP="002909A6">
      <w:pPr>
        <w:ind w:firstLine="709"/>
      </w:pPr>
      <w:r w:rsidRPr="001E7F88">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w:t>
      </w:r>
      <w:r w:rsidR="00FB60CC">
        <w:t xml:space="preserve">проверки в случае поступления </w:t>
      </w:r>
      <w:r w:rsidRPr="001E7F88">
        <w:t>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1E7F88" w:rsidRPr="001E7F88" w:rsidRDefault="001E7F88" w:rsidP="002909A6">
      <w:pPr>
        <w:ind w:firstLine="709"/>
      </w:pPr>
      <w:r w:rsidRPr="001E7F88">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E7F88" w:rsidRPr="001E7F88" w:rsidRDefault="001E7F88" w:rsidP="002909A6">
      <w:pPr>
        <w:ind w:firstLine="709"/>
      </w:pPr>
      <w:r w:rsidRPr="001E7F88">
        <w:t>5.7. Порядок и формы контроля за предоставлением муниципальной услуги со стороны граждан, их объединений и организаций.</w:t>
      </w:r>
    </w:p>
    <w:p w:rsidR="001E7F88" w:rsidRPr="001E7F88" w:rsidRDefault="001E7F88" w:rsidP="002909A6">
      <w:pPr>
        <w:ind w:firstLine="709"/>
      </w:pPr>
      <w:r w:rsidRPr="001E7F88">
        <w:t xml:space="preserve">Контроль со стороны граждан, их объединений и организаций осуществляется Отдел по почте, в том числе электронной. Предложения и замечания также высказываются на личном приёме у руководителя  Отдела. </w:t>
      </w:r>
    </w:p>
    <w:p w:rsidR="001E7F88" w:rsidRPr="001E7F88" w:rsidRDefault="001E7F88" w:rsidP="002909A6">
      <w:pPr>
        <w:ind w:firstLine="709"/>
      </w:pPr>
    </w:p>
    <w:p w:rsidR="001E7F88" w:rsidRPr="001E7F88" w:rsidRDefault="001E7F88" w:rsidP="002909A6">
      <w:pPr>
        <w:ind w:firstLine="709"/>
      </w:pPr>
      <w:r w:rsidRPr="001E7F88">
        <w:t>Ответственность должностных лиц за решения и действия (бездействие), принимаемые (осуществляемые) в ходе предоставления муниципальной  услуги.</w:t>
      </w:r>
    </w:p>
    <w:p w:rsidR="001E7F88" w:rsidRPr="001E7F88" w:rsidRDefault="001E7F88" w:rsidP="002909A6">
      <w:pPr>
        <w:ind w:firstLine="709"/>
      </w:pPr>
      <w:r w:rsidRPr="001E7F88">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E7F88" w:rsidRPr="001E7F88" w:rsidRDefault="001E7F88" w:rsidP="002909A6">
      <w:pPr>
        <w:ind w:firstLine="709"/>
      </w:pPr>
      <w:r w:rsidRPr="001E7F88">
        <w:t>5.9.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E7F88" w:rsidRPr="001E7F88" w:rsidRDefault="001E7F88" w:rsidP="002909A6">
      <w:pPr>
        <w:ind w:firstLine="709"/>
      </w:pPr>
      <w:r w:rsidRPr="001E7F88">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E7F88" w:rsidRPr="001E7F88" w:rsidRDefault="001E7F88" w:rsidP="002909A6">
      <w:pPr>
        <w:ind w:firstLine="709"/>
      </w:pPr>
    </w:p>
    <w:p w:rsidR="005C6561" w:rsidRPr="005C6561" w:rsidRDefault="005C6561" w:rsidP="002909A6">
      <w:pPr>
        <w:ind w:firstLine="709"/>
        <w:jc w:val="center"/>
        <w:rPr>
          <w:b/>
        </w:rPr>
      </w:pPr>
      <w:r w:rsidRPr="005C6561">
        <w:rPr>
          <w:b/>
        </w:rPr>
        <w:t>V</w:t>
      </w:r>
      <w:r w:rsidRPr="005C6561">
        <w:rPr>
          <w:b/>
          <w:lang w:val="en-US"/>
        </w:rPr>
        <w:t>I</w:t>
      </w:r>
      <w:r w:rsidRPr="005C6561">
        <w:rPr>
          <w:b/>
        </w:rPr>
        <w:t>.</w:t>
      </w:r>
      <w:r w:rsidRPr="005C6561">
        <w:t xml:space="preserve"> </w:t>
      </w:r>
      <w:r w:rsidRPr="005C6561">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5C6561">
        <w:t xml:space="preserve"> </w:t>
      </w:r>
      <w:r w:rsidRPr="005C6561">
        <w:rPr>
          <w:b/>
        </w:rPr>
        <w:t>предоставления государственных и муниципальных услуг, работника многофункционального центра</w:t>
      </w:r>
      <w:r w:rsidRPr="005C6561">
        <w:t xml:space="preserve"> </w:t>
      </w:r>
      <w:r w:rsidRPr="005C6561">
        <w:rPr>
          <w:b/>
        </w:rPr>
        <w:t>предоставления государственных и муниципальных услуг</w:t>
      </w:r>
    </w:p>
    <w:p w:rsidR="005C6561" w:rsidRPr="005C6561" w:rsidRDefault="005C6561" w:rsidP="002909A6">
      <w:pPr>
        <w:ind w:firstLine="709"/>
      </w:pPr>
      <w:r w:rsidRPr="005C6561">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C6561" w:rsidRPr="005C6561" w:rsidRDefault="005C6561" w:rsidP="002909A6">
      <w:pPr>
        <w:ind w:firstLine="709"/>
      </w:pPr>
      <w:r w:rsidRPr="005C6561">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C6561" w:rsidRPr="005C6561" w:rsidRDefault="005C6561" w:rsidP="002909A6">
      <w:pPr>
        <w:ind w:firstLine="709"/>
      </w:pPr>
      <w:r w:rsidRPr="005C6561">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C6561" w:rsidRPr="005C6561" w:rsidRDefault="005C6561" w:rsidP="002909A6">
      <w:pPr>
        <w:ind w:firstLine="709"/>
      </w:pPr>
      <w:r w:rsidRPr="005C6561">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6561" w:rsidRPr="005C6561" w:rsidRDefault="005E50C9" w:rsidP="002909A6">
      <w:pPr>
        <w:ind w:firstLine="709"/>
      </w:pPr>
      <w:r>
        <w:t>3</w:t>
      </w:r>
      <w:r w:rsidR="005C6561" w:rsidRPr="005C6561">
        <w:t>) требование у заявителя документов или информации либо осуществления действий, представление или осуществление которых не предусмотрено</w:t>
      </w:r>
      <w:r w:rsidR="005C6561" w:rsidRPr="005C6561" w:rsidDel="009F0626">
        <w:t xml:space="preserve"> </w:t>
      </w:r>
      <w:r w:rsidR="005C6561" w:rsidRPr="005C6561">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C6561" w:rsidRPr="005C6561" w:rsidRDefault="005C6561" w:rsidP="002909A6">
      <w:pPr>
        <w:ind w:firstLine="709"/>
      </w:pPr>
      <w:r w:rsidRPr="005C656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C6561" w:rsidRPr="005C6561" w:rsidRDefault="005C6561" w:rsidP="002909A6">
      <w:pPr>
        <w:ind w:firstLine="709"/>
      </w:pPr>
      <w:r w:rsidRPr="005C656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6561" w:rsidRPr="005C6561" w:rsidRDefault="005C6561" w:rsidP="002909A6">
      <w:pPr>
        <w:ind w:firstLine="709"/>
      </w:pPr>
      <w:r w:rsidRPr="005C656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C6561" w:rsidRPr="005C6561" w:rsidRDefault="005C6561" w:rsidP="002909A6">
      <w:pPr>
        <w:ind w:firstLine="709"/>
      </w:pPr>
      <w:r w:rsidRPr="005C6561">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5C6561">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6561" w:rsidRPr="005C6561" w:rsidRDefault="005C6561" w:rsidP="002909A6">
      <w:pPr>
        <w:ind w:firstLine="709"/>
      </w:pPr>
      <w:r w:rsidRPr="005C6561">
        <w:t>8) нарушение срока или порядка выдачи документов по результатам предоставления муниципальной услуги;</w:t>
      </w:r>
    </w:p>
    <w:p w:rsidR="005C6561" w:rsidRPr="005C6561" w:rsidRDefault="005C6561" w:rsidP="002909A6">
      <w:pPr>
        <w:ind w:firstLine="709"/>
      </w:pPr>
      <w:r w:rsidRPr="005C656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6561" w:rsidRPr="005C6561" w:rsidRDefault="005C6561" w:rsidP="002909A6">
      <w:pPr>
        <w:ind w:firstLine="709"/>
      </w:pPr>
      <w:r w:rsidRPr="005C656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C6561" w:rsidRPr="005C6561" w:rsidRDefault="005C6561" w:rsidP="002909A6">
      <w:pPr>
        <w:ind w:firstLine="709"/>
      </w:pPr>
      <w:r w:rsidRPr="005C6561">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C6561" w:rsidRPr="005C6561" w:rsidRDefault="005C6561" w:rsidP="002909A6">
      <w:pPr>
        <w:ind w:firstLine="709"/>
      </w:pPr>
      <w:r w:rsidRPr="005C656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C6561" w:rsidRPr="005C6561" w:rsidRDefault="005C6561" w:rsidP="002909A6">
      <w:pPr>
        <w:ind w:firstLine="709"/>
      </w:pPr>
      <w:r w:rsidRPr="005C6561">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C6561" w:rsidRPr="005C6561" w:rsidRDefault="005C6561" w:rsidP="002909A6">
      <w:pPr>
        <w:ind w:firstLine="709"/>
      </w:pPr>
      <w:r w:rsidRPr="005C6561">
        <w:lastRenderedPageBreak/>
        <w:t>В письменной жалобе в обязательном порядке указываются:</w:t>
      </w:r>
    </w:p>
    <w:p w:rsidR="005C6561" w:rsidRPr="005C6561" w:rsidRDefault="005C6561" w:rsidP="002909A6">
      <w:pPr>
        <w:ind w:firstLine="709"/>
      </w:pPr>
      <w:r w:rsidRPr="005C656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C6561" w:rsidRPr="005C6561" w:rsidRDefault="005C6561" w:rsidP="002909A6">
      <w:pPr>
        <w:ind w:firstLine="709"/>
      </w:pPr>
      <w:r w:rsidRPr="005C656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6561" w:rsidRPr="005C6561" w:rsidRDefault="005C6561" w:rsidP="002909A6">
      <w:pPr>
        <w:ind w:firstLine="709"/>
      </w:pPr>
      <w:r w:rsidRPr="005C656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C6561" w:rsidRPr="005C6561" w:rsidRDefault="005C6561" w:rsidP="002909A6">
      <w:pPr>
        <w:ind w:firstLine="709"/>
      </w:pPr>
      <w:r w:rsidRPr="005C656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C6561" w:rsidRPr="005C6561" w:rsidRDefault="005C6561" w:rsidP="002909A6">
      <w:pPr>
        <w:ind w:firstLine="709"/>
      </w:pPr>
      <w:r w:rsidRPr="005C6561">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C6561" w:rsidRPr="005C6561" w:rsidRDefault="005C6561" w:rsidP="002909A6">
      <w:pPr>
        <w:ind w:firstLine="709"/>
      </w:pPr>
      <w:r w:rsidRPr="005C6561">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C6561" w:rsidRPr="005C6561" w:rsidRDefault="005C6561" w:rsidP="002909A6">
      <w:pPr>
        <w:ind w:firstLine="709"/>
      </w:pPr>
      <w:r w:rsidRPr="005C6561">
        <w:t>6.7. По результатам рассмотрения жалобы принимается одно из следующих решений:</w:t>
      </w:r>
    </w:p>
    <w:p w:rsidR="005C6561" w:rsidRPr="005C6561" w:rsidRDefault="005C6561" w:rsidP="002909A6">
      <w:pPr>
        <w:ind w:firstLine="709"/>
      </w:pPr>
      <w:r w:rsidRPr="005C656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6561" w:rsidRPr="005C6561" w:rsidRDefault="005C6561" w:rsidP="002909A6">
      <w:pPr>
        <w:ind w:firstLine="709"/>
      </w:pPr>
      <w:r w:rsidRPr="005C6561">
        <w:t>2) в удовлетворении жалобы отказывается.</w:t>
      </w:r>
    </w:p>
    <w:p w:rsidR="005C6561" w:rsidRPr="005C6561" w:rsidRDefault="005C6561" w:rsidP="002909A6">
      <w:pPr>
        <w:ind w:firstLine="709"/>
      </w:pPr>
      <w:r w:rsidRPr="005C656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561" w:rsidRPr="005C6561" w:rsidRDefault="005C6561" w:rsidP="002909A6">
      <w:pPr>
        <w:numPr>
          <w:ilvl w:val="0"/>
          <w:numId w:val="13"/>
        </w:numPr>
        <w:ind w:left="0" w:firstLine="709"/>
      </w:pPr>
      <w:r w:rsidRPr="005C6561">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6561" w:rsidRPr="005C6561" w:rsidRDefault="005C6561" w:rsidP="002909A6">
      <w:pPr>
        <w:numPr>
          <w:ilvl w:val="0"/>
          <w:numId w:val="14"/>
        </w:numPr>
        <w:ind w:left="0" w:firstLine="709"/>
      </w:pPr>
      <w:r w:rsidRPr="005C6561">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C6561">
        <w:rPr>
          <w:b/>
        </w:rPr>
        <w:t>»</w:t>
      </w:r>
    </w:p>
    <w:p w:rsidR="005C6561" w:rsidRPr="005C6561" w:rsidRDefault="005C6561" w:rsidP="002909A6">
      <w:pPr>
        <w:ind w:firstLine="709"/>
      </w:pPr>
      <w:r w:rsidRPr="005C6561">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5C6561">
        <w:lastRenderedPageBreak/>
        <w:t>наделенные полномочиями по рассмотрению жалоб, незамедлительно направляют имеющиеся материалы в органы прокуратуры.</w:t>
      </w:r>
    </w:p>
    <w:p w:rsidR="001E7F88" w:rsidRPr="001E7F88" w:rsidRDefault="001E7F88" w:rsidP="001E7F88"/>
    <w:p w:rsidR="001E7F88" w:rsidRPr="001E7F88" w:rsidRDefault="001E7F88" w:rsidP="00FB60CC">
      <w:pPr>
        <w:jc w:val="right"/>
      </w:pPr>
      <w:bookmarkStart w:id="27" w:name="Par321"/>
      <w:bookmarkEnd w:id="27"/>
      <w:r w:rsidRPr="001E7F88">
        <w:br w:type="page"/>
      </w:r>
      <w:r w:rsidRPr="001E7F88">
        <w:lastRenderedPageBreak/>
        <w:t>Приложение 1</w:t>
      </w:r>
    </w:p>
    <w:p w:rsidR="001E7F88" w:rsidRPr="001E7F88" w:rsidRDefault="001E7F88" w:rsidP="00FB60CC">
      <w:pPr>
        <w:jc w:val="right"/>
      </w:pPr>
      <w:r w:rsidRPr="001E7F88">
        <w:t>к Административному регламенту</w:t>
      </w:r>
    </w:p>
    <w:p w:rsidR="001E7F88" w:rsidRPr="001E7F88" w:rsidRDefault="001E7F88" w:rsidP="001E7F88"/>
    <w:p w:rsidR="001E7F88" w:rsidRPr="001E7F88" w:rsidRDefault="001E7F88" w:rsidP="00FB60CC">
      <w:pPr>
        <w:jc w:val="center"/>
      </w:pPr>
      <w:r w:rsidRPr="001E7F88">
        <w:t>Информация о местах нахождения,</w:t>
      </w:r>
    </w:p>
    <w:p w:rsidR="001E7F88" w:rsidRPr="001E7F88" w:rsidRDefault="001E7F88" w:rsidP="00FB60CC">
      <w:pPr>
        <w:jc w:val="center"/>
      </w:pPr>
      <w:r w:rsidRPr="001E7F88">
        <w:t>справочных телефонах и адресах электронной почты МФЦ</w:t>
      </w:r>
    </w:p>
    <w:p w:rsidR="001E7F88" w:rsidRPr="001E7F88" w:rsidRDefault="001E7F88" w:rsidP="001E7F88"/>
    <w:p w:rsidR="001E7F88" w:rsidRPr="001E7F88" w:rsidRDefault="001E7F88" w:rsidP="001E7F88">
      <w:r w:rsidRPr="001E7F88">
        <w:t>Телефон единой справочной службы ГБУ ЛО «МФЦ»: 8 (800) 500-00-47</w:t>
      </w:r>
      <w:r w:rsidRPr="001E7F88">
        <w:rPr>
          <w:i/>
        </w:rPr>
        <w:t xml:space="preserve"> (на территории России звонок бесплатный), </w:t>
      </w:r>
      <w:r w:rsidRPr="001E7F88">
        <w:t xml:space="preserve">адрес электронной почты: </w:t>
      </w:r>
      <w:r w:rsidRPr="001E7F88">
        <w:rPr>
          <w:bCs/>
        </w:rPr>
        <w:t>info@mfc47.ru.</w:t>
      </w:r>
    </w:p>
    <w:p w:rsidR="001E7F88" w:rsidRPr="001E7F88" w:rsidRDefault="001E7F88" w:rsidP="001E7F88">
      <w:r w:rsidRPr="001E7F88">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1E7F88">
          <w:rPr>
            <w:rStyle w:val="a3"/>
            <w:lang w:val="en-US"/>
          </w:rPr>
          <w:t>www</w:t>
        </w:r>
        <w:r w:rsidRPr="001E7F88">
          <w:rPr>
            <w:rStyle w:val="a3"/>
          </w:rPr>
          <w:t>.</w:t>
        </w:r>
        <w:r w:rsidRPr="001E7F88">
          <w:rPr>
            <w:rStyle w:val="a3"/>
            <w:lang w:val="en-US"/>
          </w:rPr>
          <w:t>mfc</w:t>
        </w:r>
        <w:r w:rsidRPr="001E7F88">
          <w:rPr>
            <w:rStyle w:val="a3"/>
          </w:rPr>
          <w:t>47.</w:t>
        </w:r>
        <w:r w:rsidRPr="001E7F88">
          <w:rPr>
            <w:rStyle w:val="a3"/>
            <w:lang w:val="en-US"/>
          </w:rPr>
          <w:t>ru</w:t>
        </w:r>
      </w:hyperlink>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7F88" w:rsidRPr="00FB60CC" w:rsidTr="00FB60CC">
        <w:trPr>
          <w:trHeight w:val="20"/>
        </w:trPr>
        <w:tc>
          <w:tcPr>
            <w:tcW w:w="709" w:type="dxa"/>
            <w:shd w:val="clear" w:color="auto" w:fill="FFFFFF"/>
            <w:vAlign w:val="center"/>
          </w:tcPr>
          <w:p w:rsidR="001E7F88" w:rsidRPr="00FB60CC" w:rsidRDefault="001E7F88" w:rsidP="001E7F88">
            <w:pPr>
              <w:rPr>
                <w:b/>
                <w:sz w:val="20"/>
                <w:szCs w:val="20"/>
              </w:rPr>
            </w:pPr>
            <w:r w:rsidRPr="00FB60CC">
              <w:rPr>
                <w:b/>
                <w:sz w:val="20"/>
                <w:szCs w:val="20"/>
              </w:rPr>
              <w:t>№</w:t>
            </w:r>
          </w:p>
          <w:p w:rsidR="001E7F88" w:rsidRPr="00FB60CC" w:rsidRDefault="001E7F88" w:rsidP="001E7F88">
            <w:pPr>
              <w:rPr>
                <w:sz w:val="20"/>
                <w:szCs w:val="20"/>
              </w:rPr>
            </w:pPr>
            <w:r w:rsidRPr="00FB60CC">
              <w:rPr>
                <w:b/>
                <w:bCs/>
                <w:sz w:val="20"/>
                <w:szCs w:val="20"/>
              </w:rPr>
              <w:t>п/п</w:t>
            </w:r>
          </w:p>
        </w:tc>
        <w:tc>
          <w:tcPr>
            <w:tcW w:w="2270" w:type="dxa"/>
            <w:shd w:val="clear" w:color="auto" w:fill="FFFFFF"/>
            <w:vAlign w:val="center"/>
          </w:tcPr>
          <w:p w:rsidR="001E7F88" w:rsidRPr="00FB60CC" w:rsidRDefault="001E7F88" w:rsidP="001E7F88">
            <w:pPr>
              <w:rPr>
                <w:sz w:val="20"/>
                <w:szCs w:val="20"/>
              </w:rPr>
            </w:pPr>
            <w:r w:rsidRPr="00FB60CC">
              <w:rPr>
                <w:b/>
                <w:bCs/>
                <w:sz w:val="20"/>
                <w:szCs w:val="20"/>
              </w:rPr>
              <w:t>Наименование МФЦ</w:t>
            </w:r>
          </w:p>
        </w:tc>
        <w:tc>
          <w:tcPr>
            <w:tcW w:w="3683" w:type="dxa"/>
            <w:shd w:val="clear" w:color="auto" w:fill="FFFFFF"/>
            <w:vAlign w:val="center"/>
          </w:tcPr>
          <w:p w:rsidR="001E7F88" w:rsidRPr="00FB60CC" w:rsidRDefault="001E7F88" w:rsidP="001E7F88">
            <w:pPr>
              <w:rPr>
                <w:sz w:val="20"/>
                <w:szCs w:val="20"/>
              </w:rPr>
            </w:pPr>
            <w:r w:rsidRPr="00FB60CC">
              <w:rPr>
                <w:b/>
                <w:bCs/>
                <w:sz w:val="20"/>
                <w:szCs w:val="20"/>
              </w:rPr>
              <w:t>Почтовый адрес</w:t>
            </w:r>
          </w:p>
        </w:tc>
        <w:tc>
          <w:tcPr>
            <w:tcW w:w="2125" w:type="dxa"/>
            <w:shd w:val="clear" w:color="auto" w:fill="FFFFFF"/>
            <w:vAlign w:val="center"/>
          </w:tcPr>
          <w:p w:rsidR="001E7F88" w:rsidRPr="00FB60CC" w:rsidRDefault="001E7F88" w:rsidP="001E7F88">
            <w:pPr>
              <w:rPr>
                <w:sz w:val="20"/>
                <w:szCs w:val="20"/>
              </w:rPr>
            </w:pPr>
            <w:r w:rsidRPr="00FB60CC">
              <w:rPr>
                <w:b/>
                <w:sz w:val="20"/>
                <w:szCs w:val="20"/>
              </w:rPr>
              <w:t>График работы</w:t>
            </w:r>
          </w:p>
        </w:tc>
        <w:tc>
          <w:tcPr>
            <w:tcW w:w="1419" w:type="dxa"/>
            <w:vAlign w:val="center"/>
          </w:tcPr>
          <w:p w:rsidR="001E7F88" w:rsidRPr="00FB60CC" w:rsidRDefault="001E7F88" w:rsidP="001E7F88">
            <w:pPr>
              <w:rPr>
                <w:b/>
                <w:bCs/>
                <w:sz w:val="20"/>
                <w:szCs w:val="20"/>
              </w:rPr>
            </w:pPr>
            <w:r w:rsidRPr="00FB60CC">
              <w:rPr>
                <w:b/>
                <w:bCs/>
                <w:sz w:val="20"/>
                <w:szCs w:val="20"/>
              </w:rPr>
              <w:t>Телефон</w:t>
            </w:r>
          </w:p>
          <w:p w:rsidR="001E7F88" w:rsidRPr="00FB60CC" w:rsidRDefault="001E7F88" w:rsidP="001E7F88">
            <w:pPr>
              <w:rPr>
                <w:sz w:val="20"/>
                <w:szCs w:val="20"/>
              </w:rPr>
            </w:pPr>
          </w:p>
        </w:tc>
      </w:tr>
      <w:tr w:rsidR="001E7F88" w:rsidRPr="00FB60CC" w:rsidTr="00FB60CC">
        <w:trPr>
          <w:trHeight w:val="20"/>
        </w:trPr>
        <w:tc>
          <w:tcPr>
            <w:tcW w:w="10206" w:type="dxa"/>
            <w:gridSpan w:val="5"/>
            <w:shd w:val="clear" w:color="auto" w:fill="FFFFFF"/>
            <w:vAlign w:val="center"/>
          </w:tcPr>
          <w:p w:rsidR="001E7F88" w:rsidRPr="00FB60CC" w:rsidRDefault="001E7F88" w:rsidP="001E7F88">
            <w:pPr>
              <w:rPr>
                <w:b/>
                <w:bCs/>
                <w:sz w:val="20"/>
                <w:szCs w:val="20"/>
              </w:rPr>
            </w:pPr>
            <w:r w:rsidRPr="00FB60CC">
              <w:rPr>
                <w:b/>
                <w:bCs/>
                <w:sz w:val="20"/>
                <w:szCs w:val="20"/>
              </w:rPr>
              <w:t>Предоставление услуг в Бокситогорском районе Ленинградской области</w:t>
            </w:r>
          </w:p>
        </w:tc>
      </w:tr>
      <w:tr w:rsidR="001E7F88" w:rsidRPr="00FB60CC" w:rsidTr="00FB60CC">
        <w:trPr>
          <w:trHeight w:val="20"/>
        </w:trPr>
        <w:tc>
          <w:tcPr>
            <w:tcW w:w="709" w:type="dxa"/>
            <w:vMerge w:val="restart"/>
            <w:shd w:val="clear" w:color="auto" w:fill="FFFFFF"/>
            <w:vAlign w:val="center"/>
          </w:tcPr>
          <w:p w:rsidR="001E7F88" w:rsidRPr="00FB60CC" w:rsidRDefault="001E7F88" w:rsidP="001E7F88">
            <w:pPr>
              <w:rPr>
                <w:sz w:val="20"/>
                <w:szCs w:val="20"/>
              </w:rPr>
            </w:pPr>
            <w:r w:rsidRPr="00FB60CC">
              <w:rPr>
                <w:sz w:val="20"/>
                <w:szCs w:val="20"/>
              </w:rPr>
              <w:t>1</w:t>
            </w:r>
          </w:p>
        </w:tc>
        <w:tc>
          <w:tcPr>
            <w:tcW w:w="2270" w:type="dxa"/>
            <w:shd w:val="clear" w:color="auto" w:fill="FFFFFF"/>
            <w:vAlign w:val="center"/>
          </w:tcPr>
          <w:p w:rsidR="001E7F88" w:rsidRPr="00FB60CC" w:rsidRDefault="001E7F88" w:rsidP="001E7F88">
            <w:pPr>
              <w:rPr>
                <w:sz w:val="20"/>
                <w:szCs w:val="20"/>
              </w:rPr>
            </w:pPr>
            <w:r w:rsidRPr="00FB60CC">
              <w:rPr>
                <w:sz w:val="20"/>
                <w:szCs w:val="20"/>
              </w:rPr>
              <w:t>Филиал ГБУ ЛО «МФЦ» «Тихвинский» - отдел «Бокситогорск»</w:t>
            </w:r>
          </w:p>
        </w:tc>
        <w:tc>
          <w:tcPr>
            <w:tcW w:w="3683" w:type="dxa"/>
            <w:shd w:val="clear" w:color="auto" w:fill="FFFFFF"/>
            <w:vAlign w:val="center"/>
          </w:tcPr>
          <w:p w:rsidR="001E7F88" w:rsidRPr="00FB60CC" w:rsidRDefault="001E7F88" w:rsidP="001E7F88">
            <w:pPr>
              <w:rPr>
                <w:sz w:val="20"/>
                <w:szCs w:val="20"/>
              </w:rPr>
            </w:pPr>
            <w:r w:rsidRPr="00FB60CC">
              <w:rPr>
                <w:sz w:val="20"/>
                <w:szCs w:val="20"/>
              </w:rPr>
              <w:t xml:space="preserve">187650, Россия, Ленинградская область, Бокситогорский район, </w:t>
            </w:r>
            <w:r w:rsidRPr="00FB60CC">
              <w:rPr>
                <w:sz w:val="20"/>
                <w:szCs w:val="20"/>
              </w:rPr>
              <w:br/>
              <w:t>г. Бокситогорск,  ул. Заводская, д. 8</w:t>
            </w:r>
          </w:p>
        </w:tc>
        <w:tc>
          <w:tcPr>
            <w:tcW w:w="2125" w:type="dxa"/>
            <w:shd w:val="clear" w:color="auto" w:fill="FFFFFF"/>
            <w:vAlign w:val="center"/>
          </w:tcPr>
          <w:p w:rsidR="001E7F88" w:rsidRPr="00FB60CC" w:rsidRDefault="001E7F88" w:rsidP="001E7F88">
            <w:pPr>
              <w:rPr>
                <w:sz w:val="20"/>
                <w:szCs w:val="20"/>
              </w:rPr>
            </w:pPr>
            <w:r w:rsidRPr="00FB60CC">
              <w:rPr>
                <w:bCs/>
                <w:sz w:val="20"/>
                <w:szCs w:val="20"/>
              </w:rPr>
              <w:t>Понедельник - пятница с 9.00 до 18.00. Суббота – с 09.00 до 14.00. Воскресенье - выходной</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bCs/>
                <w:sz w:val="20"/>
                <w:szCs w:val="20"/>
              </w:rPr>
            </w:pPr>
            <w:r w:rsidRPr="00FB60CC">
              <w:rPr>
                <w:sz w:val="20"/>
                <w:szCs w:val="20"/>
              </w:rPr>
              <w:t>500-00-47</w:t>
            </w:r>
          </w:p>
        </w:tc>
      </w:tr>
      <w:tr w:rsidR="001E7F88" w:rsidRPr="00FB60CC" w:rsidTr="00FB60CC">
        <w:trPr>
          <w:trHeight w:val="20"/>
        </w:trPr>
        <w:tc>
          <w:tcPr>
            <w:tcW w:w="709" w:type="dxa"/>
            <w:vMerge/>
            <w:shd w:val="clear" w:color="auto" w:fill="FFFFFF"/>
            <w:vAlign w:val="center"/>
          </w:tcPr>
          <w:p w:rsidR="001E7F88" w:rsidRPr="00FB60CC" w:rsidRDefault="001E7F88" w:rsidP="001E7F88">
            <w:pPr>
              <w:rPr>
                <w:sz w:val="20"/>
                <w:szCs w:val="20"/>
              </w:rPr>
            </w:pPr>
          </w:p>
        </w:tc>
        <w:tc>
          <w:tcPr>
            <w:tcW w:w="2270" w:type="dxa"/>
            <w:shd w:val="clear" w:color="auto" w:fill="FFFFFF"/>
            <w:vAlign w:val="center"/>
          </w:tcPr>
          <w:p w:rsidR="001E7F88" w:rsidRPr="00FB60CC" w:rsidRDefault="001E7F88" w:rsidP="001E7F88">
            <w:pPr>
              <w:rPr>
                <w:sz w:val="20"/>
                <w:szCs w:val="20"/>
              </w:rPr>
            </w:pPr>
            <w:r w:rsidRPr="00FB60CC">
              <w:rPr>
                <w:sz w:val="20"/>
                <w:szCs w:val="20"/>
              </w:rPr>
              <w:t>Филиал ГБУ ЛО «МФЦ» «Тихвинский» - отдел «Пикалево»</w:t>
            </w:r>
          </w:p>
        </w:tc>
        <w:tc>
          <w:tcPr>
            <w:tcW w:w="3683" w:type="dxa"/>
            <w:shd w:val="clear" w:color="auto" w:fill="FFFFFF"/>
            <w:vAlign w:val="center"/>
          </w:tcPr>
          <w:p w:rsidR="001E7F88" w:rsidRPr="00FB60CC" w:rsidRDefault="001E7F88" w:rsidP="001E7F88">
            <w:pPr>
              <w:rPr>
                <w:sz w:val="20"/>
                <w:szCs w:val="20"/>
              </w:rPr>
            </w:pPr>
            <w:r w:rsidRPr="00FB60CC">
              <w:rPr>
                <w:sz w:val="20"/>
                <w:szCs w:val="20"/>
              </w:rPr>
              <w:t xml:space="preserve">187602, Россия, Ленинградская область, Бокситогорский район, </w:t>
            </w:r>
            <w:r w:rsidRPr="00FB60CC">
              <w:rPr>
                <w:sz w:val="20"/>
                <w:szCs w:val="20"/>
              </w:rPr>
              <w:br/>
              <w:t>г. Пикалево, ул. Заводская, д. 11а</w:t>
            </w:r>
          </w:p>
        </w:tc>
        <w:tc>
          <w:tcPr>
            <w:tcW w:w="2125" w:type="dxa"/>
            <w:shd w:val="clear" w:color="auto" w:fill="FFFFFF"/>
            <w:vAlign w:val="center"/>
          </w:tcPr>
          <w:p w:rsidR="001E7F88" w:rsidRPr="00FB60CC" w:rsidRDefault="001E7F88" w:rsidP="001E7F88">
            <w:pPr>
              <w:rPr>
                <w:sz w:val="20"/>
                <w:szCs w:val="20"/>
              </w:rPr>
            </w:pPr>
            <w:r w:rsidRPr="00FB60CC">
              <w:rPr>
                <w:bCs/>
                <w:sz w:val="20"/>
                <w:szCs w:val="20"/>
              </w:rPr>
              <w:t>Понедельник - пятница с 9.00 до 18.00. Суббота – с 09.00 до 14.00. Воскресенье - выходной</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bCs/>
                <w:sz w:val="20"/>
                <w:szCs w:val="20"/>
              </w:rPr>
            </w:pPr>
            <w:r w:rsidRPr="00FB60CC">
              <w:rPr>
                <w:sz w:val="20"/>
                <w:szCs w:val="20"/>
              </w:rPr>
              <w:t>500-00-47</w:t>
            </w:r>
          </w:p>
        </w:tc>
      </w:tr>
      <w:tr w:rsidR="001E7F88" w:rsidRPr="00FB60CC" w:rsidTr="00FB60CC">
        <w:trPr>
          <w:trHeight w:val="20"/>
        </w:trPr>
        <w:tc>
          <w:tcPr>
            <w:tcW w:w="10206" w:type="dxa"/>
            <w:gridSpan w:val="5"/>
            <w:shd w:val="clear" w:color="auto" w:fill="FFFFFF"/>
            <w:vAlign w:val="center"/>
          </w:tcPr>
          <w:p w:rsidR="001E7F88" w:rsidRPr="00FB60CC" w:rsidRDefault="001E7F88" w:rsidP="001E7F88">
            <w:pPr>
              <w:rPr>
                <w:b/>
                <w:bCs/>
                <w:sz w:val="20"/>
                <w:szCs w:val="20"/>
              </w:rPr>
            </w:pPr>
            <w:r w:rsidRPr="00FB60CC">
              <w:rPr>
                <w:b/>
                <w:bCs/>
                <w:sz w:val="20"/>
                <w:szCs w:val="20"/>
              </w:rPr>
              <w:t>Предоставление услуг в Волосовском районе Ленинградской области</w:t>
            </w:r>
          </w:p>
        </w:tc>
      </w:tr>
      <w:tr w:rsidR="001E7F88" w:rsidRPr="00FB60CC" w:rsidTr="00FB60CC">
        <w:trPr>
          <w:trHeight w:val="20"/>
        </w:trPr>
        <w:tc>
          <w:tcPr>
            <w:tcW w:w="709" w:type="dxa"/>
            <w:shd w:val="clear" w:color="auto" w:fill="FFFFFF"/>
            <w:vAlign w:val="center"/>
          </w:tcPr>
          <w:p w:rsidR="001E7F88" w:rsidRPr="00FB60CC" w:rsidRDefault="001E7F88" w:rsidP="001E7F88">
            <w:pPr>
              <w:rPr>
                <w:sz w:val="20"/>
                <w:szCs w:val="20"/>
              </w:rPr>
            </w:pPr>
            <w:r w:rsidRPr="00FB60CC">
              <w:rPr>
                <w:sz w:val="20"/>
                <w:szCs w:val="20"/>
              </w:rPr>
              <w:t>2</w:t>
            </w:r>
          </w:p>
        </w:tc>
        <w:tc>
          <w:tcPr>
            <w:tcW w:w="2270" w:type="dxa"/>
            <w:shd w:val="clear" w:color="auto" w:fill="FFFFFF"/>
            <w:vAlign w:val="center"/>
          </w:tcPr>
          <w:p w:rsidR="001E7F88" w:rsidRPr="00FB60CC" w:rsidRDefault="001E7F88" w:rsidP="001E7F88">
            <w:pPr>
              <w:rPr>
                <w:bCs/>
                <w:sz w:val="20"/>
                <w:szCs w:val="20"/>
              </w:rPr>
            </w:pPr>
            <w:r w:rsidRPr="00FB60CC">
              <w:rPr>
                <w:bCs/>
                <w:sz w:val="20"/>
                <w:szCs w:val="20"/>
              </w:rPr>
              <w:t>Филиал ГБУ ЛО «МФЦ» «Волосовский»</w:t>
            </w:r>
          </w:p>
          <w:p w:rsidR="001E7F88" w:rsidRPr="00FB60CC" w:rsidRDefault="001E7F88" w:rsidP="001E7F88">
            <w:pPr>
              <w:rPr>
                <w:b/>
                <w:bCs/>
                <w:sz w:val="20"/>
                <w:szCs w:val="20"/>
              </w:rPr>
            </w:pPr>
          </w:p>
        </w:tc>
        <w:tc>
          <w:tcPr>
            <w:tcW w:w="3683" w:type="dxa"/>
            <w:shd w:val="clear" w:color="auto" w:fill="FFFFFF"/>
            <w:vAlign w:val="center"/>
          </w:tcPr>
          <w:p w:rsidR="001E7F88" w:rsidRPr="00FB60CC" w:rsidRDefault="001E7F88" w:rsidP="001E7F88">
            <w:pPr>
              <w:rPr>
                <w:sz w:val="20"/>
                <w:szCs w:val="20"/>
              </w:rPr>
            </w:pPr>
            <w:r w:rsidRPr="00FB60CC">
              <w:rPr>
                <w:sz w:val="20"/>
                <w:szCs w:val="20"/>
              </w:rPr>
              <w:t>188410, Россия, Ленинградская обл., Волосовский район, г.Волосово, усадьба СХТ, д.1 лит. А</w:t>
            </w:r>
          </w:p>
          <w:p w:rsidR="001E7F88" w:rsidRPr="00FB60CC" w:rsidRDefault="001E7F88" w:rsidP="001E7F88">
            <w:pPr>
              <w:rPr>
                <w:b/>
                <w:bCs/>
                <w:sz w:val="20"/>
                <w:szCs w:val="20"/>
              </w:rPr>
            </w:pP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bCs/>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b/>
                <w:bCs/>
                <w:sz w:val="20"/>
                <w:szCs w:val="20"/>
              </w:rPr>
            </w:pPr>
            <w:r w:rsidRPr="00FB60CC">
              <w:rPr>
                <w:sz w:val="20"/>
                <w:szCs w:val="20"/>
              </w:rPr>
              <w:t>500-00-47</w:t>
            </w:r>
          </w:p>
        </w:tc>
      </w:tr>
      <w:tr w:rsidR="001E7F88" w:rsidRPr="00FB60CC" w:rsidTr="00FB60CC">
        <w:trPr>
          <w:trHeight w:val="20"/>
        </w:trPr>
        <w:tc>
          <w:tcPr>
            <w:tcW w:w="10206" w:type="dxa"/>
            <w:gridSpan w:val="5"/>
            <w:shd w:val="clear" w:color="auto" w:fill="FFFFFF"/>
            <w:vAlign w:val="center"/>
          </w:tcPr>
          <w:p w:rsidR="001E7F88" w:rsidRPr="00FB60CC" w:rsidRDefault="001E7F88" w:rsidP="001E7F88">
            <w:pPr>
              <w:rPr>
                <w:b/>
                <w:bCs/>
                <w:sz w:val="20"/>
                <w:szCs w:val="20"/>
              </w:rPr>
            </w:pPr>
            <w:r w:rsidRPr="00FB60CC">
              <w:rPr>
                <w:b/>
                <w:bCs/>
                <w:sz w:val="20"/>
                <w:szCs w:val="20"/>
              </w:rPr>
              <w:t>Предоставление услуг в Волховском районе Ленинградской области</w:t>
            </w:r>
          </w:p>
        </w:tc>
      </w:tr>
      <w:tr w:rsidR="001E7F88" w:rsidRPr="00FB60CC" w:rsidTr="00FB60CC">
        <w:trPr>
          <w:trHeight w:val="20"/>
        </w:trPr>
        <w:tc>
          <w:tcPr>
            <w:tcW w:w="709" w:type="dxa"/>
            <w:shd w:val="clear" w:color="auto" w:fill="FFFFFF"/>
            <w:vAlign w:val="center"/>
          </w:tcPr>
          <w:p w:rsidR="001E7F88" w:rsidRPr="00FB60CC" w:rsidRDefault="001E7F88" w:rsidP="001E7F88">
            <w:pPr>
              <w:rPr>
                <w:sz w:val="20"/>
                <w:szCs w:val="20"/>
              </w:rPr>
            </w:pPr>
            <w:r w:rsidRPr="00FB60CC">
              <w:rPr>
                <w:sz w:val="20"/>
                <w:szCs w:val="20"/>
              </w:rPr>
              <w:t>3</w:t>
            </w:r>
          </w:p>
        </w:tc>
        <w:tc>
          <w:tcPr>
            <w:tcW w:w="2270" w:type="dxa"/>
            <w:shd w:val="clear" w:color="auto" w:fill="FFFFFF"/>
            <w:vAlign w:val="center"/>
          </w:tcPr>
          <w:p w:rsidR="001E7F88" w:rsidRPr="00FB60CC" w:rsidRDefault="001E7F88" w:rsidP="001E7F88">
            <w:pPr>
              <w:rPr>
                <w:bCs/>
                <w:sz w:val="20"/>
                <w:szCs w:val="20"/>
              </w:rPr>
            </w:pPr>
            <w:r w:rsidRPr="00FB60CC">
              <w:rPr>
                <w:bCs/>
                <w:sz w:val="20"/>
                <w:szCs w:val="20"/>
              </w:rPr>
              <w:t>Филиал ГБУ ЛО «МФЦ» «Волховский»</w:t>
            </w:r>
          </w:p>
        </w:tc>
        <w:tc>
          <w:tcPr>
            <w:tcW w:w="3683" w:type="dxa"/>
            <w:shd w:val="clear" w:color="auto" w:fill="FFFFFF"/>
            <w:vAlign w:val="center"/>
          </w:tcPr>
          <w:p w:rsidR="001E7F88" w:rsidRPr="00FB60CC" w:rsidRDefault="001E7F88" w:rsidP="001E7F88">
            <w:pPr>
              <w:rPr>
                <w:sz w:val="20"/>
                <w:szCs w:val="20"/>
              </w:rPr>
            </w:pPr>
            <w:r w:rsidRPr="00FB60CC">
              <w:rPr>
                <w:sz w:val="20"/>
                <w:szCs w:val="20"/>
              </w:rPr>
              <w:t>187406, Ленинградская область, г. Волхов, ул. Авиационная, д. 27</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Пн., ср., чт., пт. -</w:t>
            </w:r>
            <w:r w:rsidRPr="00FB60CC">
              <w:rPr>
                <w:bCs/>
                <w:sz w:val="20"/>
                <w:szCs w:val="20"/>
              </w:rPr>
              <w:br/>
              <w:t>с 09.00 до 19.00;</w:t>
            </w:r>
          </w:p>
          <w:p w:rsidR="001E7F88" w:rsidRPr="00FB60CC" w:rsidRDefault="001E7F88" w:rsidP="001E7F88">
            <w:pPr>
              <w:rPr>
                <w:bCs/>
                <w:sz w:val="20"/>
                <w:szCs w:val="20"/>
              </w:rPr>
            </w:pPr>
            <w:r w:rsidRPr="00FB60CC">
              <w:rPr>
                <w:bCs/>
                <w:sz w:val="20"/>
                <w:szCs w:val="20"/>
              </w:rPr>
              <w:t>Вт. – с 09.00 до 20.00;</w:t>
            </w:r>
          </w:p>
          <w:p w:rsidR="001E7F88" w:rsidRPr="00FB60CC" w:rsidRDefault="001E7F88" w:rsidP="001E7F88">
            <w:pPr>
              <w:rPr>
                <w:bCs/>
                <w:sz w:val="20"/>
                <w:szCs w:val="20"/>
              </w:rPr>
            </w:pPr>
            <w:r w:rsidRPr="00FB60CC">
              <w:rPr>
                <w:bCs/>
                <w:sz w:val="20"/>
                <w:szCs w:val="20"/>
              </w:rPr>
              <w:t>Сб. – с 09.00 до 18.00;</w:t>
            </w:r>
          </w:p>
          <w:p w:rsidR="001E7F88" w:rsidRPr="00FB60CC" w:rsidRDefault="001E7F88" w:rsidP="001E7F88">
            <w:pPr>
              <w:rPr>
                <w:bCs/>
                <w:sz w:val="20"/>
                <w:szCs w:val="20"/>
              </w:rPr>
            </w:pPr>
            <w:r w:rsidRPr="00FB60CC">
              <w:rPr>
                <w:bCs/>
                <w:sz w:val="20"/>
                <w:szCs w:val="20"/>
              </w:rPr>
              <w:t xml:space="preserve">Вс. – выходной </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bCs/>
                <w:sz w:val="20"/>
                <w:szCs w:val="20"/>
              </w:rPr>
            </w:pPr>
            <w:r w:rsidRPr="00FB60CC">
              <w:rPr>
                <w:sz w:val="20"/>
                <w:szCs w:val="20"/>
              </w:rPr>
              <w:t>500-00-47</w:t>
            </w:r>
          </w:p>
        </w:tc>
      </w:tr>
      <w:tr w:rsidR="001E7F88" w:rsidRPr="00FB60CC" w:rsidTr="00FB60CC">
        <w:trPr>
          <w:trHeight w:val="20"/>
        </w:trPr>
        <w:tc>
          <w:tcPr>
            <w:tcW w:w="10206" w:type="dxa"/>
            <w:gridSpan w:val="5"/>
            <w:shd w:val="clear" w:color="auto" w:fill="FFFFFF"/>
            <w:vAlign w:val="center"/>
          </w:tcPr>
          <w:p w:rsidR="001E7F88" w:rsidRPr="00FB60CC" w:rsidRDefault="001E7F88" w:rsidP="001E7F88">
            <w:pPr>
              <w:rPr>
                <w:b/>
                <w:bCs/>
                <w:sz w:val="20"/>
                <w:szCs w:val="20"/>
              </w:rPr>
            </w:pPr>
            <w:r w:rsidRPr="00FB60CC">
              <w:rPr>
                <w:b/>
                <w:bCs/>
                <w:sz w:val="20"/>
                <w:szCs w:val="20"/>
              </w:rPr>
              <w:t xml:space="preserve">Предоставление услуг во </w:t>
            </w:r>
            <w:r w:rsidRPr="00FB60CC">
              <w:rPr>
                <w:b/>
                <w:sz w:val="20"/>
                <w:szCs w:val="20"/>
              </w:rPr>
              <w:t xml:space="preserve">Всеволожском районе </w:t>
            </w:r>
            <w:r w:rsidRPr="00FB60CC">
              <w:rPr>
                <w:b/>
                <w:bCs/>
                <w:sz w:val="20"/>
                <w:szCs w:val="20"/>
              </w:rPr>
              <w:t>Ленинградской области</w:t>
            </w:r>
          </w:p>
        </w:tc>
      </w:tr>
      <w:tr w:rsidR="001E7F88" w:rsidRPr="00FB60CC" w:rsidTr="00FB60CC">
        <w:trPr>
          <w:trHeight w:val="20"/>
        </w:trPr>
        <w:tc>
          <w:tcPr>
            <w:tcW w:w="709" w:type="dxa"/>
            <w:vMerge w:val="restart"/>
            <w:shd w:val="clear" w:color="auto" w:fill="FFFFFF"/>
            <w:vAlign w:val="center"/>
          </w:tcPr>
          <w:p w:rsidR="001E7F88" w:rsidRPr="00FB60CC" w:rsidRDefault="001E7F88" w:rsidP="001E7F88">
            <w:pPr>
              <w:rPr>
                <w:sz w:val="20"/>
                <w:szCs w:val="20"/>
              </w:rPr>
            </w:pPr>
            <w:r w:rsidRPr="00FB60CC">
              <w:rPr>
                <w:sz w:val="20"/>
                <w:szCs w:val="20"/>
              </w:rPr>
              <w:t>4</w:t>
            </w:r>
          </w:p>
        </w:tc>
        <w:tc>
          <w:tcPr>
            <w:tcW w:w="2270" w:type="dxa"/>
            <w:shd w:val="clear" w:color="auto" w:fill="FFFFFF"/>
            <w:vAlign w:val="center"/>
          </w:tcPr>
          <w:p w:rsidR="001E7F88" w:rsidRPr="00FB60CC" w:rsidRDefault="001E7F88" w:rsidP="001E7F88">
            <w:pPr>
              <w:rPr>
                <w:bCs/>
                <w:sz w:val="20"/>
                <w:szCs w:val="20"/>
              </w:rPr>
            </w:pPr>
            <w:r w:rsidRPr="00FB60CC">
              <w:rPr>
                <w:bCs/>
                <w:sz w:val="20"/>
                <w:szCs w:val="20"/>
              </w:rPr>
              <w:t>Филиал ГБУ ЛО «МФЦ» «Всеволожский»</w:t>
            </w:r>
          </w:p>
          <w:p w:rsidR="001E7F88" w:rsidRPr="00FB60CC" w:rsidRDefault="001E7F88" w:rsidP="001E7F88">
            <w:pPr>
              <w:rPr>
                <w:sz w:val="20"/>
                <w:szCs w:val="20"/>
              </w:rPr>
            </w:pPr>
          </w:p>
        </w:tc>
        <w:tc>
          <w:tcPr>
            <w:tcW w:w="3683" w:type="dxa"/>
            <w:shd w:val="clear" w:color="auto" w:fill="FFFFFF"/>
            <w:vAlign w:val="center"/>
          </w:tcPr>
          <w:p w:rsidR="001E7F88" w:rsidRPr="00FB60CC" w:rsidRDefault="001E7F88" w:rsidP="001E7F88">
            <w:pPr>
              <w:rPr>
                <w:sz w:val="20"/>
                <w:szCs w:val="20"/>
              </w:rPr>
            </w:pPr>
            <w:r w:rsidRPr="00FB60CC">
              <w:rPr>
                <w:sz w:val="20"/>
                <w:szCs w:val="20"/>
              </w:rPr>
              <w:t xml:space="preserve">188643, Россия, Ленинградская область, Всеволожский район, </w:t>
            </w:r>
          </w:p>
          <w:p w:rsidR="001E7F88" w:rsidRPr="00FB60CC" w:rsidRDefault="001E7F88" w:rsidP="001E7F88">
            <w:pPr>
              <w:rPr>
                <w:bCs/>
                <w:sz w:val="20"/>
                <w:szCs w:val="20"/>
              </w:rPr>
            </w:pPr>
            <w:r w:rsidRPr="00FB60CC">
              <w:rPr>
                <w:sz w:val="20"/>
                <w:szCs w:val="20"/>
              </w:rPr>
              <w:t>г. Всеволожск, ул. Пожвинская, д. 4а</w:t>
            </w:r>
          </w:p>
          <w:p w:rsidR="001E7F88" w:rsidRPr="00FB60CC" w:rsidRDefault="001E7F88" w:rsidP="001E7F88">
            <w:pPr>
              <w:rPr>
                <w:sz w:val="20"/>
                <w:szCs w:val="20"/>
              </w:rPr>
            </w:pP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bCs/>
                <w:sz w:val="20"/>
                <w:szCs w:val="20"/>
              </w:rPr>
            </w:pPr>
            <w:r w:rsidRPr="00FB60CC">
              <w:rPr>
                <w:bCs/>
                <w:sz w:val="20"/>
                <w:szCs w:val="20"/>
              </w:rPr>
              <w:t>без перерыва</w:t>
            </w:r>
          </w:p>
          <w:p w:rsidR="001E7F88" w:rsidRPr="00FB60CC" w:rsidRDefault="001E7F88" w:rsidP="001E7F88">
            <w:pPr>
              <w:rPr>
                <w:sz w:val="20"/>
                <w:szCs w:val="20"/>
              </w:rPr>
            </w:pP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709" w:type="dxa"/>
            <w:vMerge/>
            <w:shd w:val="clear" w:color="auto" w:fill="FFFFFF"/>
            <w:vAlign w:val="center"/>
          </w:tcPr>
          <w:p w:rsidR="001E7F88" w:rsidRPr="00FB60CC" w:rsidRDefault="001E7F88" w:rsidP="001E7F88">
            <w:pPr>
              <w:rPr>
                <w:sz w:val="20"/>
                <w:szCs w:val="20"/>
              </w:rPr>
            </w:pPr>
          </w:p>
        </w:tc>
        <w:tc>
          <w:tcPr>
            <w:tcW w:w="2270" w:type="dxa"/>
            <w:shd w:val="clear" w:color="auto" w:fill="FFFFFF"/>
            <w:vAlign w:val="center"/>
          </w:tcPr>
          <w:p w:rsidR="001E7F88" w:rsidRPr="00FB60CC" w:rsidRDefault="001E7F88" w:rsidP="001E7F88">
            <w:pPr>
              <w:rPr>
                <w:bCs/>
                <w:sz w:val="20"/>
                <w:szCs w:val="20"/>
              </w:rPr>
            </w:pPr>
            <w:r w:rsidRPr="00FB60CC">
              <w:rPr>
                <w:bCs/>
                <w:sz w:val="20"/>
                <w:szCs w:val="20"/>
              </w:rPr>
              <w:t>Филиал ГБУ ЛО «МФЦ» «Всеволожский» - отдел «Новосаратовка»</w:t>
            </w:r>
          </w:p>
          <w:p w:rsidR="001E7F88" w:rsidRPr="00FB60CC" w:rsidRDefault="001E7F88" w:rsidP="001E7F88">
            <w:pPr>
              <w:rPr>
                <w:bCs/>
                <w:sz w:val="20"/>
                <w:szCs w:val="20"/>
              </w:rPr>
            </w:pPr>
          </w:p>
        </w:tc>
        <w:tc>
          <w:tcPr>
            <w:tcW w:w="3683" w:type="dxa"/>
            <w:shd w:val="clear" w:color="auto" w:fill="FFFFFF"/>
            <w:vAlign w:val="center"/>
          </w:tcPr>
          <w:p w:rsidR="001E7F88" w:rsidRPr="00FB60CC" w:rsidRDefault="001E7F88" w:rsidP="001E7F88">
            <w:pPr>
              <w:rPr>
                <w:bCs/>
                <w:sz w:val="20"/>
                <w:szCs w:val="20"/>
              </w:rPr>
            </w:pPr>
            <w:r w:rsidRPr="00FB60CC">
              <w:rPr>
                <w:bCs/>
                <w:sz w:val="20"/>
                <w:szCs w:val="20"/>
              </w:rPr>
              <w:t>188681, Россия, Ленинградская область, Всеволожский район,</w:t>
            </w:r>
          </w:p>
          <w:p w:rsidR="001E7F88" w:rsidRPr="00FB60CC" w:rsidRDefault="001E7F88" w:rsidP="001E7F88">
            <w:pPr>
              <w:rPr>
                <w:bCs/>
                <w:sz w:val="20"/>
                <w:szCs w:val="20"/>
              </w:rPr>
            </w:pPr>
            <w:r w:rsidRPr="00FB60CC">
              <w:rPr>
                <w:bCs/>
                <w:sz w:val="20"/>
                <w:szCs w:val="20"/>
              </w:rPr>
              <w:t xml:space="preserve"> д. Новосаратовка, д. 8 </w:t>
            </w:r>
            <w:r w:rsidRPr="00FB60CC">
              <w:rPr>
                <w:sz w:val="20"/>
                <w:szCs w:val="20"/>
              </w:rPr>
              <w:t>(52-й километр внутреннего кольца КАД, в здании МРЭО-15, рядом с АЗС Лукойл)</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bCs/>
                <w:sz w:val="20"/>
                <w:szCs w:val="20"/>
              </w:rPr>
            </w:pPr>
            <w:r w:rsidRPr="00FB60CC">
              <w:rPr>
                <w:sz w:val="20"/>
                <w:szCs w:val="20"/>
              </w:rPr>
              <w:t>500-00-47</w:t>
            </w:r>
          </w:p>
        </w:tc>
      </w:tr>
      <w:tr w:rsidR="001E7F88" w:rsidRPr="00FB60CC" w:rsidTr="00FB60CC">
        <w:trPr>
          <w:trHeight w:val="20"/>
        </w:trPr>
        <w:tc>
          <w:tcPr>
            <w:tcW w:w="709" w:type="dxa"/>
            <w:vMerge/>
            <w:shd w:val="clear" w:color="auto" w:fill="FFFFFF"/>
            <w:vAlign w:val="center"/>
          </w:tcPr>
          <w:p w:rsidR="001E7F88" w:rsidRPr="00FB60CC" w:rsidRDefault="001E7F88" w:rsidP="001E7F88">
            <w:pPr>
              <w:rPr>
                <w:sz w:val="20"/>
                <w:szCs w:val="20"/>
              </w:rPr>
            </w:pPr>
          </w:p>
        </w:tc>
        <w:tc>
          <w:tcPr>
            <w:tcW w:w="2270" w:type="dxa"/>
            <w:shd w:val="clear" w:color="auto" w:fill="FFFFFF"/>
            <w:vAlign w:val="center"/>
          </w:tcPr>
          <w:p w:rsidR="001E7F88" w:rsidRPr="00FB60CC" w:rsidRDefault="001E7F88" w:rsidP="001E7F88">
            <w:pPr>
              <w:rPr>
                <w:bCs/>
                <w:sz w:val="20"/>
                <w:szCs w:val="20"/>
              </w:rPr>
            </w:pPr>
            <w:r w:rsidRPr="00FB60CC">
              <w:rPr>
                <w:bCs/>
                <w:sz w:val="20"/>
                <w:szCs w:val="20"/>
              </w:rPr>
              <w:t>Филиал ГБУ ЛО «МФЦ» «Всеволожский» - отдел «Сертолово»</w:t>
            </w:r>
          </w:p>
          <w:p w:rsidR="001E7F88" w:rsidRPr="00FB60CC" w:rsidRDefault="001E7F88" w:rsidP="001E7F88">
            <w:pPr>
              <w:rPr>
                <w:bCs/>
                <w:sz w:val="20"/>
                <w:szCs w:val="20"/>
              </w:rPr>
            </w:pPr>
          </w:p>
        </w:tc>
        <w:tc>
          <w:tcPr>
            <w:tcW w:w="3683" w:type="dxa"/>
            <w:shd w:val="clear" w:color="auto" w:fill="FFFFFF"/>
            <w:vAlign w:val="center"/>
          </w:tcPr>
          <w:p w:rsidR="001E7F88" w:rsidRPr="00FB60CC" w:rsidRDefault="001E7F88" w:rsidP="001E7F88">
            <w:pPr>
              <w:rPr>
                <w:bCs/>
                <w:sz w:val="20"/>
                <w:szCs w:val="20"/>
              </w:rPr>
            </w:pPr>
            <w:r w:rsidRPr="00FB60CC">
              <w:rPr>
                <w:bCs/>
                <w:sz w:val="20"/>
                <w:szCs w:val="20"/>
              </w:rPr>
              <w:t>188650, Россия, Ленинградская область, Всеволожский район, г. Сертолово, ул. Центральная, д. 8, корп. 3</w:t>
            </w:r>
          </w:p>
          <w:p w:rsidR="001E7F88" w:rsidRPr="00FB60CC" w:rsidRDefault="001E7F88" w:rsidP="001E7F88">
            <w:pPr>
              <w:rPr>
                <w:bCs/>
                <w:sz w:val="20"/>
                <w:szCs w:val="20"/>
              </w:rPr>
            </w:pP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bCs/>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709" w:type="dxa"/>
            <w:vMerge/>
            <w:shd w:val="clear" w:color="auto" w:fill="FFFFFF"/>
            <w:vAlign w:val="center"/>
          </w:tcPr>
          <w:p w:rsidR="001E7F88" w:rsidRPr="00FB60CC" w:rsidRDefault="001E7F88" w:rsidP="001E7F88">
            <w:pPr>
              <w:rPr>
                <w:sz w:val="20"/>
                <w:szCs w:val="20"/>
              </w:rPr>
            </w:pPr>
          </w:p>
        </w:tc>
        <w:tc>
          <w:tcPr>
            <w:tcW w:w="2270" w:type="dxa"/>
            <w:shd w:val="clear" w:color="auto" w:fill="FFFFFF"/>
            <w:vAlign w:val="center"/>
          </w:tcPr>
          <w:p w:rsidR="001E7F88" w:rsidRPr="00FB60CC" w:rsidRDefault="001E7F88" w:rsidP="001E7F88">
            <w:pPr>
              <w:rPr>
                <w:bCs/>
                <w:sz w:val="20"/>
                <w:szCs w:val="20"/>
              </w:rPr>
            </w:pPr>
            <w:r w:rsidRPr="00FB60CC">
              <w:rPr>
                <w:bCs/>
                <w:sz w:val="20"/>
                <w:szCs w:val="20"/>
              </w:rPr>
              <w:t xml:space="preserve">Филиал ГБУ ЛО «МФЦ» «Всеволожский» - отдел «Мурино» </w:t>
            </w:r>
          </w:p>
        </w:tc>
        <w:tc>
          <w:tcPr>
            <w:tcW w:w="3683" w:type="dxa"/>
            <w:shd w:val="clear" w:color="auto" w:fill="FFFFFF"/>
            <w:vAlign w:val="center"/>
          </w:tcPr>
          <w:p w:rsidR="001E7F88" w:rsidRPr="00FB60CC" w:rsidRDefault="001E7F88" w:rsidP="001E7F88">
            <w:pPr>
              <w:rPr>
                <w:bCs/>
                <w:sz w:val="20"/>
                <w:szCs w:val="20"/>
              </w:rPr>
            </w:pPr>
            <w:r w:rsidRPr="00FB60CC">
              <w:rPr>
                <w:bCs/>
                <w:sz w:val="20"/>
                <w:szCs w:val="20"/>
              </w:rPr>
              <w:t>188662, Россия, Ленинградская область, Всеволожский район, п. Мурино, ул. Вокзальная, д. 19</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bCs/>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709" w:type="dxa"/>
            <w:vMerge/>
            <w:shd w:val="clear" w:color="auto" w:fill="FFFFFF"/>
            <w:vAlign w:val="center"/>
          </w:tcPr>
          <w:p w:rsidR="001E7F88" w:rsidRPr="00FB60CC" w:rsidRDefault="001E7F88" w:rsidP="001E7F88">
            <w:pPr>
              <w:rPr>
                <w:sz w:val="20"/>
                <w:szCs w:val="20"/>
              </w:rPr>
            </w:pPr>
          </w:p>
        </w:tc>
        <w:tc>
          <w:tcPr>
            <w:tcW w:w="2270" w:type="dxa"/>
            <w:shd w:val="clear" w:color="auto" w:fill="FFFFFF"/>
            <w:vAlign w:val="center"/>
          </w:tcPr>
          <w:p w:rsidR="001E7F88" w:rsidRPr="00FB60CC" w:rsidRDefault="001E7F88" w:rsidP="001E7F88">
            <w:pPr>
              <w:rPr>
                <w:bCs/>
                <w:sz w:val="20"/>
                <w:szCs w:val="20"/>
              </w:rPr>
            </w:pPr>
            <w:r w:rsidRPr="00FB60CC">
              <w:rPr>
                <w:bCs/>
                <w:sz w:val="20"/>
                <w:szCs w:val="20"/>
              </w:rPr>
              <w:t>Филиал ГБУ ЛО «МФЦ» «Всеволожский» - отдел «Кудрово»</w:t>
            </w:r>
          </w:p>
        </w:tc>
        <w:tc>
          <w:tcPr>
            <w:tcW w:w="3683" w:type="dxa"/>
            <w:shd w:val="clear" w:color="auto" w:fill="FFFFFF"/>
            <w:vAlign w:val="center"/>
          </w:tcPr>
          <w:p w:rsidR="001E7F88" w:rsidRPr="00FB60CC" w:rsidRDefault="001E7F88" w:rsidP="001E7F88">
            <w:pPr>
              <w:rPr>
                <w:bCs/>
                <w:sz w:val="20"/>
                <w:szCs w:val="20"/>
              </w:rPr>
            </w:pPr>
            <w:r w:rsidRPr="00FB60CC">
              <w:rPr>
                <w:bCs/>
                <w:sz w:val="20"/>
                <w:szCs w:val="20"/>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bCs/>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10206" w:type="dxa"/>
            <w:gridSpan w:val="5"/>
            <w:shd w:val="clear" w:color="auto" w:fill="FFFFFF"/>
            <w:vAlign w:val="center"/>
          </w:tcPr>
          <w:p w:rsidR="001E7F88" w:rsidRPr="00FB60CC" w:rsidRDefault="001E7F88" w:rsidP="001E7F88">
            <w:pPr>
              <w:rPr>
                <w:b/>
                <w:sz w:val="20"/>
                <w:szCs w:val="20"/>
              </w:rPr>
            </w:pPr>
            <w:r w:rsidRPr="00FB60CC">
              <w:rPr>
                <w:b/>
                <w:bCs/>
                <w:sz w:val="20"/>
                <w:szCs w:val="20"/>
              </w:rPr>
              <w:t>Предоставление услуг в</w:t>
            </w:r>
            <w:r w:rsidRPr="00FB60CC">
              <w:rPr>
                <w:b/>
                <w:sz w:val="20"/>
                <w:szCs w:val="20"/>
              </w:rPr>
              <w:t xml:space="preserve"> Выборгском районе </w:t>
            </w:r>
            <w:r w:rsidRPr="00FB60CC">
              <w:rPr>
                <w:b/>
                <w:bCs/>
                <w:sz w:val="20"/>
                <w:szCs w:val="20"/>
              </w:rPr>
              <w:t>Ленинградской области</w:t>
            </w:r>
          </w:p>
        </w:tc>
      </w:tr>
      <w:tr w:rsidR="001E7F88" w:rsidRPr="00FB60CC" w:rsidTr="00FB60CC">
        <w:trPr>
          <w:trHeight w:val="20"/>
        </w:trPr>
        <w:tc>
          <w:tcPr>
            <w:tcW w:w="709" w:type="dxa"/>
            <w:vMerge w:val="restart"/>
            <w:shd w:val="clear" w:color="auto" w:fill="FFFFFF"/>
            <w:vAlign w:val="center"/>
          </w:tcPr>
          <w:p w:rsidR="001E7F88" w:rsidRPr="00FB60CC" w:rsidRDefault="001E7F88" w:rsidP="001E7F88">
            <w:pPr>
              <w:rPr>
                <w:sz w:val="20"/>
                <w:szCs w:val="20"/>
              </w:rPr>
            </w:pPr>
            <w:r w:rsidRPr="00FB60CC">
              <w:rPr>
                <w:sz w:val="20"/>
                <w:szCs w:val="20"/>
              </w:rPr>
              <w:t>5</w:t>
            </w:r>
          </w:p>
        </w:tc>
        <w:tc>
          <w:tcPr>
            <w:tcW w:w="2270" w:type="dxa"/>
            <w:shd w:val="clear" w:color="auto" w:fill="FFFFFF"/>
            <w:vAlign w:val="center"/>
          </w:tcPr>
          <w:p w:rsidR="001E7F88" w:rsidRPr="00FB60CC" w:rsidRDefault="001E7F88" w:rsidP="001E7F88">
            <w:pPr>
              <w:rPr>
                <w:bCs/>
                <w:sz w:val="20"/>
                <w:szCs w:val="20"/>
              </w:rPr>
            </w:pPr>
            <w:r w:rsidRPr="00FB60CC">
              <w:rPr>
                <w:bCs/>
                <w:sz w:val="20"/>
                <w:szCs w:val="20"/>
              </w:rPr>
              <w:t>Филиал ГБУ ЛО «МФЦ»</w:t>
            </w:r>
          </w:p>
          <w:p w:rsidR="001E7F88" w:rsidRPr="00FB60CC" w:rsidRDefault="001E7F88" w:rsidP="001E7F88">
            <w:pPr>
              <w:rPr>
                <w:bCs/>
                <w:sz w:val="20"/>
                <w:szCs w:val="20"/>
              </w:rPr>
            </w:pPr>
            <w:r w:rsidRPr="00FB60CC">
              <w:rPr>
                <w:bCs/>
                <w:sz w:val="20"/>
                <w:szCs w:val="20"/>
              </w:rPr>
              <w:t>«Выборгский»</w:t>
            </w:r>
          </w:p>
        </w:tc>
        <w:tc>
          <w:tcPr>
            <w:tcW w:w="3683" w:type="dxa"/>
            <w:shd w:val="clear" w:color="auto" w:fill="FFFFFF"/>
            <w:vAlign w:val="center"/>
          </w:tcPr>
          <w:p w:rsidR="001E7F88" w:rsidRPr="00FB60CC" w:rsidRDefault="001E7F88" w:rsidP="001E7F88">
            <w:pPr>
              <w:rPr>
                <w:bCs/>
                <w:sz w:val="20"/>
                <w:szCs w:val="20"/>
              </w:rPr>
            </w:pPr>
            <w:r w:rsidRPr="00FB60CC">
              <w:rPr>
                <w:bCs/>
                <w:sz w:val="20"/>
                <w:szCs w:val="20"/>
              </w:rPr>
              <w:t xml:space="preserve">188800, Россия, Ленинградская область, Выборгский район, </w:t>
            </w:r>
          </w:p>
          <w:p w:rsidR="001E7F88" w:rsidRPr="00FB60CC" w:rsidRDefault="001E7F88" w:rsidP="001E7F88">
            <w:pPr>
              <w:rPr>
                <w:bCs/>
                <w:sz w:val="20"/>
                <w:szCs w:val="20"/>
              </w:rPr>
            </w:pPr>
            <w:r w:rsidRPr="00FB60CC">
              <w:rPr>
                <w:bCs/>
                <w:sz w:val="20"/>
                <w:szCs w:val="20"/>
              </w:rPr>
              <w:t>г. Выборг, ул. Вокзальная, д.13</w:t>
            </w:r>
          </w:p>
          <w:p w:rsidR="001E7F88" w:rsidRPr="00FB60CC" w:rsidRDefault="001E7F88" w:rsidP="001E7F88">
            <w:pPr>
              <w:rPr>
                <w:sz w:val="20"/>
                <w:szCs w:val="20"/>
              </w:rPr>
            </w:pP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709" w:type="dxa"/>
            <w:vMerge/>
            <w:shd w:val="clear" w:color="auto" w:fill="FFFFFF"/>
            <w:vAlign w:val="center"/>
          </w:tcPr>
          <w:p w:rsidR="001E7F88" w:rsidRPr="00FB60CC" w:rsidRDefault="001E7F88" w:rsidP="001E7F88">
            <w:pPr>
              <w:numPr>
                <w:ilvl w:val="0"/>
                <w:numId w:val="10"/>
              </w:numPr>
              <w:rPr>
                <w:sz w:val="20"/>
                <w:szCs w:val="20"/>
              </w:rPr>
            </w:pPr>
          </w:p>
        </w:tc>
        <w:tc>
          <w:tcPr>
            <w:tcW w:w="2270" w:type="dxa"/>
            <w:shd w:val="clear" w:color="auto" w:fill="FFFFFF"/>
            <w:vAlign w:val="center"/>
          </w:tcPr>
          <w:p w:rsidR="001E7F88" w:rsidRPr="00FB60CC" w:rsidRDefault="001E7F88" w:rsidP="001E7F88">
            <w:pPr>
              <w:rPr>
                <w:sz w:val="20"/>
                <w:szCs w:val="20"/>
              </w:rPr>
            </w:pPr>
            <w:r w:rsidRPr="00FB60CC">
              <w:rPr>
                <w:sz w:val="20"/>
                <w:szCs w:val="20"/>
              </w:rPr>
              <w:t xml:space="preserve">Филиал ГБУ ЛО «МФЦ» </w:t>
            </w:r>
            <w:r w:rsidRPr="00FB60CC">
              <w:rPr>
                <w:sz w:val="20"/>
                <w:szCs w:val="20"/>
              </w:rPr>
              <w:lastRenderedPageBreak/>
              <w:t>«Выборгский» - отдел «Рощино»</w:t>
            </w:r>
          </w:p>
          <w:p w:rsidR="001E7F88" w:rsidRPr="00FB60CC" w:rsidRDefault="001E7F88" w:rsidP="001E7F88">
            <w:pPr>
              <w:rPr>
                <w:bCs/>
                <w:sz w:val="20"/>
                <w:szCs w:val="20"/>
              </w:rPr>
            </w:pPr>
          </w:p>
        </w:tc>
        <w:tc>
          <w:tcPr>
            <w:tcW w:w="3683" w:type="dxa"/>
            <w:shd w:val="clear" w:color="auto" w:fill="FFFFFF"/>
            <w:vAlign w:val="center"/>
          </w:tcPr>
          <w:p w:rsidR="001E7F88" w:rsidRPr="00FB60CC" w:rsidRDefault="001E7F88" w:rsidP="001E7F88">
            <w:pPr>
              <w:rPr>
                <w:sz w:val="20"/>
                <w:szCs w:val="20"/>
              </w:rPr>
            </w:pPr>
            <w:r w:rsidRPr="00FB60CC">
              <w:rPr>
                <w:sz w:val="20"/>
                <w:szCs w:val="20"/>
              </w:rPr>
              <w:lastRenderedPageBreak/>
              <w:t xml:space="preserve">188820, Россия, Ленинградская область, </w:t>
            </w:r>
            <w:r w:rsidRPr="00FB60CC">
              <w:rPr>
                <w:sz w:val="20"/>
                <w:szCs w:val="20"/>
              </w:rPr>
              <w:lastRenderedPageBreak/>
              <w:t>Выборгский район,</w:t>
            </w:r>
          </w:p>
          <w:p w:rsidR="001E7F88" w:rsidRPr="00FB60CC" w:rsidRDefault="001E7F88" w:rsidP="001E7F88">
            <w:pPr>
              <w:rPr>
                <w:bCs/>
                <w:sz w:val="20"/>
                <w:szCs w:val="20"/>
              </w:rPr>
            </w:pPr>
            <w:r w:rsidRPr="00FB60CC">
              <w:rPr>
                <w:sz w:val="20"/>
                <w:szCs w:val="20"/>
              </w:rPr>
              <w:t xml:space="preserve"> п. Рощино, ул. Советская, д.8</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lastRenderedPageBreak/>
              <w:t>С 9.00 до 21.00</w:t>
            </w:r>
          </w:p>
          <w:p w:rsidR="001E7F88" w:rsidRPr="00FB60CC" w:rsidRDefault="001E7F88" w:rsidP="001E7F88">
            <w:pPr>
              <w:rPr>
                <w:bCs/>
                <w:sz w:val="20"/>
                <w:szCs w:val="20"/>
              </w:rPr>
            </w:pPr>
            <w:r w:rsidRPr="00FB60CC">
              <w:rPr>
                <w:bCs/>
                <w:sz w:val="20"/>
                <w:szCs w:val="20"/>
              </w:rPr>
              <w:lastRenderedPageBreak/>
              <w:t xml:space="preserve">ежедневно, </w:t>
            </w:r>
          </w:p>
          <w:p w:rsidR="001E7F88" w:rsidRPr="00FB60CC" w:rsidRDefault="001E7F88" w:rsidP="001E7F88">
            <w:pPr>
              <w:rPr>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lastRenderedPageBreak/>
              <w:t xml:space="preserve">8 (800) </w:t>
            </w:r>
          </w:p>
          <w:p w:rsidR="001E7F88" w:rsidRPr="00FB60CC" w:rsidRDefault="001E7F88" w:rsidP="001E7F88">
            <w:pPr>
              <w:rPr>
                <w:sz w:val="20"/>
                <w:szCs w:val="20"/>
              </w:rPr>
            </w:pPr>
            <w:r w:rsidRPr="00FB60CC">
              <w:rPr>
                <w:sz w:val="20"/>
                <w:szCs w:val="20"/>
              </w:rPr>
              <w:lastRenderedPageBreak/>
              <w:t>500-00-47</w:t>
            </w:r>
          </w:p>
        </w:tc>
      </w:tr>
      <w:tr w:rsidR="001E7F88" w:rsidRPr="00FB60CC" w:rsidTr="00FB60CC">
        <w:trPr>
          <w:trHeight w:val="20"/>
        </w:trPr>
        <w:tc>
          <w:tcPr>
            <w:tcW w:w="709" w:type="dxa"/>
            <w:vMerge/>
            <w:shd w:val="clear" w:color="auto" w:fill="FFFFFF"/>
            <w:vAlign w:val="center"/>
          </w:tcPr>
          <w:p w:rsidR="001E7F88" w:rsidRPr="00FB60CC" w:rsidRDefault="001E7F88" w:rsidP="001E7F88">
            <w:pPr>
              <w:numPr>
                <w:ilvl w:val="0"/>
                <w:numId w:val="11"/>
              </w:numPr>
              <w:rPr>
                <w:sz w:val="20"/>
                <w:szCs w:val="20"/>
              </w:rPr>
            </w:pPr>
          </w:p>
        </w:tc>
        <w:tc>
          <w:tcPr>
            <w:tcW w:w="2270" w:type="dxa"/>
            <w:shd w:val="clear" w:color="auto" w:fill="FFFFFF"/>
            <w:vAlign w:val="center"/>
          </w:tcPr>
          <w:p w:rsidR="001E7F88" w:rsidRPr="00FB60CC" w:rsidRDefault="001E7F88" w:rsidP="001E7F88">
            <w:pPr>
              <w:rPr>
                <w:sz w:val="20"/>
                <w:szCs w:val="20"/>
              </w:rPr>
            </w:pPr>
            <w:r w:rsidRPr="00FB60CC">
              <w:rPr>
                <w:sz w:val="20"/>
                <w:szCs w:val="20"/>
              </w:rPr>
              <w:t>Филиал ГБУ ЛО «МФЦ» «Выборгский» - отдел «Светогорск»</w:t>
            </w:r>
          </w:p>
        </w:tc>
        <w:tc>
          <w:tcPr>
            <w:tcW w:w="3683" w:type="dxa"/>
            <w:shd w:val="clear" w:color="auto" w:fill="FFFFFF"/>
            <w:vAlign w:val="center"/>
          </w:tcPr>
          <w:p w:rsidR="001E7F88" w:rsidRPr="00FB60CC" w:rsidRDefault="001E7F88" w:rsidP="001E7F88">
            <w:pPr>
              <w:rPr>
                <w:sz w:val="20"/>
                <w:szCs w:val="20"/>
              </w:rPr>
            </w:pPr>
            <w:r w:rsidRPr="00FB60CC">
              <w:rPr>
                <w:sz w:val="20"/>
                <w:szCs w:val="20"/>
              </w:rPr>
              <w:t>188992, Ленинградская область, г. Светогорск, ул. Красноармейская д.3</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709" w:type="dxa"/>
            <w:vMerge/>
            <w:shd w:val="clear" w:color="auto" w:fill="FFFFFF"/>
            <w:vAlign w:val="center"/>
          </w:tcPr>
          <w:p w:rsidR="001E7F88" w:rsidRPr="00FB60CC" w:rsidRDefault="001E7F88" w:rsidP="001E7F88">
            <w:pPr>
              <w:rPr>
                <w:sz w:val="20"/>
                <w:szCs w:val="20"/>
              </w:rPr>
            </w:pPr>
          </w:p>
        </w:tc>
        <w:tc>
          <w:tcPr>
            <w:tcW w:w="2270" w:type="dxa"/>
            <w:shd w:val="clear" w:color="auto" w:fill="FFFFFF"/>
            <w:vAlign w:val="center"/>
          </w:tcPr>
          <w:p w:rsidR="001E7F88" w:rsidRPr="00FB60CC" w:rsidRDefault="001E7F88" w:rsidP="001E7F88">
            <w:pPr>
              <w:rPr>
                <w:sz w:val="20"/>
                <w:szCs w:val="20"/>
              </w:rPr>
            </w:pPr>
            <w:r w:rsidRPr="00FB60CC">
              <w:rPr>
                <w:sz w:val="20"/>
                <w:szCs w:val="20"/>
              </w:rPr>
              <w:t>Филиал ГБУ ЛО «МФЦ» «Выборгский» - отдел «Приморск»</w:t>
            </w:r>
          </w:p>
        </w:tc>
        <w:tc>
          <w:tcPr>
            <w:tcW w:w="3683" w:type="dxa"/>
            <w:shd w:val="clear" w:color="auto" w:fill="FFFFFF"/>
            <w:vAlign w:val="center"/>
          </w:tcPr>
          <w:p w:rsidR="001E7F88" w:rsidRPr="00FB60CC" w:rsidRDefault="001E7F88" w:rsidP="001E7F88">
            <w:pPr>
              <w:rPr>
                <w:sz w:val="20"/>
                <w:szCs w:val="20"/>
              </w:rPr>
            </w:pPr>
            <w:r w:rsidRPr="00FB60CC">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bCs/>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10206" w:type="dxa"/>
            <w:gridSpan w:val="5"/>
            <w:shd w:val="clear" w:color="auto" w:fill="FFFFFF"/>
            <w:vAlign w:val="center"/>
          </w:tcPr>
          <w:p w:rsidR="001E7F88" w:rsidRPr="00FB60CC" w:rsidRDefault="001E7F88" w:rsidP="001E7F88">
            <w:pPr>
              <w:rPr>
                <w:b/>
                <w:sz w:val="20"/>
                <w:szCs w:val="20"/>
              </w:rPr>
            </w:pPr>
            <w:r w:rsidRPr="00FB60CC">
              <w:rPr>
                <w:b/>
                <w:sz w:val="20"/>
                <w:szCs w:val="20"/>
              </w:rPr>
              <w:t>Предоставление услуг в Гатчинском районе Ленинградской области</w:t>
            </w:r>
          </w:p>
        </w:tc>
      </w:tr>
      <w:tr w:rsidR="001E7F88" w:rsidRPr="00FB60CC" w:rsidTr="00FB60CC">
        <w:trPr>
          <w:trHeight w:val="20"/>
        </w:trPr>
        <w:tc>
          <w:tcPr>
            <w:tcW w:w="709" w:type="dxa"/>
            <w:vMerge w:val="restart"/>
            <w:shd w:val="clear" w:color="auto" w:fill="FFFFFF"/>
            <w:vAlign w:val="center"/>
          </w:tcPr>
          <w:p w:rsidR="001E7F88" w:rsidRPr="00FB60CC" w:rsidRDefault="001E7F88" w:rsidP="001E7F88">
            <w:pPr>
              <w:rPr>
                <w:sz w:val="20"/>
                <w:szCs w:val="20"/>
              </w:rPr>
            </w:pPr>
            <w:r w:rsidRPr="00FB60CC">
              <w:rPr>
                <w:sz w:val="20"/>
                <w:szCs w:val="20"/>
              </w:rPr>
              <w:t>6</w:t>
            </w:r>
          </w:p>
        </w:tc>
        <w:tc>
          <w:tcPr>
            <w:tcW w:w="2270" w:type="dxa"/>
            <w:shd w:val="clear" w:color="auto" w:fill="FFFFFF"/>
            <w:vAlign w:val="center"/>
          </w:tcPr>
          <w:p w:rsidR="001E7F88" w:rsidRPr="00FB60CC" w:rsidRDefault="001E7F88" w:rsidP="001E7F88">
            <w:pPr>
              <w:rPr>
                <w:sz w:val="20"/>
                <w:szCs w:val="20"/>
              </w:rPr>
            </w:pPr>
            <w:r w:rsidRPr="00FB60CC">
              <w:rPr>
                <w:sz w:val="20"/>
                <w:szCs w:val="20"/>
              </w:rPr>
              <w:t>Филиал ГБУ ЛО «МФЦ» «Гатчинский»</w:t>
            </w:r>
          </w:p>
        </w:tc>
        <w:tc>
          <w:tcPr>
            <w:tcW w:w="3683" w:type="dxa"/>
            <w:shd w:val="clear" w:color="auto" w:fill="FFFFFF"/>
            <w:vAlign w:val="center"/>
          </w:tcPr>
          <w:p w:rsidR="001E7F88" w:rsidRPr="00FB60CC" w:rsidRDefault="001E7F88" w:rsidP="001E7F88">
            <w:pPr>
              <w:rPr>
                <w:sz w:val="20"/>
                <w:szCs w:val="20"/>
              </w:rPr>
            </w:pPr>
            <w:r w:rsidRPr="00FB60CC">
              <w:rPr>
                <w:sz w:val="20"/>
                <w:szCs w:val="20"/>
              </w:rPr>
              <w:t xml:space="preserve">188300, Россия, Ленинградская область, Гатчинский район, </w:t>
            </w:r>
            <w:r w:rsidRPr="00FB60CC">
              <w:rPr>
                <w:sz w:val="20"/>
                <w:szCs w:val="20"/>
              </w:rPr>
              <w:br/>
              <w:t>г. Гатчина, Пушкинское шоссе, д. 15 А</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bCs/>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709" w:type="dxa"/>
            <w:vMerge/>
            <w:shd w:val="clear" w:color="auto" w:fill="FFFFFF"/>
            <w:vAlign w:val="center"/>
          </w:tcPr>
          <w:p w:rsidR="001E7F88" w:rsidRPr="00FB60CC" w:rsidRDefault="001E7F88" w:rsidP="001E7F88">
            <w:pPr>
              <w:rPr>
                <w:sz w:val="20"/>
                <w:szCs w:val="20"/>
              </w:rPr>
            </w:pPr>
          </w:p>
        </w:tc>
        <w:tc>
          <w:tcPr>
            <w:tcW w:w="2270" w:type="dxa"/>
            <w:shd w:val="clear" w:color="auto" w:fill="FFFFFF"/>
            <w:vAlign w:val="center"/>
          </w:tcPr>
          <w:p w:rsidR="001E7F88" w:rsidRPr="00FB60CC" w:rsidRDefault="001E7F88" w:rsidP="001E7F88">
            <w:pPr>
              <w:rPr>
                <w:sz w:val="20"/>
                <w:szCs w:val="20"/>
              </w:rPr>
            </w:pPr>
            <w:r w:rsidRPr="00FB60CC">
              <w:rPr>
                <w:sz w:val="20"/>
                <w:szCs w:val="20"/>
              </w:rPr>
              <w:t>Филиал ГБУ ЛО «МФЦ» «Гатчинский» - отдел «Аэродром»</w:t>
            </w:r>
          </w:p>
        </w:tc>
        <w:tc>
          <w:tcPr>
            <w:tcW w:w="3683" w:type="dxa"/>
            <w:shd w:val="clear" w:color="auto" w:fill="FFFFFF"/>
            <w:vAlign w:val="center"/>
          </w:tcPr>
          <w:p w:rsidR="001E7F88" w:rsidRPr="00FB60CC" w:rsidRDefault="001E7F88" w:rsidP="001E7F88">
            <w:pPr>
              <w:rPr>
                <w:sz w:val="20"/>
                <w:szCs w:val="20"/>
              </w:rPr>
            </w:pPr>
            <w:r w:rsidRPr="00FB60CC">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bCs/>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709" w:type="dxa"/>
            <w:vMerge/>
            <w:shd w:val="clear" w:color="auto" w:fill="FFFFFF"/>
            <w:vAlign w:val="center"/>
          </w:tcPr>
          <w:p w:rsidR="001E7F88" w:rsidRPr="00FB60CC" w:rsidRDefault="001E7F88" w:rsidP="001E7F88">
            <w:pPr>
              <w:rPr>
                <w:sz w:val="20"/>
                <w:szCs w:val="20"/>
              </w:rPr>
            </w:pPr>
          </w:p>
        </w:tc>
        <w:tc>
          <w:tcPr>
            <w:tcW w:w="2270" w:type="dxa"/>
            <w:shd w:val="clear" w:color="auto" w:fill="FFFFFF"/>
            <w:vAlign w:val="center"/>
          </w:tcPr>
          <w:p w:rsidR="001E7F88" w:rsidRPr="00FB60CC" w:rsidRDefault="001E7F88" w:rsidP="001E7F88">
            <w:pPr>
              <w:rPr>
                <w:sz w:val="20"/>
                <w:szCs w:val="20"/>
              </w:rPr>
            </w:pPr>
            <w:r w:rsidRPr="00FB60CC">
              <w:rPr>
                <w:sz w:val="20"/>
                <w:szCs w:val="20"/>
              </w:rPr>
              <w:t>Филиал ГБУ ЛО «МФЦ» «Гатчинский» - отдел «Сиверский»</w:t>
            </w:r>
          </w:p>
        </w:tc>
        <w:tc>
          <w:tcPr>
            <w:tcW w:w="3683" w:type="dxa"/>
            <w:shd w:val="clear" w:color="auto" w:fill="FFFFFF"/>
            <w:vAlign w:val="center"/>
          </w:tcPr>
          <w:p w:rsidR="001E7F88" w:rsidRPr="00FB60CC" w:rsidRDefault="001E7F88" w:rsidP="001E7F88">
            <w:pPr>
              <w:rPr>
                <w:sz w:val="20"/>
                <w:szCs w:val="20"/>
              </w:rPr>
            </w:pPr>
            <w:r w:rsidRPr="00FB60CC">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bCs/>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709" w:type="dxa"/>
            <w:vMerge/>
            <w:shd w:val="clear" w:color="auto" w:fill="FFFFFF"/>
            <w:vAlign w:val="center"/>
          </w:tcPr>
          <w:p w:rsidR="001E7F88" w:rsidRPr="00FB60CC" w:rsidRDefault="001E7F88" w:rsidP="001E7F88">
            <w:pPr>
              <w:rPr>
                <w:sz w:val="20"/>
                <w:szCs w:val="20"/>
              </w:rPr>
            </w:pPr>
          </w:p>
        </w:tc>
        <w:tc>
          <w:tcPr>
            <w:tcW w:w="2270" w:type="dxa"/>
            <w:shd w:val="clear" w:color="auto" w:fill="FFFFFF"/>
            <w:vAlign w:val="center"/>
          </w:tcPr>
          <w:p w:rsidR="001E7F88" w:rsidRPr="00FB60CC" w:rsidRDefault="001E7F88" w:rsidP="001E7F88">
            <w:pPr>
              <w:rPr>
                <w:sz w:val="20"/>
                <w:szCs w:val="20"/>
              </w:rPr>
            </w:pPr>
            <w:r w:rsidRPr="00FB60CC">
              <w:rPr>
                <w:sz w:val="20"/>
                <w:szCs w:val="20"/>
              </w:rPr>
              <w:t>Филиал ГБУ ЛО «МФЦ» «Гатчинский» - отдел «Коммунар»</w:t>
            </w:r>
          </w:p>
        </w:tc>
        <w:tc>
          <w:tcPr>
            <w:tcW w:w="3683" w:type="dxa"/>
            <w:shd w:val="clear" w:color="auto" w:fill="FFFFFF"/>
            <w:vAlign w:val="center"/>
          </w:tcPr>
          <w:p w:rsidR="001E7F88" w:rsidRPr="00FB60CC" w:rsidRDefault="001E7F88" w:rsidP="001E7F88">
            <w:pPr>
              <w:rPr>
                <w:sz w:val="20"/>
                <w:szCs w:val="20"/>
              </w:rPr>
            </w:pPr>
            <w:r w:rsidRPr="00FB60CC">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bCs/>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10206" w:type="dxa"/>
            <w:gridSpan w:val="5"/>
            <w:shd w:val="clear" w:color="auto" w:fill="FFFFFF"/>
            <w:vAlign w:val="center"/>
          </w:tcPr>
          <w:p w:rsidR="001E7F88" w:rsidRPr="00FB60CC" w:rsidRDefault="001E7F88" w:rsidP="001E7F88">
            <w:pPr>
              <w:rPr>
                <w:b/>
                <w:sz w:val="20"/>
                <w:szCs w:val="20"/>
              </w:rPr>
            </w:pPr>
            <w:r w:rsidRPr="00FB60CC">
              <w:rPr>
                <w:b/>
                <w:bCs/>
                <w:sz w:val="20"/>
                <w:szCs w:val="20"/>
              </w:rPr>
              <w:t xml:space="preserve">Предоставление услуг в </w:t>
            </w:r>
            <w:r w:rsidRPr="00FB60CC">
              <w:rPr>
                <w:b/>
                <w:sz w:val="20"/>
                <w:szCs w:val="20"/>
              </w:rPr>
              <w:t xml:space="preserve">Кингисеппском районе </w:t>
            </w:r>
            <w:r w:rsidRPr="00FB60CC">
              <w:rPr>
                <w:b/>
                <w:bCs/>
                <w:sz w:val="20"/>
                <w:szCs w:val="20"/>
              </w:rPr>
              <w:t>Ленинградской области</w:t>
            </w:r>
          </w:p>
        </w:tc>
      </w:tr>
      <w:tr w:rsidR="001E7F88" w:rsidRPr="00FB60CC" w:rsidTr="00FB60CC">
        <w:trPr>
          <w:trHeight w:val="20"/>
        </w:trPr>
        <w:tc>
          <w:tcPr>
            <w:tcW w:w="709" w:type="dxa"/>
            <w:shd w:val="clear" w:color="auto" w:fill="FFFFFF"/>
            <w:vAlign w:val="center"/>
          </w:tcPr>
          <w:p w:rsidR="001E7F88" w:rsidRPr="00FB60CC" w:rsidRDefault="001E7F88" w:rsidP="001E7F88">
            <w:pPr>
              <w:rPr>
                <w:sz w:val="20"/>
                <w:szCs w:val="20"/>
              </w:rPr>
            </w:pPr>
            <w:r w:rsidRPr="00FB60CC">
              <w:rPr>
                <w:sz w:val="20"/>
                <w:szCs w:val="20"/>
              </w:rPr>
              <w:t>7</w:t>
            </w:r>
          </w:p>
        </w:tc>
        <w:tc>
          <w:tcPr>
            <w:tcW w:w="2270" w:type="dxa"/>
            <w:shd w:val="clear" w:color="auto" w:fill="FFFFFF"/>
            <w:vAlign w:val="center"/>
          </w:tcPr>
          <w:p w:rsidR="001E7F88" w:rsidRPr="00FB60CC" w:rsidRDefault="001E7F88" w:rsidP="001E7F88">
            <w:pPr>
              <w:rPr>
                <w:sz w:val="20"/>
                <w:szCs w:val="20"/>
              </w:rPr>
            </w:pPr>
            <w:r w:rsidRPr="00FB60CC">
              <w:rPr>
                <w:sz w:val="20"/>
                <w:szCs w:val="20"/>
              </w:rPr>
              <w:t>Филиал ГБУ ЛО «МФЦ» «Кингисеппский»</w:t>
            </w:r>
          </w:p>
          <w:p w:rsidR="001E7F88" w:rsidRPr="00FB60CC" w:rsidRDefault="001E7F88" w:rsidP="001E7F88">
            <w:pPr>
              <w:rPr>
                <w:sz w:val="20"/>
                <w:szCs w:val="20"/>
              </w:rPr>
            </w:pPr>
          </w:p>
        </w:tc>
        <w:tc>
          <w:tcPr>
            <w:tcW w:w="3683" w:type="dxa"/>
            <w:shd w:val="clear" w:color="auto" w:fill="FFFFFF"/>
            <w:vAlign w:val="center"/>
          </w:tcPr>
          <w:p w:rsidR="001E7F88" w:rsidRPr="00FB60CC" w:rsidRDefault="001E7F88" w:rsidP="001E7F88">
            <w:pPr>
              <w:rPr>
                <w:sz w:val="20"/>
                <w:szCs w:val="20"/>
              </w:rPr>
            </w:pPr>
            <w:r w:rsidRPr="00FB60CC">
              <w:rPr>
                <w:sz w:val="20"/>
                <w:szCs w:val="20"/>
              </w:rPr>
              <w:t>188480, Россия, Ленинградская область, Кингисеппский район,  г. Кингисепп,</w:t>
            </w:r>
          </w:p>
          <w:p w:rsidR="001E7F88" w:rsidRPr="00FB60CC" w:rsidRDefault="001E7F88" w:rsidP="001E7F88">
            <w:pPr>
              <w:rPr>
                <w:sz w:val="20"/>
                <w:szCs w:val="20"/>
              </w:rPr>
            </w:pPr>
            <w:r w:rsidRPr="00FB60CC">
              <w:rPr>
                <w:sz w:val="20"/>
                <w:szCs w:val="20"/>
              </w:rPr>
              <w:t>ул. Карла Маркса, д. 43</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 xml:space="preserve">        С 9.00 до 21.00</w:t>
            </w:r>
          </w:p>
          <w:p w:rsidR="001E7F88" w:rsidRPr="00FB60CC" w:rsidRDefault="001E7F88" w:rsidP="001E7F88">
            <w:pPr>
              <w:rPr>
                <w:bCs/>
                <w:sz w:val="20"/>
                <w:szCs w:val="20"/>
              </w:rPr>
            </w:pPr>
            <w:r w:rsidRPr="00FB60CC">
              <w:rPr>
                <w:bCs/>
                <w:sz w:val="20"/>
                <w:szCs w:val="20"/>
              </w:rPr>
              <w:t>ежедневно,</w:t>
            </w:r>
          </w:p>
          <w:p w:rsidR="001E7F88" w:rsidRPr="00FB60CC" w:rsidRDefault="001E7F88" w:rsidP="001E7F88">
            <w:pPr>
              <w:rPr>
                <w:sz w:val="20"/>
                <w:szCs w:val="20"/>
                <w:u w:val="single"/>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10206" w:type="dxa"/>
            <w:gridSpan w:val="5"/>
            <w:shd w:val="clear" w:color="auto" w:fill="FFFFFF"/>
            <w:vAlign w:val="center"/>
          </w:tcPr>
          <w:p w:rsidR="001E7F88" w:rsidRPr="00FB60CC" w:rsidRDefault="001E7F88" w:rsidP="001E7F88">
            <w:pPr>
              <w:rPr>
                <w:b/>
                <w:sz w:val="20"/>
                <w:szCs w:val="20"/>
              </w:rPr>
            </w:pPr>
            <w:r w:rsidRPr="00FB60CC">
              <w:rPr>
                <w:b/>
                <w:sz w:val="20"/>
                <w:szCs w:val="20"/>
              </w:rPr>
              <w:t>Предоставление услуг в Киришском районе Ленинградской области</w:t>
            </w:r>
          </w:p>
        </w:tc>
      </w:tr>
      <w:tr w:rsidR="001E7F88" w:rsidRPr="00FB60CC" w:rsidTr="00FB60CC">
        <w:trPr>
          <w:trHeight w:val="20"/>
        </w:trPr>
        <w:tc>
          <w:tcPr>
            <w:tcW w:w="709" w:type="dxa"/>
            <w:shd w:val="clear" w:color="auto" w:fill="FFFFFF"/>
            <w:vAlign w:val="center"/>
          </w:tcPr>
          <w:p w:rsidR="001E7F88" w:rsidRPr="00FB60CC" w:rsidRDefault="001E7F88" w:rsidP="001E7F88">
            <w:pPr>
              <w:rPr>
                <w:sz w:val="20"/>
                <w:szCs w:val="20"/>
              </w:rPr>
            </w:pPr>
            <w:r w:rsidRPr="00FB60CC">
              <w:rPr>
                <w:sz w:val="20"/>
                <w:szCs w:val="20"/>
              </w:rPr>
              <w:t>8</w:t>
            </w:r>
          </w:p>
        </w:tc>
        <w:tc>
          <w:tcPr>
            <w:tcW w:w="2270" w:type="dxa"/>
            <w:shd w:val="clear" w:color="auto" w:fill="FFFFFF"/>
            <w:vAlign w:val="center"/>
          </w:tcPr>
          <w:p w:rsidR="001E7F88" w:rsidRPr="00FB60CC" w:rsidRDefault="001E7F88" w:rsidP="001E7F88">
            <w:pPr>
              <w:rPr>
                <w:sz w:val="20"/>
                <w:szCs w:val="20"/>
              </w:rPr>
            </w:pPr>
            <w:r w:rsidRPr="00FB60CC">
              <w:rPr>
                <w:sz w:val="20"/>
                <w:szCs w:val="20"/>
              </w:rPr>
              <w:t>Филиал ГБУ ЛО «МФЦ» «Киришский»</w:t>
            </w:r>
          </w:p>
        </w:tc>
        <w:tc>
          <w:tcPr>
            <w:tcW w:w="3683" w:type="dxa"/>
            <w:shd w:val="clear" w:color="auto" w:fill="FFFFFF"/>
            <w:vAlign w:val="center"/>
          </w:tcPr>
          <w:p w:rsidR="001E7F88" w:rsidRPr="00FB60CC" w:rsidRDefault="001E7F88" w:rsidP="001E7F88">
            <w:pPr>
              <w:rPr>
                <w:sz w:val="20"/>
                <w:szCs w:val="20"/>
              </w:rPr>
            </w:pPr>
            <w:r w:rsidRPr="00FB60CC">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bCs/>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10206" w:type="dxa"/>
            <w:gridSpan w:val="5"/>
            <w:shd w:val="clear" w:color="auto" w:fill="FFFFFF"/>
            <w:vAlign w:val="center"/>
          </w:tcPr>
          <w:p w:rsidR="001E7F88" w:rsidRPr="00FB60CC" w:rsidRDefault="001E7F88" w:rsidP="001E7F88">
            <w:pPr>
              <w:rPr>
                <w:b/>
                <w:bCs/>
                <w:sz w:val="20"/>
                <w:szCs w:val="20"/>
              </w:rPr>
            </w:pPr>
            <w:r w:rsidRPr="00FB60CC">
              <w:rPr>
                <w:b/>
                <w:bCs/>
                <w:sz w:val="20"/>
                <w:szCs w:val="20"/>
              </w:rPr>
              <w:t xml:space="preserve">Предоставление услуг в </w:t>
            </w:r>
            <w:r w:rsidRPr="00FB60CC">
              <w:rPr>
                <w:b/>
                <w:sz w:val="20"/>
                <w:szCs w:val="20"/>
              </w:rPr>
              <w:t xml:space="preserve">Кировском районе </w:t>
            </w:r>
            <w:r w:rsidRPr="00FB60CC">
              <w:rPr>
                <w:b/>
                <w:bCs/>
                <w:sz w:val="20"/>
                <w:szCs w:val="20"/>
              </w:rPr>
              <w:t>Ленинградской области</w:t>
            </w:r>
          </w:p>
        </w:tc>
      </w:tr>
      <w:tr w:rsidR="001E7F88" w:rsidRPr="00FB60CC" w:rsidTr="00FB60CC">
        <w:trPr>
          <w:trHeight w:val="20"/>
        </w:trPr>
        <w:tc>
          <w:tcPr>
            <w:tcW w:w="709" w:type="dxa"/>
            <w:vMerge w:val="restart"/>
            <w:shd w:val="clear" w:color="auto" w:fill="FFFFFF"/>
            <w:vAlign w:val="center"/>
          </w:tcPr>
          <w:p w:rsidR="001E7F88" w:rsidRPr="00FB60CC" w:rsidRDefault="001E7F88" w:rsidP="001E7F88">
            <w:pPr>
              <w:rPr>
                <w:sz w:val="20"/>
                <w:szCs w:val="20"/>
              </w:rPr>
            </w:pPr>
            <w:r w:rsidRPr="00FB60CC">
              <w:rPr>
                <w:sz w:val="20"/>
                <w:szCs w:val="20"/>
              </w:rPr>
              <w:t>9</w:t>
            </w:r>
          </w:p>
        </w:tc>
        <w:tc>
          <w:tcPr>
            <w:tcW w:w="2270" w:type="dxa"/>
            <w:shd w:val="clear" w:color="auto" w:fill="FFFFFF"/>
            <w:vAlign w:val="center"/>
          </w:tcPr>
          <w:p w:rsidR="001E7F88" w:rsidRPr="00FB60CC" w:rsidRDefault="001E7F88" w:rsidP="001E7F88">
            <w:pPr>
              <w:rPr>
                <w:sz w:val="20"/>
                <w:szCs w:val="20"/>
              </w:rPr>
            </w:pPr>
            <w:r w:rsidRPr="00FB60CC">
              <w:rPr>
                <w:sz w:val="20"/>
                <w:szCs w:val="20"/>
              </w:rPr>
              <w:t>Филиал ГБУ ЛО «МФЦ» «Кировский»</w:t>
            </w:r>
          </w:p>
          <w:p w:rsidR="001E7F88" w:rsidRPr="00FB60CC" w:rsidRDefault="001E7F88" w:rsidP="001E7F88">
            <w:pPr>
              <w:rPr>
                <w:sz w:val="20"/>
                <w:szCs w:val="20"/>
              </w:rPr>
            </w:pPr>
          </w:p>
        </w:tc>
        <w:tc>
          <w:tcPr>
            <w:tcW w:w="3683" w:type="dxa"/>
            <w:shd w:val="clear" w:color="auto" w:fill="FFFFFF"/>
            <w:vAlign w:val="center"/>
          </w:tcPr>
          <w:p w:rsidR="001E7F88" w:rsidRPr="00FB60CC" w:rsidRDefault="001E7F88" w:rsidP="001E7F88">
            <w:pPr>
              <w:rPr>
                <w:sz w:val="20"/>
                <w:szCs w:val="20"/>
              </w:rPr>
            </w:pPr>
            <w:r w:rsidRPr="00FB60CC">
              <w:rPr>
                <w:sz w:val="20"/>
                <w:szCs w:val="20"/>
              </w:rPr>
              <w:t>187342, Россия, Ленинградская область, г. Кировск, ул. Набережная 29А</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bCs/>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709" w:type="dxa"/>
            <w:vMerge/>
            <w:shd w:val="clear" w:color="auto" w:fill="FFFFFF"/>
            <w:vAlign w:val="center"/>
          </w:tcPr>
          <w:p w:rsidR="001E7F88" w:rsidRPr="00FB60CC" w:rsidRDefault="001E7F88" w:rsidP="001E7F88">
            <w:pPr>
              <w:rPr>
                <w:sz w:val="20"/>
                <w:szCs w:val="20"/>
              </w:rPr>
            </w:pPr>
          </w:p>
        </w:tc>
        <w:tc>
          <w:tcPr>
            <w:tcW w:w="2270" w:type="dxa"/>
            <w:shd w:val="clear" w:color="auto" w:fill="FFFFFF"/>
            <w:vAlign w:val="center"/>
          </w:tcPr>
          <w:p w:rsidR="001E7F88" w:rsidRPr="00FB60CC" w:rsidRDefault="001E7F88" w:rsidP="001E7F88">
            <w:pPr>
              <w:rPr>
                <w:sz w:val="20"/>
                <w:szCs w:val="20"/>
              </w:rPr>
            </w:pPr>
            <w:r w:rsidRPr="00FB60CC">
              <w:rPr>
                <w:sz w:val="20"/>
                <w:szCs w:val="20"/>
              </w:rPr>
              <w:t>Филиал ГБУ ЛО «МФЦ» «Кировский» - отдел «Отрадное»</w:t>
            </w:r>
          </w:p>
        </w:tc>
        <w:tc>
          <w:tcPr>
            <w:tcW w:w="3683" w:type="dxa"/>
            <w:shd w:val="clear" w:color="auto" w:fill="FFFFFF"/>
            <w:vAlign w:val="center"/>
          </w:tcPr>
          <w:p w:rsidR="001E7F88" w:rsidRPr="00FB60CC" w:rsidRDefault="001E7F88" w:rsidP="001E7F88">
            <w:pPr>
              <w:rPr>
                <w:sz w:val="20"/>
                <w:szCs w:val="20"/>
              </w:rPr>
            </w:pPr>
            <w:r w:rsidRPr="00FB60CC">
              <w:rPr>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bCs/>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10206" w:type="dxa"/>
            <w:gridSpan w:val="5"/>
            <w:shd w:val="clear" w:color="auto" w:fill="FFFFFF"/>
            <w:vAlign w:val="center"/>
          </w:tcPr>
          <w:p w:rsidR="001E7F88" w:rsidRPr="00FB60CC" w:rsidRDefault="001E7F88" w:rsidP="001E7F88">
            <w:pPr>
              <w:rPr>
                <w:b/>
                <w:sz w:val="20"/>
                <w:szCs w:val="20"/>
              </w:rPr>
            </w:pPr>
            <w:r w:rsidRPr="00FB60CC">
              <w:rPr>
                <w:b/>
                <w:bCs/>
                <w:sz w:val="20"/>
                <w:szCs w:val="20"/>
              </w:rPr>
              <w:t xml:space="preserve">Предоставление услуг в </w:t>
            </w:r>
            <w:r w:rsidRPr="00FB60CC">
              <w:rPr>
                <w:b/>
                <w:sz w:val="20"/>
                <w:szCs w:val="20"/>
              </w:rPr>
              <w:t xml:space="preserve">Лодейнопольском районе </w:t>
            </w:r>
            <w:r w:rsidRPr="00FB60CC">
              <w:rPr>
                <w:b/>
                <w:bCs/>
                <w:sz w:val="20"/>
                <w:szCs w:val="20"/>
              </w:rPr>
              <w:t>Ленинградской области</w:t>
            </w:r>
          </w:p>
        </w:tc>
      </w:tr>
      <w:tr w:rsidR="001E7F88" w:rsidRPr="00FB60CC" w:rsidTr="00FB60CC">
        <w:trPr>
          <w:trHeight w:val="20"/>
        </w:trPr>
        <w:tc>
          <w:tcPr>
            <w:tcW w:w="709" w:type="dxa"/>
            <w:shd w:val="clear" w:color="auto" w:fill="FFFFFF"/>
            <w:vAlign w:val="center"/>
          </w:tcPr>
          <w:p w:rsidR="001E7F88" w:rsidRPr="00FB60CC" w:rsidRDefault="001E7F88" w:rsidP="001E7F88">
            <w:pPr>
              <w:rPr>
                <w:sz w:val="20"/>
                <w:szCs w:val="20"/>
              </w:rPr>
            </w:pPr>
            <w:r w:rsidRPr="00FB60CC">
              <w:rPr>
                <w:sz w:val="20"/>
                <w:szCs w:val="20"/>
              </w:rPr>
              <w:t>10</w:t>
            </w:r>
          </w:p>
        </w:tc>
        <w:tc>
          <w:tcPr>
            <w:tcW w:w="2270" w:type="dxa"/>
            <w:shd w:val="clear" w:color="auto" w:fill="FFFFFF"/>
            <w:vAlign w:val="center"/>
          </w:tcPr>
          <w:p w:rsidR="001E7F88" w:rsidRPr="00FB60CC" w:rsidRDefault="001E7F88" w:rsidP="001E7F88">
            <w:pPr>
              <w:rPr>
                <w:bCs/>
                <w:sz w:val="20"/>
                <w:szCs w:val="20"/>
              </w:rPr>
            </w:pPr>
            <w:r w:rsidRPr="00FB60CC">
              <w:rPr>
                <w:bCs/>
                <w:sz w:val="20"/>
                <w:szCs w:val="20"/>
              </w:rPr>
              <w:t>Филиал ГБУ ЛО «МФЦ»</w:t>
            </w:r>
          </w:p>
          <w:p w:rsidR="001E7F88" w:rsidRPr="00FB60CC" w:rsidRDefault="001E7F88" w:rsidP="001E7F88">
            <w:pPr>
              <w:rPr>
                <w:bCs/>
                <w:sz w:val="20"/>
                <w:szCs w:val="20"/>
              </w:rPr>
            </w:pPr>
            <w:r w:rsidRPr="00FB60CC">
              <w:rPr>
                <w:bCs/>
                <w:sz w:val="20"/>
                <w:szCs w:val="20"/>
              </w:rPr>
              <w:t>«Лодейнопольский»</w:t>
            </w:r>
          </w:p>
        </w:tc>
        <w:tc>
          <w:tcPr>
            <w:tcW w:w="3683" w:type="dxa"/>
            <w:shd w:val="clear" w:color="auto" w:fill="FFFFFF"/>
            <w:vAlign w:val="center"/>
          </w:tcPr>
          <w:p w:rsidR="001E7F88" w:rsidRPr="00FB60CC" w:rsidRDefault="001E7F88" w:rsidP="001E7F88">
            <w:pPr>
              <w:rPr>
                <w:bCs/>
                <w:sz w:val="20"/>
                <w:szCs w:val="20"/>
              </w:rPr>
            </w:pPr>
            <w:r w:rsidRPr="00FB60CC">
              <w:rPr>
                <w:bCs/>
                <w:sz w:val="20"/>
                <w:szCs w:val="20"/>
              </w:rPr>
              <w:t>187700, Россия,</w:t>
            </w:r>
          </w:p>
          <w:p w:rsidR="001E7F88" w:rsidRPr="00FB60CC" w:rsidRDefault="001E7F88" w:rsidP="001E7F88">
            <w:pPr>
              <w:rPr>
                <w:bCs/>
                <w:sz w:val="20"/>
                <w:szCs w:val="20"/>
              </w:rPr>
            </w:pPr>
            <w:r w:rsidRPr="00FB60CC">
              <w:rPr>
                <w:bCs/>
                <w:sz w:val="20"/>
                <w:szCs w:val="20"/>
              </w:rPr>
              <w:t>Ленинградская область, Лодейнопольский район, г.Лодейное Поле, ул. Республиканская, д. 51</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bCs/>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10206" w:type="dxa"/>
            <w:gridSpan w:val="5"/>
            <w:shd w:val="clear" w:color="auto" w:fill="FFFFFF"/>
            <w:vAlign w:val="center"/>
          </w:tcPr>
          <w:p w:rsidR="001E7F88" w:rsidRPr="00FB60CC" w:rsidRDefault="001E7F88" w:rsidP="001E7F88">
            <w:pPr>
              <w:rPr>
                <w:sz w:val="20"/>
                <w:szCs w:val="20"/>
              </w:rPr>
            </w:pPr>
            <w:r w:rsidRPr="00FB60CC">
              <w:rPr>
                <w:b/>
                <w:bCs/>
                <w:sz w:val="20"/>
                <w:szCs w:val="20"/>
              </w:rPr>
              <w:t xml:space="preserve">Предоставление услуг в </w:t>
            </w:r>
            <w:r w:rsidRPr="00FB60CC">
              <w:rPr>
                <w:b/>
                <w:sz w:val="20"/>
                <w:szCs w:val="20"/>
              </w:rPr>
              <w:t xml:space="preserve">Ломоносовском  районе </w:t>
            </w:r>
            <w:r w:rsidRPr="00FB60CC">
              <w:rPr>
                <w:b/>
                <w:bCs/>
                <w:sz w:val="20"/>
                <w:szCs w:val="20"/>
              </w:rPr>
              <w:t>Ленинградской области</w:t>
            </w:r>
          </w:p>
        </w:tc>
      </w:tr>
      <w:tr w:rsidR="001E7F88" w:rsidRPr="00FB60CC" w:rsidTr="00FB60CC">
        <w:trPr>
          <w:trHeight w:val="20"/>
        </w:trPr>
        <w:tc>
          <w:tcPr>
            <w:tcW w:w="709" w:type="dxa"/>
            <w:shd w:val="clear" w:color="auto" w:fill="FFFFFF"/>
            <w:vAlign w:val="center"/>
          </w:tcPr>
          <w:p w:rsidR="001E7F88" w:rsidRPr="00FB60CC" w:rsidRDefault="001E7F88" w:rsidP="001E7F88">
            <w:pPr>
              <w:rPr>
                <w:sz w:val="20"/>
                <w:szCs w:val="20"/>
              </w:rPr>
            </w:pPr>
            <w:r w:rsidRPr="00FB60CC">
              <w:rPr>
                <w:sz w:val="20"/>
                <w:szCs w:val="20"/>
              </w:rPr>
              <w:t>11</w:t>
            </w:r>
          </w:p>
        </w:tc>
        <w:tc>
          <w:tcPr>
            <w:tcW w:w="2270" w:type="dxa"/>
            <w:shd w:val="clear" w:color="auto" w:fill="FFFFFF"/>
            <w:vAlign w:val="center"/>
          </w:tcPr>
          <w:p w:rsidR="001E7F88" w:rsidRPr="00FB60CC" w:rsidRDefault="001E7F88" w:rsidP="001E7F88">
            <w:pPr>
              <w:rPr>
                <w:bCs/>
                <w:sz w:val="20"/>
                <w:szCs w:val="20"/>
              </w:rPr>
            </w:pPr>
            <w:r w:rsidRPr="00FB60CC">
              <w:rPr>
                <w:bCs/>
                <w:sz w:val="20"/>
                <w:szCs w:val="20"/>
              </w:rPr>
              <w:t>Филиал ГБУ ЛО «МФЦ»</w:t>
            </w:r>
          </w:p>
          <w:p w:rsidR="001E7F88" w:rsidRPr="00FB60CC" w:rsidRDefault="001E7F88" w:rsidP="001E7F88">
            <w:pPr>
              <w:rPr>
                <w:bCs/>
                <w:sz w:val="20"/>
                <w:szCs w:val="20"/>
              </w:rPr>
            </w:pPr>
            <w:r w:rsidRPr="00FB60CC">
              <w:rPr>
                <w:bCs/>
                <w:sz w:val="20"/>
                <w:szCs w:val="20"/>
              </w:rPr>
              <w:t>«Ломоносовский»</w:t>
            </w:r>
          </w:p>
        </w:tc>
        <w:tc>
          <w:tcPr>
            <w:tcW w:w="3683" w:type="dxa"/>
            <w:shd w:val="clear" w:color="auto" w:fill="FFFFFF"/>
            <w:vAlign w:val="center"/>
          </w:tcPr>
          <w:p w:rsidR="001E7F88" w:rsidRPr="00FB60CC" w:rsidRDefault="001E7F88" w:rsidP="001E7F88">
            <w:pPr>
              <w:rPr>
                <w:sz w:val="20"/>
                <w:szCs w:val="20"/>
              </w:rPr>
            </w:pPr>
            <w:r w:rsidRPr="00FB60CC">
              <w:rPr>
                <w:bCs/>
                <w:sz w:val="20"/>
                <w:szCs w:val="20"/>
              </w:rPr>
              <w:t>188412, г. Санкт-Петербург, г. Ломоносов, Дворцовый проспект, д. 57/11</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ежедневно,</w:t>
            </w:r>
          </w:p>
          <w:p w:rsidR="001E7F88" w:rsidRPr="00FB60CC" w:rsidRDefault="001E7F88" w:rsidP="001E7F88">
            <w:pPr>
              <w:rPr>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10206" w:type="dxa"/>
            <w:gridSpan w:val="5"/>
            <w:shd w:val="clear" w:color="auto" w:fill="FFFFFF"/>
            <w:vAlign w:val="center"/>
          </w:tcPr>
          <w:p w:rsidR="001E7F88" w:rsidRPr="00FB60CC" w:rsidRDefault="001E7F88" w:rsidP="001E7F88">
            <w:pPr>
              <w:rPr>
                <w:b/>
                <w:sz w:val="20"/>
                <w:szCs w:val="20"/>
              </w:rPr>
            </w:pPr>
            <w:r w:rsidRPr="00FB60CC">
              <w:rPr>
                <w:b/>
                <w:sz w:val="20"/>
                <w:szCs w:val="20"/>
              </w:rPr>
              <w:t>Предоставление услуг в Лужском районе Ленинградской области</w:t>
            </w:r>
          </w:p>
        </w:tc>
      </w:tr>
      <w:tr w:rsidR="001E7F88" w:rsidRPr="00FB60CC" w:rsidTr="00FB60CC">
        <w:trPr>
          <w:trHeight w:val="20"/>
        </w:trPr>
        <w:tc>
          <w:tcPr>
            <w:tcW w:w="709" w:type="dxa"/>
            <w:shd w:val="clear" w:color="auto" w:fill="FFFFFF"/>
            <w:vAlign w:val="center"/>
          </w:tcPr>
          <w:p w:rsidR="001E7F88" w:rsidRPr="00FB60CC" w:rsidRDefault="001E7F88" w:rsidP="001E7F88">
            <w:pPr>
              <w:rPr>
                <w:sz w:val="20"/>
                <w:szCs w:val="20"/>
              </w:rPr>
            </w:pPr>
            <w:r w:rsidRPr="00FB60CC">
              <w:rPr>
                <w:sz w:val="20"/>
                <w:szCs w:val="20"/>
              </w:rPr>
              <w:t>12</w:t>
            </w:r>
          </w:p>
        </w:tc>
        <w:tc>
          <w:tcPr>
            <w:tcW w:w="2270" w:type="dxa"/>
            <w:shd w:val="clear" w:color="auto" w:fill="FFFFFF"/>
            <w:vAlign w:val="center"/>
          </w:tcPr>
          <w:p w:rsidR="001E7F88" w:rsidRPr="00FB60CC" w:rsidRDefault="001E7F88" w:rsidP="001E7F88">
            <w:pPr>
              <w:rPr>
                <w:sz w:val="20"/>
                <w:szCs w:val="20"/>
              </w:rPr>
            </w:pPr>
            <w:r w:rsidRPr="00FB60CC">
              <w:rPr>
                <w:sz w:val="20"/>
                <w:szCs w:val="20"/>
              </w:rPr>
              <w:t>Филиал ГБУ ЛО «МФЦ» «Лужский»</w:t>
            </w:r>
          </w:p>
        </w:tc>
        <w:tc>
          <w:tcPr>
            <w:tcW w:w="3683" w:type="dxa"/>
            <w:shd w:val="clear" w:color="auto" w:fill="FFFFFF"/>
            <w:vAlign w:val="center"/>
          </w:tcPr>
          <w:p w:rsidR="001E7F88" w:rsidRPr="00FB60CC" w:rsidRDefault="001E7F88" w:rsidP="001E7F88">
            <w:pPr>
              <w:rPr>
                <w:sz w:val="20"/>
                <w:szCs w:val="20"/>
              </w:rPr>
            </w:pPr>
            <w:r w:rsidRPr="00FB60CC">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bCs/>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10206" w:type="dxa"/>
            <w:gridSpan w:val="5"/>
            <w:shd w:val="clear" w:color="auto" w:fill="FFFFFF"/>
            <w:vAlign w:val="center"/>
          </w:tcPr>
          <w:p w:rsidR="001E7F88" w:rsidRPr="00FB60CC" w:rsidRDefault="001E7F88" w:rsidP="001E7F88">
            <w:pPr>
              <w:rPr>
                <w:sz w:val="20"/>
                <w:szCs w:val="20"/>
              </w:rPr>
            </w:pPr>
            <w:r w:rsidRPr="00FB60CC">
              <w:rPr>
                <w:b/>
                <w:bCs/>
                <w:sz w:val="20"/>
                <w:szCs w:val="20"/>
              </w:rPr>
              <w:t xml:space="preserve">Предоставление услуг в </w:t>
            </w:r>
            <w:r w:rsidRPr="00FB60CC">
              <w:rPr>
                <w:b/>
                <w:sz w:val="20"/>
                <w:szCs w:val="20"/>
              </w:rPr>
              <w:t xml:space="preserve">Подпорожском районе </w:t>
            </w:r>
            <w:r w:rsidRPr="00FB60CC">
              <w:rPr>
                <w:b/>
                <w:bCs/>
                <w:sz w:val="20"/>
                <w:szCs w:val="20"/>
              </w:rPr>
              <w:t>Ленинградской области</w:t>
            </w:r>
          </w:p>
        </w:tc>
      </w:tr>
      <w:tr w:rsidR="001E7F88" w:rsidRPr="00FB60CC" w:rsidTr="00FB60CC">
        <w:trPr>
          <w:trHeight w:val="20"/>
        </w:trPr>
        <w:tc>
          <w:tcPr>
            <w:tcW w:w="709" w:type="dxa"/>
            <w:shd w:val="clear" w:color="auto" w:fill="FFFFFF"/>
            <w:vAlign w:val="center"/>
          </w:tcPr>
          <w:p w:rsidR="001E7F88" w:rsidRPr="00FB60CC" w:rsidRDefault="001E7F88" w:rsidP="001E7F88">
            <w:pPr>
              <w:rPr>
                <w:sz w:val="20"/>
                <w:szCs w:val="20"/>
              </w:rPr>
            </w:pPr>
            <w:r w:rsidRPr="00FB60CC">
              <w:rPr>
                <w:sz w:val="20"/>
                <w:szCs w:val="20"/>
              </w:rPr>
              <w:t>13</w:t>
            </w:r>
          </w:p>
        </w:tc>
        <w:tc>
          <w:tcPr>
            <w:tcW w:w="2270" w:type="dxa"/>
            <w:shd w:val="clear" w:color="auto" w:fill="FFFFFF"/>
            <w:vAlign w:val="center"/>
          </w:tcPr>
          <w:p w:rsidR="001E7F88" w:rsidRPr="00FB60CC" w:rsidRDefault="001E7F88" w:rsidP="001E7F88">
            <w:pPr>
              <w:rPr>
                <w:sz w:val="20"/>
                <w:szCs w:val="20"/>
              </w:rPr>
            </w:pPr>
            <w:r w:rsidRPr="00FB60CC">
              <w:rPr>
                <w:sz w:val="20"/>
                <w:szCs w:val="20"/>
              </w:rPr>
              <w:t>Филиал ГБУ ЛО «МФЦ» «</w:t>
            </w:r>
            <w:r w:rsidRPr="00FB60CC">
              <w:rPr>
                <w:bCs/>
                <w:sz w:val="20"/>
                <w:szCs w:val="20"/>
              </w:rPr>
              <w:t>Лодейнопольский</w:t>
            </w:r>
            <w:r w:rsidRPr="00FB60CC">
              <w:rPr>
                <w:sz w:val="20"/>
                <w:szCs w:val="20"/>
              </w:rPr>
              <w:t>»-отдел «Подпорожье»</w:t>
            </w:r>
          </w:p>
        </w:tc>
        <w:tc>
          <w:tcPr>
            <w:tcW w:w="3683" w:type="dxa"/>
            <w:shd w:val="clear" w:color="auto" w:fill="FFFFFF"/>
            <w:vAlign w:val="center"/>
          </w:tcPr>
          <w:p w:rsidR="001E7F88" w:rsidRPr="00FB60CC" w:rsidRDefault="001E7F88" w:rsidP="001E7F88">
            <w:pPr>
              <w:rPr>
                <w:sz w:val="20"/>
                <w:szCs w:val="20"/>
              </w:rPr>
            </w:pPr>
            <w:r w:rsidRPr="00FB60CC">
              <w:rPr>
                <w:sz w:val="20"/>
                <w:szCs w:val="20"/>
              </w:rPr>
              <w:t>187782, Ленинградская область, г. Подпорожье, ул. Октябрят д.3</w:t>
            </w:r>
          </w:p>
        </w:tc>
        <w:tc>
          <w:tcPr>
            <w:tcW w:w="2125" w:type="dxa"/>
            <w:shd w:val="clear" w:color="auto" w:fill="FFFFFF"/>
            <w:vAlign w:val="center"/>
          </w:tcPr>
          <w:p w:rsidR="001E7F88" w:rsidRPr="00FB60CC" w:rsidRDefault="001E7F88" w:rsidP="001E7F88">
            <w:pPr>
              <w:rPr>
                <w:sz w:val="20"/>
                <w:szCs w:val="20"/>
              </w:rPr>
            </w:pPr>
            <w:r w:rsidRPr="00FB60CC">
              <w:rPr>
                <w:bCs/>
                <w:sz w:val="20"/>
                <w:szCs w:val="20"/>
              </w:rPr>
              <w:t>Понедельник - суббота с 9.00 до 20.00. Воскресенье - выходной</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10206" w:type="dxa"/>
            <w:gridSpan w:val="5"/>
            <w:shd w:val="clear" w:color="auto" w:fill="FFFFFF"/>
            <w:vAlign w:val="center"/>
          </w:tcPr>
          <w:p w:rsidR="001E7F88" w:rsidRPr="00FB60CC" w:rsidRDefault="001E7F88" w:rsidP="001E7F88">
            <w:pPr>
              <w:rPr>
                <w:b/>
                <w:sz w:val="20"/>
                <w:szCs w:val="20"/>
              </w:rPr>
            </w:pPr>
            <w:r w:rsidRPr="00FB60CC">
              <w:rPr>
                <w:b/>
                <w:bCs/>
                <w:sz w:val="20"/>
                <w:szCs w:val="20"/>
              </w:rPr>
              <w:t>Предоставление услуг в</w:t>
            </w:r>
            <w:r w:rsidRPr="00FB60CC">
              <w:rPr>
                <w:b/>
                <w:sz w:val="20"/>
                <w:szCs w:val="20"/>
              </w:rPr>
              <w:t xml:space="preserve"> Приозерском районе </w:t>
            </w:r>
            <w:r w:rsidRPr="00FB60CC">
              <w:rPr>
                <w:b/>
                <w:bCs/>
                <w:sz w:val="20"/>
                <w:szCs w:val="20"/>
              </w:rPr>
              <w:t>Ленинградской области</w:t>
            </w:r>
          </w:p>
        </w:tc>
      </w:tr>
      <w:tr w:rsidR="001E7F88" w:rsidRPr="00FB60CC" w:rsidTr="00FB60CC">
        <w:trPr>
          <w:trHeight w:val="20"/>
        </w:trPr>
        <w:tc>
          <w:tcPr>
            <w:tcW w:w="709" w:type="dxa"/>
            <w:vMerge w:val="restart"/>
            <w:shd w:val="clear" w:color="auto" w:fill="FFFFFF"/>
            <w:vAlign w:val="center"/>
          </w:tcPr>
          <w:p w:rsidR="001E7F88" w:rsidRPr="00FB60CC" w:rsidRDefault="001E7F88" w:rsidP="001E7F88">
            <w:pPr>
              <w:rPr>
                <w:sz w:val="20"/>
                <w:szCs w:val="20"/>
              </w:rPr>
            </w:pPr>
            <w:r w:rsidRPr="00FB60CC">
              <w:rPr>
                <w:sz w:val="20"/>
                <w:szCs w:val="20"/>
              </w:rPr>
              <w:t>14</w:t>
            </w:r>
          </w:p>
        </w:tc>
        <w:tc>
          <w:tcPr>
            <w:tcW w:w="2270" w:type="dxa"/>
            <w:shd w:val="clear" w:color="auto" w:fill="FFFFFF"/>
            <w:vAlign w:val="center"/>
          </w:tcPr>
          <w:p w:rsidR="001E7F88" w:rsidRPr="00FB60CC" w:rsidRDefault="001E7F88" w:rsidP="001E7F88">
            <w:pPr>
              <w:rPr>
                <w:bCs/>
                <w:sz w:val="20"/>
                <w:szCs w:val="20"/>
              </w:rPr>
            </w:pPr>
            <w:r w:rsidRPr="00FB60CC">
              <w:rPr>
                <w:bCs/>
                <w:sz w:val="20"/>
                <w:szCs w:val="20"/>
              </w:rPr>
              <w:t>Филиал ГБУ ЛО «МФЦ» «Приозерск» - отдел «Сосново»</w:t>
            </w:r>
          </w:p>
        </w:tc>
        <w:tc>
          <w:tcPr>
            <w:tcW w:w="3683" w:type="dxa"/>
            <w:shd w:val="clear" w:color="auto" w:fill="FFFFFF"/>
            <w:vAlign w:val="center"/>
          </w:tcPr>
          <w:p w:rsidR="001E7F88" w:rsidRPr="00FB60CC" w:rsidRDefault="001E7F88" w:rsidP="001E7F88">
            <w:pPr>
              <w:rPr>
                <w:bCs/>
                <w:sz w:val="20"/>
                <w:szCs w:val="20"/>
              </w:rPr>
            </w:pPr>
            <w:r w:rsidRPr="00FB60CC">
              <w:rPr>
                <w:bCs/>
                <w:sz w:val="20"/>
                <w:szCs w:val="20"/>
              </w:rPr>
              <w:t>188731, Россия,</w:t>
            </w:r>
          </w:p>
          <w:p w:rsidR="001E7F88" w:rsidRPr="00FB60CC" w:rsidRDefault="001E7F88" w:rsidP="001E7F88">
            <w:pPr>
              <w:rPr>
                <w:bCs/>
                <w:sz w:val="20"/>
                <w:szCs w:val="20"/>
              </w:rPr>
            </w:pPr>
            <w:r w:rsidRPr="00FB60CC">
              <w:rPr>
                <w:bCs/>
                <w:sz w:val="20"/>
                <w:szCs w:val="20"/>
              </w:rPr>
              <w:t>Ленинградская область, Приозерский район, пос. Сосново, ул. Механизаторов, д.11</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709" w:type="dxa"/>
            <w:vMerge/>
            <w:shd w:val="clear" w:color="auto" w:fill="FFFFFF"/>
            <w:vAlign w:val="center"/>
          </w:tcPr>
          <w:p w:rsidR="001E7F88" w:rsidRPr="00FB60CC" w:rsidRDefault="001E7F88" w:rsidP="001E7F88">
            <w:pPr>
              <w:numPr>
                <w:ilvl w:val="0"/>
                <w:numId w:val="11"/>
              </w:numPr>
              <w:rPr>
                <w:sz w:val="20"/>
                <w:szCs w:val="20"/>
              </w:rPr>
            </w:pPr>
          </w:p>
        </w:tc>
        <w:tc>
          <w:tcPr>
            <w:tcW w:w="2270" w:type="dxa"/>
            <w:shd w:val="clear" w:color="auto" w:fill="FFFFFF"/>
            <w:vAlign w:val="center"/>
          </w:tcPr>
          <w:p w:rsidR="001E7F88" w:rsidRPr="00FB60CC" w:rsidRDefault="001E7F88" w:rsidP="001E7F88">
            <w:pPr>
              <w:rPr>
                <w:bCs/>
                <w:sz w:val="20"/>
                <w:szCs w:val="20"/>
              </w:rPr>
            </w:pPr>
            <w:r w:rsidRPr="00FB60CC">
              <w:rPr>
                <w:bCs/>
                <w:sz w:val="20"/>
                <w:szCs w:val="20"/>
              </w:rPr>
              <w:t>Филиал ГБУ ЛО «МФЦ» «Приозерск»</w:t>
            </w:r>
          </w:p>
          <w:p w:rsidR="001E7F88" w:rsidRPr="00FB60CC" w:rsidRDefault="001E7F88" w:rsidP="001E7F88">
            <w:pPr>
              <w:rPr>
                <w:bCs/>
                <w:sz w:val="20"/>
                <w:szCs w:val="20"/>
              </w:rPr>
            </w:pPr>
          </w:p>
        </w:tc>
        <w:tc>
          <w:tcPr>
            <w:tcW w:w="3683" w:type="dxa"/>
            <w:shd w:val="clear" w:color="auto" w:fill="FFFFFF"/>
            <w:vAlign w:val="center"/>
          </w:tcPr>
          <w:p w:rsidR="001E7F88" w:rsidRPr="00FB60CC" w:rsidRDefault="001E7F88" w:rsidP="001E7F88">
            <w:pPr>
              <w:rPr>
                <w:bCs/>
                <w:sz w:val="20"/>
                <w:szCs w:val="20"/>
              </w:rPr>
            </w:pPr>
            <w:r w:rsidRPr="00FB60CC">
              <w:rPr>
                <w:bCs/>
                <w:sz w:val="20"/>
                <w:szCs w:val="20"/>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10206" w:type="dxa"/>
            <w:gridSpan w:val="5"/>
            <w:shd w:val="clear" w:color="auto" w:fill="FFFFFF"/>
            <w:vAlign w:val="center"/>
          </w:tcPr>
          <w:p w:rsidR="001E7F88" w:rsidRPr="00FB60CC" w:rsidRDefault="001E7F88" w:rsidP="001E7F88">
            <w:pPr>
              <w:rPr>
                <w:b/>
                <w:sz w:val="20"/>
                <w:szCs w:val="20"/>
              </w:rPr>
            </w:pPr>
            <w:r w:rsidRPr="00FB60CC">
              <w:rPr>
                <w:b/>
                <w:bCs/>
                <w:sz w:val="20"/>
                <w:szCs w:val="20"/>
              </w:rPr>
              <w:lastRenderedPageBreak/>
              <w:t xml:space="preserve">Предоставление услуг в </w:t>
            </w:r>
            <w:r w:rsidRPr="00FB60CC">
              <w:rPr>
                <w:b/>
                <w:sz w:val="20"/>
                <w:szCs w:val="20"/>
              </w:rPr>
              <w:t xml:space="preserve">Сланцевском районе </w:t>
            </w:r>
            <w:r w:rsidRPr="00FB60CC">
              <w:rPr>
                <w:b/>
                <w:bCs/>
                <w:sz w:val="20"/>
                <w:szCs w:val="20"/>
              </w:rPr>
              <w:t>Ленинградской области</w:t>
            </w:r>
          </w:p>
        </w:tc>
      </w:tr>
      <w:tr w:rsidR="001E7F88" w:rsidRPr="00FB60CC" w:rsidTr="00FB60CC">
        <w:trPr>
          <w:trHeight w:val="20"/>
        </w:trPr>
        <w:tc>
          <w:tcPr>
            <w:tcW w:w="709" w:type="dxa"/>
            <w:shd w:val="clear" w:color="auto" w:fill="FFFFFF"/>
            <w:vAlign w:val="center"/>
          </w:tcPr>
          <w:p w:rsidR="001E7F88" w:rsidRPr="00FB60CC" w:rsidRDefault="001E7F88" w:rsidP="001E7F88">
            <w:pPr>
              <w:rPr>
                <w:bCs/>
                <w:sz w:val="20"/>
                <w:szCs w:val="20"/>
              </w:rPr>
            </w:pPr>
            <w:r w:rsidRPr="00FB60CC">
              <w:rPr>
                <w:bCs/>
                <w:sz w:val="20"/>
                <w:szCs w:val="20"/>
              </w:rPr>
              <w:t>15</w:t>
            </w:r>
          </w:p>
        </w:tc>
        <w:tc>
          <w:tcPr>
            <w:tcW w:w="2270" w:type="dxa"/>
            <w:shd w:val="clear" w:color="auto" w:fill="FFFFFF"/>
            <w:vAlign w:val="center"/>
          </w:tcPr>
          <w:p w:rsidR="001E7F88" w:rsidRPr="00FB60CC" w:rsidRDefault="001E7F88" w:rsidP="001E7F88">
            <w:pPr>
              <w:rPr>
                <w:bCs/>
                <w:sz w:val="20"/>
                <w:szCs w:val="20"/>
              </w:rPr>
            </w:pPr>
            <w:r w:rsidRPr="00FB60CC">
              <w:rPr>
                <w:bCs/>
                <w:sz w:val="20"/>
                <w:szCs w:val="20"/>
              </w:rPr>
              <w:t>Филиал ГБУ ЛО «МФЦ» «Сланцевский»</w:t>
            </w:r>
          </w:p>
        </w:tc>
        <w:tc>
          <w:tcPr>
            <w:tcW w:w="3683" w:type="dxa"/>
            <w:shd w:val="clear" w:color="auto" w:fill="FFFFFF"/>
            <w:vAlign w:val="center"/>
          </w:tcPr>
          <w:p w:rsidR="001E7F88" w:rsidRPr="00FB60CC" w:rsidRDefault="001E7F88" w:rsidP="001E7F88">
            <w:pPr>
              <w:rPr>
                <w:bCs/>
                <w:sz w:val="20"/>
                <w:szCs w:val="20"/>
              </w:rPr>
            </w:pPr>
            <w:r w:rsidRPr="00FB60CC">
              <w:rPr>
                <w:bCs/>
                <w:sz w:val="20"/>
                <w:szCs w:val="20"/>
              </w:rPr>
              <w:t xml:space="preserve">188565, Россия, Ленинградская область, </w:t>
            </w:r>
          </w:p>
          <w:p w:rsidR="001E7F88" w:rsidRPr="00FB60CC" w:rsidRDefault="001E7F88" w:rsidP="001E7F88">
            <w:pPr>
              <w:rPr>
                <w:bCs/>
                <w:sz w:val="20"/>
                <w:szCs w:val="20"/>
              </w:rPr>
            </w:pPr>
            <w:r w:rsidRPr="00FB60CC">
              <w:rPr>
                <w:bCs/>
                <w:sz w:val="20"/>
                <w:szCs w:val="20"/>
              </w:rPr>
              <w:t>г. Сланцы, ул. Кирова, д. 16А</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10206" w:type="dxa"/>
            <w:gridSpan w:val="5"/>
            <w:tcBorders>
              <w:top w:val="nil"/>
            </w:tcBorders>
            <w:shd w:val="clear" w:color="auto" w:fill="FFFFFF"/>
            <w:vAlign w:val="center"/>
          </w:tcPr>
          <w:p w:rsidR="001E7F88" w:rsidRPr="00FB60CC" w:rsidRDefault="001E7F88" w:rsidP="001E7F88">
            <w:pPr>
              <w:rPr>
                <w:bCs/>
                <w:sz w:val="20"/>
                <w:szCs w:val="20"/>
              </w:rPr>
            </w:pPr>
            <w:r w:rsidRPr="00FB60CC">
              <w:rPr>
                <w:b/>
                <w:bCs/>
                <w:sz w:val="20"/>
                <w:szCs w:val="20"/>
              </w:rPr>
              <w:t>Предоставление услуг в г. Сосновый Бор Ленинградской области</w:t>
            </w:r>
          </w:p>
        </w:tc>
      </w:tr>
      <w:tr w:rsidR="001E7F88" w:rsidRPr="00FB60CC" w:rsidTr="00FB60CC">
        <w:trPr>
          <w:trHeight w:val="20"/>
        </w:trPr>
        <w:tc>
          <w:tcPr>
            <w:tcW w:w="709" w:type="dxa"/>
            <w:shd w:val="clear" w:color="auto" w:fill="FFFFFF"/>
            <w:vAlign w:val="center"/>
          </w:tcPr>
          <w:p w:rsidR="001E7F88" w:rsidRPr="00FB60CC" w:rsidRDefault="001E7F88" w:rsidP="001E7F88">
            <w:pPr>
              <w:rPr>
                <w:bCs/>
                <w:sz w:val="20"/>
                <w:szCs w:val="20"/>
              </w:rPr>
            </w:pPr>
            <w:r w:rsidRPr="00FB60CC">
              <w:rPr>
                <w:bCs/>
                <w:sz w:val="20"/>
                <w:szCs w:val="20"/>
              </w:rPr>
              <w:t>16</w:t>
            </w:r>
          </w:p>
        </w:tc>
        <w:tc>
          <w:tcPr>
            <w:tcW w:w="2270" w:type="dxa"/>
            <w:shd w:val="clear" w:color="auto" w:fill="FFFFFF"/>
            <w:vAlign w:val="center"/>
          </w:tcPr>
          <w:p w:rsidR="001E7F88" w:rsidRPr="00FB60CC" w:rsidRDefault="001E7F88" w:rsidP="001E7F88">
            <w:pPr>
              <w:rPr>
                <w:bCs/>
                <w:sz w:val="20"/>
                <w:szCs w:val="20"/>
              </w:rPr>
            </w:pPr>
            <w:r w:rsidRPr="00FB60CC">
              <w:rPr>
                <w:sz w:val="20"/>
                <w:szCs w:val="20"/>
              </w:rPr>
              <w:t>Филиал ГБУ ЛО «МФЦ» «Сосновоборский»</w:t>
            </w:r>
          </w:p>
        </w:tc>
        <w:tc>
          <w:tcPr>
            <w:tcW w:w="3683" w:type="dxa"/>
            <w:shd w:val="clear" w:color="auto" w:fill="FFFFFF"/>
            <w:vAlign w:val="center"/>
          </w:tcPr>
          <w:p w:rsidR="001E7F88" w:rsidRPr="00FB60CC" w:rsidRDefault="001E7F88" w:rsidP="001E7F88">
            <w:pPr>
              <w:rPr>
                <w:sz w:val="20"/>
                <w:szCs w:val="20"/>
              </w:rPr>
            </w:pPr>
            <w:r w:rsidRPr="00FB60CC">
              <w:rPr>
                <w:sz w:val="20"/>
                <w:szCs w:val="20"/>
              </w:rPr>
              <w:t xml:space="preserve">188540, Россия, Ленинградская область, </w:t>
            </w:r>
          </w:p>
          <w:p w:rsidR="001E7F88" w:rsidRPr="00FB60CC" w:rsidRDefault="001E7F88" w:rsidP="001E7F88">
            <w:pPr>
              <w:rPr>
                <w:bCs/>
                <w:sz w:val="20"/>
                <w:szCs w:val="20"/>
              </w:rPr>
            </w:pPr>
            <w:r w:rsidRPr="00FB60CC">
              <w:rPr>
                <w:sz w:val="20"/>
                <w:szCs w:val="20"/>
              </w:rPr>
              <w:t>г. Сосновый Бор, ул. Мира, д.1</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sz w:val="20"/>
                <w:szCs w:val="20"/>
                <w:u w:val="single"/>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10206" w:type="dxa"/>
            <w:gridSpan w:val="5"/>
            <w:shd w:val="clear" w:color="auto" w:fill="FFFFFF"/>
            <w:vAlign w:val="center"/>
          </w:tcPr>
          <w:p w:rsidR="001E7F88" w:rsidRPr="00FB60CC" w:rsidRDefault="001E7F88" w:rsidP="001E7F88">
            <w:pPr>
              <w:rPr>
                <w:b/>
                <w:sz w:val="20"/>
                <w:szCs w:val="20"/>
              </w:rPr>
            </w:pPr>
            <w:r w:rsidRPr="00FB60CC">
              <w:rPr>
                <w:b/>
                <w:bCs/>
                <w:sz w:val="20"/>
                <w:szCs w:val="20"/>
              </w:rPr>
              <w:t xml:space="preserve">Предоставление услуг в </w:t>
            </w:r>
            <w:r w:rsidRPr="00FB60CC">
              <w:rPr>
                <w:b/>
                <w:sz w:val="20"/>
                <w:szCs w:val="20"/>
              </w:rPr>
              <w:t xml:space="preserve">Тихвинском районе </w:t>
            </w:r>
            <w:r w:rsidRPr="00FB60CC">
              <w:rPr>
                <w:b/>
                <w:bCs/>
                <w:sz w:val="20"/>
                <w:szCs w:val="20"/>
              </w:rPr>
              <w:t>Ленинградской области</w:t>
            </w:r>
          </w:p>
        </w:tc>
      </w:tr>
      <w:tr w:rsidR="001E7F88" w:rsidRPr="00FB60CC" w:rsidTr="00FB60CC">
        <w:trPr>
          <w:trHeight w:val="20"/>
        </w:trPr>
        <w:tc>
          <w:tcPr>
            <w:tcW w:w="709" w:type="dxa"/>
            <w:shd w:val="clear" w:color="auto" w:fill="FFFFFF"/>
            <w:vAlign w:val="center"/>
          </w:tcPr>
          <w:p w:rsidR="001E7F88" w:rsidRPr="00FB60CC" w:rsidRDefault="001E7F88" w:rsidP="001E7F88">
            <w:pPr>
              <w:rPr>
                <w:bCs/>
                <w:sz w:val="20"/>
                <w:szCs w:val="20"/>
              </w:rPr>
            </w:pPr>
            <w:r w:rsidRPr="00FB60CC">
              <w:rPr>
                <w:bCs/>
                <w:sz w:val="20"/>
                <w:szCs w:val="20"/>
              </w:rPr>
              <w:t>17</w:t>
            </w:r>
          </w:p>
        </w:tc>
        <w:tc>
          <w:tcPr>
            <w:tcW w:w="2270" w:type="dxa"/>
            <w:shd w:val="clear" w:color="auto" w:fill="FFFFFF"/>
            <w:vAlign w:val="center"/>
          </w:tcPr>
          <w:p w:rsidR="001E7F88" w:rsidRPr="00FB60CC" w:rsidRDefault="001E7F88" w:rsidP="001E7F88">
            <w:pPr>
              <w:rPr>
                <w:bCs/>
                <w:sz w:val="20"/>
                <w:szCs w:val="20"/>
              </w:rPr>
            </w:pPr>
            <w:r w:rsidRPr="00FB60CC">
              <w:rPr>
                <w:bCs/>
                <w:sz w:val="20"/>
                <w:szCs w:val="20"/>
              </w:rPr>
              <w:t>Филиал ГБУ ЛО «МФЦ»</w:t>
            </w:r>
          </w:p>
          <w:p w:rsidR="001E7F88" w:rsidRPr="00FB60CC" w:rsidRDefault="001E7F88" w:rsidP="001E7F88">
            <w:pPr>
              <w:rPr>
                <w:bCs/>
                <w:sz w:val="20"/>
                <w:szCs w:val="20"/>
              </w:rPr>
            </w:pPr>
            <w:r w:rsidRPr="00FB60CC">
              <w:rPr>
                <w:bCs/>
                <w:sz w:val="20"/>
                <w:szCs w:val="20"/>
              </w:rPr>
              <w:t>«Тихвинский»</w:t>
            </w:r>
          </w:p>
          <w:p w:rsidR="001E7F88" w:rsidRPr="00FB60CC" w:rsidRDefault="001E7F88" w:rsidP="001E7F88">
            <w:pPr>
              <w:rPr>
                <w:bCs/>
                <w:sz w:val="20"/>
                <w:szCs w:val="20"/>
              </w:rPr>
            </w:pPr>
          </w:p>
        </w:tc>
        <w:tc>
          <w:tcPr>
            <w:tcW w:w="3683" w:type="dxa"/>
            <w:shd w:val="clear" w:color="auto" w:fill="FFFFFF"/>
            <w:vAlign w:val="center"/>
          </w:tcPr>
          <w:p w:rsidR="001E7F88" w:rsidRPr="00FB60CC" w:rsidRDefault="001E7F88" w:rsidP="001E7F88">
            <w:pPr>
              <w:rPr>
                <w:bCs/>
                <w:sz w:val="20"/>
                <w:szCs w:val="20"/>
              </w:rPr>
            </w:pPr>
            <w:r w:rsidRPr="00FB60CC">
              <w:rPr>
                <w:bCs/>
                <w:sz w:val="20"/>
                <w:szCs w:val="20"/>
              </w:rPr>
              <w:t xml:space="preserve">187553, Россия, Ленинградская область, Тихвинский район,  </w:t>
            </w:r>
          </w:p>
          <w:p w:rsidR="001E7F88" w:rsidRPr="00FB60CC" w:rsidRDefault="001E7F88" w:rsidP="001E7F88">
            <w:pPr>
              <w:rPr>
                <w:bCs/>
                <w:sz w:val="20"/>
                <w:szCs w:val="20"/>
              </w:rPr>
            </w:pPr>
            <w:r w:rsidRPr="00FB60CC">
              <w:rPr>
                <w:bCs/>
                <w:sz w:val="20"/>
                <w:szCs w:val="20"/>
              </w:rPr>
              <w:t>г. Тихвин, 1-й микрорайон, д.2</w:t>
            </w:r>
          </w:p>
          <w:p w:rsidR="001E7F88" w:rsidRPr="00FB60CC" w:rsidRDefault="001E7F88" w:rsidP="001E7F88">
            <w:pPr>
              <w:rPr>
                <w:bCs/>
                <w:sz w:val="20"/>
                <w:szCs w:val="20"/>
              </w:rPr>
            </w:pP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10206" w:type="dxa"/>
            <w:gridSpan w:val="5"/>
            <w:shd w:val="clear" w:color="auto" w:fill="FFFFFF"/>
            <w:vAlign w:val="center"/>
          </w:tcPr>
          <w:p w:rsidR="001E7F88" w:rsidRPr="00FB60CC" w:rsidRDefault="001E7F88" w:rsidP="001E7F88">
            <w:pPr>
              <w:rPr>
                <w:b/>
                <w:sz w:val="20"/>
                <w:szCs w:val="20"/>
              </w:rPr>
            </w:pPr>
            <w:r w:rsidRPr="00FB60CC">
              <w:rPr>
                <w:b/>
                <w:bCs/>
                <w:sz w:val="20"/>
                <w:szCs w:val="20"/>
              </w:rPr>
              <w:t xml:space="preserve">Предоставление услуг в </w:t>
            </w:r>
            <w:r w:rsidRPr="00FB60CC">
              <w:rPr>
                <w:b/>
                <w:sz w:val="20"/>
                <w:szCs w:val="20"/>
              </w:rPr>
              <w:t xml:space="preserve">Тосненском районе </w:t>
            </w:r>
            <w:r w:rsidRPr="00FB60CC">
              <w:rPr>
                <w:b/>
                <w:bCs/>
                <w:sz w:val="20"/>
                <w:szCs w:val="20"/>
              </w:rPr>
              <w:t>Ленинградской области</w:t>
            </w:r>
          </w:p>
        </w:tc>
      </w:tr>
      <w:tr w:rsidR="001E7F88" w:rsidRPr="00FB60CC" w:rsidTr="00FB60CC">
        <w:trPr>
          <w:trHeight w:val="20"/>
        </w:trPr>
        <w:tc>
          <w:tcPr>
            <w:tcW w:w="709" w:type="dxa"/>
            <w:vMerge w:val="restart"/>
            <w:vAlign w:val="center"/>
          </w:tcPr>
          <w:p w:rsidR="001E7F88" w:rsidRPr="00FB60CC" w:rsidRDefault="001E7F88" w:rsidP="001E7F88">
            <w:pPr>
              <w:rPr>
                <w:sz w:val="20"/>
                <w:szCs w:val="20"/>
              </w:rPr>
            </w:pPr>
            <w:r w:rsidRPr="00FB60CC">
              <w:rPr>
                <w:sz w:val="20"/>
                <w:szCs w:val="20"/>
              </w:rPr>
              <w:t>18</w:t>
            </w:r>
          </w:p>
        </w:tc>
        <w:tc>
          <w:tcPr>
            <w:tcW w:w="2270" w:type="dxa"/>
            <w:vAlign w:val="center"/>
          </w:tcPr>
          <w:p w:rsidR="001E7F88" w:rsidRPr="00FB60CC" w:rsidRDefault="001E7F88" w:rsidP="001E7F88">
            <w:pPr>
              <w:rPr>
                <w:bCs/>
                <w:sz w:val="20"/>
                <w:szCs w:val="20"/>
              </w:rPr>
            </w:pPr>
            <w:r w:rsidRPr="00FB60CC">
              <w:rPr>
                <w:bCs/>
                <w:sz w:val="20"/>
                <w:szCs w:val="20"/>
              </w:rPr>
              <w:t>Филиал ГБУ ЛО «МФЦ» «Тосненский»</w:t>
            </w:r>
          </w:p>
        </w:tc>
        <w:tc>
          <w:tcPr>
            <w:tcW w:w="3683" w:type="dxa"/>
            <w:vAlign w:val="center"/>
          </w:tcPr>
          <w:p w:rsidR="001E7F88" w:rsidRPr="00FB60CC" w:rsidRDefault="001E7F88" w:rsidP="001E7F88">
            <w:pPr>
              <w:rPr>
                <w:bCs/>
                <w:sz w:val="20"/>
                <w:szCs w:val="20"/>
              </w:rPr>
            </w:pPr>
            <w:r w:rsidRPr="00FB60CC">
              <w:rPr>
                <w:bCs/>
                <w:sz w:val="20"/>
                <w:szCs w:val="20"/>
              </w:rPr>
              <w:t>187000, Россия, Ленинградская область, Тосненский район,</w:t>
            </w:r>
          </w:p>
          <w:p w:rsidR="001E7F88" w:rsidRPr="00FB60CC" w:rsidRDefault="001E7F88" w:rsidP="001E7F88">
            <w:pPr>
              <w:rPr>
                <w:bCs/>
                <w:sz w:val="20"/>
                <w:szCs w:val="20"/>
              </w:rPr>
            </w:pPr>
            <w:r w:rsidRPr="00FB60CC">
              <w:rPr>
                <w:bCs/>
                <w:sz w:val="20"/>
                <w:szCs w:val="20"/>
              </w:rPr>
              <w:t>г. Тосно, ул. Советская, д. 9В</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sz w:val="20"/>
                <w:szCs w:val="20"/>
                <w:u w:val="single"/>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709" w:type="dxa"/>
            <w:vMerge/>
            <w:vAlign w:val="center"/>
          </w:tcPr>
          <w:p w:rsidR="001E7F88" w:rsidRPr="00FB60CC" w:rsidRDefault="001E7F88" w:rsidP="001E7F88">
            <w:pPr>
              <w:rPr>
                <w:sz w:val="20"/>
                <w:szCs w:val="20"/>
              </w:rPr>
            </w:pPr>
          </w:p>
        </w:tc>
        <w:tc>
          <w:tcPr>
            <w:tcW w:w="2270" w:type="dxa"/>
            <w:vAlign w:val="center"/>
          </w:tcPr>
          <w:p w:rsidR="001E7F88" w:rsidRPr="00FB60CC" w:rsidRDefault="001E7F88" w:rsidP="001E7F88">
            <w:pPr>
              <w:rPr>
                <w:bCs/>
                <w:sz w:val="20"/>
                <w:szCs w:val="20"/>
              </w:rPr>
            </w:pPr>
            <w:r w:rsidRPr="00FB60CC">
              <w:rPr>
                <w:bCs/>
                <w:sz w:val="20"/>
                <w:szCs w:val="20"/>
              </w:rPr>
              <w:t>Филиал ГБУ ЛО «МФЦ» «Тосненский» - отдел «Тельмановский»</w:t>
            </w:r>
          </w:p>
        </w:tc>
        <w:tc>
          <w:tcPr>
            <w:tcW w:w="3683" w:type="dxa"/>
            <w:vAlign w:val="center"/>
          </w:tcPr>
          <w:p w:rsidR="001E7F88" w:rsidRPr="00FB60CC" w:rsidRDefault="001E7F88" w:rsidP="001E7F88">
            <w:pPr>
              <w:rPr>
                <w:bCs/>
                <w:sz w:val="20"/>
                <w:szCs w:val="20"/>
              </w:rPr>
            </w:pPr>
            <w:r w:rsidRPr="00FB60CC">
              <w:rPr>
                <w:bCs/>
                <w:sz w:val="20"/>
                <w:szCs w:val="20"/>
              </w:rPr>
              <w:t>187032, Россия, Ленинградская область, Тосненский район, пос. Тельмана, д. 2-Б</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bCs/>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709" w:type="dxa"/>
            <w:vMerge/>
            <w:vAlign w:val="center"/>
          </w:tcPr>
          <w:p w:rsidR="001E7F88" w:rsidRPr="00FB60CC" w:rsidRDefault="001E7F88" w:rsidP="001E7F88">
            <w:pPr>
              <w:rPr>
                <w:sz w:val="20"/>
                <w:szCs w:val="20"/>
              </w:rPr>
            </w:pPr>
          </w:p>
        </w:tc>
        <w:tc>
          <w:tcPr>
            <w:tcW w:w="2270" w:type="dxa"/>
            <w:vAlign w:val="center"/>
          </w:tcPr>
          <w:p w:rsidR="001E7F88" w:rsidRPr="00FB60CC" w:rsidRDefault="001E7F88" w:rsidP="001E7F88">
            <w:pPr>
              <w:rPr>
                <w:bCs/>
                <w:sz w:val="20"/>
                <w:szCs w:val="20"/>
              </w:rPr>
            </w:pPr>
            <w:r w:rsidRPr="00FB60CC">
              <w:rPr>
                <w:bCs/>
                <w:sz w:val="20"/>
                <w:szCs w:val="20"/>
              </w:rPr>
              <w:t>Филиал ГБУ ЛО «МФЦ» «Тосненский» - отдел «Никольское»</w:t>
            </w:r>
          </w:p>
        </w:tc>
        <w:tc>
          <w:tcPr>
            <w:tcW w:w="3683" w:type="dxa"/>
            <w:vAlign w:val="center"/>
          </w:tcPr>
          <w:p w:rsidR="001E7F88" w:rsidRPr="00FB60CC" w:rsidRDefault="001E7F88" w:rsidP="001E7F88">
            <w:pPr>
              <w:rPr>
                <w:bCs/>
                <w:sz w:val="20"/>
                <w:szCs w:val="20"/>
              </w:rPr>
            </w:pPr>
            <w:r w:rsidRPr="00FB60CC">
              <w:rPr>
                <w:bCs/>
                <w:sz w:val="20"/>
                <w:szCs w:val="20"/>
              </w:rPr>
              <w:t>187026, Россия, Ленинградская область, Тосненский район, г. Никольское, ул. Комсомольская, 18</w:t>
            </w:r>
          </w:p>
        </w:tc>
        <w:tc>
          <w:tcPr>
            <w:tcW w:w="2125" w:type="dxa"/>
            <w:shd w:val="clear" w:color="auto" w:fill="FFFFFF"/>
            <w:vAlign w:val="center"/>
          </w:tcPr>
          <w:p w:rsidR="001E7F88" w:rsidRPr="00FB60CC" w:rsidRDefault="001E7F88" w:rsidP="001E7F88">
            <w:pPr>
              <w:rPr>
                <w:bCs/>
                <w:sz w:val="20"/>
                <w:szCs w:val="20"/>
              </w:rPr>
            </w:pPr>
            <w:r w:rsidRPr="00FB60CC">
              <w:rPr>
                <w:bCs/>
                <w:sz w:val="20"/>
                <w:szCs w:val="20"/>
              </w:rPr>
              <w:t>С 9.00 до 21.00</w:t>
            </w:r>
          </w:p>
          <w:p w:rsidR="001E7F88" w:rsidRPr="00FB60CC" w:rsidRDefault="001E7F88" w:rsidP="001E7F88">
            <w:pPr>
              <w:rPr>
                <w:bCs/>
                <w:sz w:val="20"/>
                <w:szCs w:val="20"/>
              </w:rPr>
            </w:pPr>
            <w:r w:rsidRPr="00FB60CC">
              <w:rPr>
                <w:bCs/>
                <w:sz w:val="20"/>
                <w:szCs w:val="20"/>
              </w:rPr>
              <w:t xml:space="preserve">ежедневно, </w:t>
            </w:r>
          </w:p>
          <w:p w:rsidR="001E7F88" w:rsidRPr="00FB60CC" w:rsidRDefault="001E7F88" w:rsidP="001E7F88">
            <w:pPr>
              <w:rPr>
                <w:bCs/>
                <w:sz w:val="20"/>
                <w:szCs w:val="20"/>
              </w:rPr>
            </w:pPr>
            <w:r w:rsidRPr="00FB60CC">
              <w:rPr>
                <w:bCs/>
                <w:sz w:val="20"/>
                <w:szCs w:val="20"/>
              </w:rPr>
              <w:t>без перерыва</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r w:rsidR="001E7F88" w:rsidRPr="00FB60CC" w:rsidTr="00FB60CC">
        <w:trPr>
          <w:trHeight w:val="20"/>
        </w:trPr>
        <w:tc>
          <w:tcPr>
            <w:tcW w:w="10206" w:type="dxa"/>
            <w:gridSpan w:val="5"/>
            <w:vAlign w:val="center"/>
          </w:tcPr>
          <w:p w:rsidR="001E7F88" w:rsidRPr="00FB60CC" w:rsidRDefault="001E7F88" w:rsidP="001E7F88">
            <w:pPr>
              <w:rPr>
                <w:b/>
                <w:sz w:val="20"/>
                <w:szCs w:val="20"/>
              </w:rPr>
            </w:pPr>
            <w:r w:rsidRPr="00FB60CC">
              <w:rPr>
                <w:b/>
                <w:sz w:val="20"/>
                <w:szCs w:val="20"/>
              </w:rPr>
              <w:t>Уполномоченный МФЦ на территории Ленинградской области</w:t>
            </w:r>
          </w:p>
        </w:tc>
      </w:tr>
      <w:tr w:rsidR="001E7F88" w:rsidRPr="00FB60CC" w:rsidTr="00FB60CC">
        <w:trPr>
          <w:trHeight w:val="20"/>
        </w:trPr>
        <w:tc>
          <w:tcPr>
            <w:tcW w:w="709" w:type="dxa"/>
            <w:vAlign w:val="center"/>
          </w:tcPr>
          <w:p w:rsidR="001E7F88" w:rsidRPr="00FB60CC" w:rsidRDefault="001E7F88" w:rsidP="001E7F88">
            <w:pPr>
              <w:rPr>
                <w:sz w:val="20"/>
                <w:szCs w:val="20"/>
              </w:rPr>
            </w:pPr>
            <w:r w:rsidRPr="00FB60CC">
              <w:rPr>
                <w:sz w:val="20"/>
                <w:szCs w:val="20"/>
              </w:rPr>
              <w:t>19</w:t>
            </w:r>
          </w:p>
        </w:tc>
        <w:tc>
          <w:tcPr>
            <w:tcW w:w="2270" w:type="dxa"/>
            <w:vAlign w:val="center"/>
          </w:tcPr>
          <w:p w:rsidR="001E7F88" w:rsidRPr="00FB60CC" w:rsidRDefault="001E7F88" w:rsidP="001E7F88">
            <w:pPr>
              <w:rPr>
                <w:sz w:val="20"/>
                <w:szCs w:val="20"/>
              </w:rPr>
            </w:pPr>
            <w:r w:rsidRPr="00FB60CC">
              <w:rPr>
                <w:sz w:val="20"/>
                <w:szCs w:val="20"/>
              </w:rPr>
              <w:t>ГБУ ЛО «МФЦ»</w:t>
            </w:r>
          </w:p>
          <w:p w:rsidR="001E7F88" w:rsidRPr="00FB60CC" w:rsidRDefault="001E7F88" w:rsidP="001E7F88">
            <w:pPr>
              <w:rPr>
                <w:sz w:val="20"/>
                <w:szCs w:val="20"/>
              </w:rPr>
            </w:pPr>
            <w:r w:rsidRPr="00FB60CC">
              <w:rPr>
                <w:i/>
                <w:sz w:val="20"/>
                <w:szCs w:val="20"/>
              </w:rPr>
              <w:t>(обслуживание заявителей не осуществляется</w:t>
            </w:r>
            <w:r w:rsidRPr="00FB60CC">
              <w:rPr>
                <w:sz w:val="20"/>
                <w:szCs w:val="20"/>
              </w:rPr>
              <w:t>)</w:t>
            </w:r>
          </w:p>
        </w:tc>
        <w:tc>
          <w:tcPr>
            <w:tcW w:w="3683" w:type="dxa"/>
            <w:vAlign w:val="center"/>
          </w:tcPr>
          <w:p w:rsidR="001E7F88" w:rsidRPr="00FB60CC" w:rsidRDefault="001E7F88" w:rsidP="001E7F88">
            <w:pPr>
              <w:rPr>
                <w:bCs/>
                <w:i/>
                <w:sz w:val="20"/>
                <w:szCs w:val="20"/>
              </w:rPr>
            </w:pPr>
            <w:r w:rsidRPr="00FB60CC">
              <w:rPr>
                <w:bCs/>
                <w:i/>
                <w:sz w:val="20"/>
                <w:szCs w:val="20"/>
              </w:rPr>
              <w:t>Юридический адрес:</w:t>
            </w:r>
          </w:p>
          <w:p w:rsidR="001E7F88" w:rsidRPr="00FB60CC" w:rsidRDefault="001E7F88" w:rsidP="001E7F88">
            <w:pPr>
              <w:rPr>
                <w:sz w:val="20"/>
                <w:szCs w:val="20"/>
              </w:rPr>
            </w:pPr>
            <w:r w:rsidRPr="00FB60CC">
              <w:rPr>
                <w:sz w:val="20"/>
                <w:szCs w:val="20"/>
              </w:rPr>
              <w:t xml:space="preserve">188641, Ленинградская область, Всеволожский район, </w:t>
            </w:r>
          </w:p>
          <w:p w:rsidR="001E7F88" w:rsidRPr="00FB60CC" w:rsidRDefault="001E7F88" w:rsidP="001E7F88">
            <w:pPr>
              <w:rPr>
                <w:sz w:val="20"/>
                <w:szCs w:val="20"/>
              </w:rPr>
            </w:pPr>
            <w:r w:rsidRPr="00FB60CC">
              <w:rPr>
                <w:sz w:val="20"/>
                <w:szCs w:val="20"/>
              </w:rPr>
              <w:t>дер. Новосаратовка, д.8</w:t>
            </w:r>
          </w:p>
          <w:p w:rsidR="001E7F88" w:rsidRPr="00FB60CC" w:rsidRDefault="001E7F88" w:rsidP="001E7F88">
            <w:pPr>
              <w:rPr>
                <w:bCs/>
                <w:i/>
                <w:sz w:val="20"/>
                <w:szCs w:val="20"/>
              </w:rPr>
            </w:pPr>
            <w:r w:rsidRPr="00FB60CC">
              <w:rPr>
                <w:bCs/>
                <w:i/>
                <w:sz w:val="20"/>
                <w:szCs w:val="20"/>
              </w:rPr>
              <w:t>Почтовый адрес:</w:t>
            </w:r>
          </w:p>
          <w:p w:rsidR="001E7F88" w:rsidRPr="00FB60CC" w:rsidRDefault="001E7F88" w:rsidP="001E7F88">
            <w:pPr>
              <w:rPr>
                <w:sz w:val="20"/>
                <w:szCs w:val="20"/>
              </w:rPr>
            </w:pPr>
            <w:r w:rsidRPr="00FB60CC">
              <w:rPr>
                <w:sz w:val="20"/>
                <w:szCs w:val="20"/>
              </w:rPr>
              <w:t xml:space="preserve">191311, г. Санкт-Петербург, </w:t>
            </w:r>
          </w:p>
          <w:p w:rsidR="001E7F88" w:rsidRPr="00FB60CC" w:rsidRDefault="001E7F88" w:rsidP="001E7F88">
            <w:pPr>
              <w:rPr>
                <w:sz w:val="20"/>
                <w:szCs w:val="20"/>
              </w:rPr>
            </w:pPr>
            <w:r w:rsidRPr="00FB60CC">
              <w:rPr>
                <w:sz w:val="20"/>
                <w:szCs w:val="20"/>
              </w:rPr>
              <w:t>ул. Смольного, д. 3, лит. А</w:t>
            </w:r>
          </w:p>
          <w:p w:rsidR="001E7F88" w:rsidRPr="00FB60CC" w:rsidRDefault="001E7F88" w:rsidP="001E7F88">
            <w:pPr>
              <w:rPr>
                <w:i/>
                <w:sz w:val="20"/>
                <w:szCs w:val="20"/>
              </w:rPr>
            </w:pPr>
            <w:r w:rsidRPr="00FB60CC">
              <w:rPr>
                <w:bCs/>
                <w:i/>
                <w:sz w:val="20"/>
                <w:szCs w:val="20"/>
              </w:rPr>
              <w:t>Фактический адрес</w:t>
            </w:r>
            <w:r w:rsidRPr="00FB60CC">
              <w:rPr>
                <w:b/>
                <w:i/>
                <w:sz w:val="20"/>
                <w:szCs w:val="20"/>
              </w:rPr>
              <w:t>:</w:t>
            </w:r>
          </w:p>
          <w:p w:rsidR="001E7F88" w:rsidRPr="00FB60CC" w:rsidRDefault="001E7F88" w:rsidP="001E7F88">
            <w:pPr>
              <w:rPr>
                <w:sz w:val="20"/>
                <w:szCs w:val="20"/>
              </w:rPr>
            </w:pPr>
            <w:r w:rsidRPr="00FB60CC">
              <w:rPr>
                <w:sz w:val="20"/>
                <w:szCs w:val="20"/>
              </w:rPr>
              <w:t>191024, г. Санкт-Петербург,  </w:t>
            </w:r>
          </w:p>
          <w:p w:rsidR="001E7F88" w:rsidRPr="00FB60CC" w:rsidRDefault="001E7F88" w:rsidP="001E7F88">
            <w:pPr>
              <w:rPr>
                <w:sz w:val="20"/>
                <w:szCs w:val="20"/>
              </w:rPr>
            </w:pPr>
            <w:r w:rsidRPr="00FB60CC">
              <w:rPr>
                <w:sz w:val="20"/>
                <w:szCs w:val="20"/>
              </w:rPr>
              <w:t>пр. Бакунина, д. 5, лит. А</w:t>
            </w:r>
          </w:p>
        </w:tc>
        <w:tc>
          <w:tcPr>
            <w:tcW w:w="2125" w:type="dxa"/>
            <w:shd w:val="clear" w:color="auto" w:fill="FFFFFF"/>
            <w:vAlign w:val="center"/>
          </w:tcPr>
          <w:p w:rsidR="001E7F88" w:rsidRPr="00FB60CC" w:rsidRDefault="001E7F88" w:rsidP="001E7F88">
            <w:pPr>
              <w:rPr>
                <w:sz w:val="20"/>
                <w:szCs w:val="20"/>
              </w:rPr>
            </w:pPr>
            <w:r w:rsidRPr="00FB60CC">
              <w:rPr>
                <w:sz w:val="20"/>
                <w:szCs w:val="20"/>
              </w:rPr>
              <w:t>пн-чт –</w:t>
            </w:r>
          </w:p>
          <w:p w:rsidR="001E7F88" w:rsidRPr="00FB60CC" w:rsidRDefault="001E7F88" w:rsidP="001E7F88">
            <w:pPr>
              <w:rPr>
                <w:sz w:val="20"/>
                <w:szCs w:val="20"/>
              </w:rPr>
            </w:pPr>
            <w:r w:rsidRPr="00FB60CC">
              <w:rPr>
                <w:sz w:val="20"/>
                <w:szCs w:val="20"/>
              </w:rPr>
              <w:t>с 9.00 до 18.00,</w:t>
            </w:r>
          </w:p>
          <w:p w:rsidR="001E7F88" w:rsidRPr="00FB60CC" w:rsidRDefault="001E7F88" w:rsidP="001E7F88">
            <w:pPr>
              <w:rPr>
                <w:sz w:val="20"/>
                <w:szCs w:val="20"/>
              </w:rPr>
            </w:pPr>
            <w:r w:rsidRPr="00FB60CC">
              <w:rPr>
                <w:sz w:val="20"/>
                <w:szCs w:val="20"/>
              </w:rPr>
              <w:t>пт. –</w:t>
            </w:r>
          </w:p>
          <w:p w:rsidR="001E7F88" w:rsidRPr="00FB60CC" w:rsidRDefault="001E7F88" w:rsidP="001E7F88">
            <w:pPr>
              <w:rPr>
                <w:sz w:val="20"/>
                <w:szCs w:val="20"/>
              </w:rPr>
            </w:pPr>
            <w:r w:rsidRPr="00FB60CC">
              <w:rPr>
                <w:sz w:val="20"/>
                <w:szCs w:val="20"/>
              </w:rPr>
              <w:t xml:space="preserve">с 9.00 до 17.00, </w:t>
            </w:r>
          </w:p>
          <w:p w:rsidR="001E7F88" w:rsidRPr="00FB60CC" w:rsidRDefault="001E7F88" w:rsidP="001E7F88">
            <w:pPr>
              <w:rPr>
                <w:sz w:val="20"/>
                <w:szCs w:val="20"/>
              </w:rPr>
            </w:pPr>
            <w:r w:rsidRPr="00FB60CC">
              <w:rPr>
                <w:sz w:val="20"/>
                <w:szCs w:val="20"/>
              </w:rPr>
              <w:t>перерыв с</w:t>
            </w:r>
          </w:p>
          <w:p w:rsidR="001E7F88" w:rsidRPr="00FB60CC" w:rsidRDefault="001E7F88" w:rsidP="001E7F88">
            <w:pPr>
              <w:rPr>
                <w:sz w:val="20"/>
                <w:szCs w:val="20"/>
              </w:rPr>
            </w:pPr>
            <w:r w:rsidRPr="00FB60CC">
              <w:rPr>
                <w:sz w:val="20"/>
                <w:szCs w:val="20"/>
              </w:rPr>
              <w:t>13.00 до 13.48, выходные дни -</w:t>
            </w:r>
          </w:p>
          <w:p w:rsidR="001E7F88" w:rsidRPr="00FB60CC" w:rsidRDefault="001E7F88" w:rsidP="001E7F88">
            <w:pPr>
              <w:rPr>
                <w:sz w:val="20"/>
                <w:szCs w:val="20"/>
              </w:rPr>
            </w:pPr>
            <w:r w:rsidRPr="00FB60CC">
              <w:rPr>
                <w:sz w:val="20"/>
                <w:szCs w:val="20"/>
              </w:rPr>
              <w:t>сб, вс.</w:t>
            </w:r>
          </w:p>
        </w:tc>
        <w:tc>
          <w:tcPr>
            <w:tcW w:w="1419" w:type="dxa"/>
            <w:vAlign w:val="center"/>
          </w:tcPr>
          <w:p w:rsidR="001E7F88" w:rsidRPr="00FB60CC" w:rsidRDefault="001E7F88" w:rsidP="001E7F88">
            <w:pPr>
              <w:rPr>
                <w:sz w:val="20"/>
                <w:szCs w:val="20"/>
              </w:rPr>
            </w:pPr>
            <w:r w:rsidRPr="00FB60CC">
              <w:rPr>
                <w:sz w:val="20"/>
                <w:szCs w:val="20"/>
              </w:rPr>
              <w:t xml:space="preserve">8 (800) </w:t>
            </w:r>
          </w:p>
          <w:p w:rsidR="001E7F88" w:rsidRPr="00FB60CC" w:rsidRDefault="001E7F88" w:rsidP="001E7F88">
            <w:pPr>
              <w:rPr>
                <w:sz w:val="20"/>
                <w:szCs w:val="20"/>
              </w:rPr>
            </w:pPr>
            <w:r w:rsidRPr="00FB60CC">
              <w:rPr>
                <w:sz w:val="20"/>
                <w:szCs w:val="20"/>
              </w:rPr>
              <w:t>500-00-47</w:t>
            </w:r>
          </w:p>
        </w:tc>
      </w:tr>
    </w:tbl>
    <w:p w:rsidR="001B27F8" w:rsidRPr="0010215E" w:rsidRDefault="001B27F8" w:rsidP="007A7AE2">
      <w:r w:rsidRPr="0010215E">
        <w:br w:type="page"/>
      </w:r>
    </w:p>
    <w:p w:rsidR="00B31CFC" w:rsidRPr="007A27AC" w:rsidRDefault="00B31CFC" w:rsidP="00B31CFC">
      <w:pPr>
        <w:ind w:left="6381"/>
        <w:jc w:val="center"/>
        <w:rPr>
          <w:sz w:val="20"/>
          <w:szCs w:val="20"/>
        </w:rPr>
      </w:pPr>
      <w:r>
        <w:rPr>
          <w:sz w:val="20"/>
          <w:szCs w:val="20"/>
        </w:rPr>
        <w:lastRenderedPageBreak/>
        <w:t>Приложение 2</w:t>
      </w:r>
    </w:p>
    <w:p w:rsidR="00B31CFC" w:rsidRPr="007A27AC" w:rsidRDefault="00B31CFC" w:rsidP="00B31CFC">
      <w:pPr>
        <w:ind w:left="6381"/>
        <w:rPr>
          <w:sz w:val="20"/>
          <w:szCs w:val="20"/>
        </w:rPr>
      </w:pPr>
      <w:r w:rsidRPr="007A27AC">
        <w:rPr>
          <w:sz w:val="20"/>
          <w:szCs w:val="20"/>
        </w:rPr>
        <w:t>к административному регламенту</w:t>
      </w:r>
    </w:p>
    <w:p w:rsidR="00B31CFC" w:rsidRDefault="00B31CFC" w:rsidP="007A7AE2">
      <w:pPr>
        <w:jc w:val="center"/>
        <w:rPr>
          <w:b/>
          <w:szCs w:val="24"/>
        </w:rPr>
      </w:pPr>
      <w:bookmarkStart w:id="28" w:name="Par823"/>
      <w:bookmarkEnd w:id="28"/>
    </w:p>
    <w:p w:rsidR="00485B4A" w:rsidRPr="00DE549F" w:rsidRDefault="00485B4A" w:rsidP="007A7AE2">
      <w:pPr>
        <w:jc w:val="center"/>
        <w:rPr>
          <w:b/>
          <w:szCs w:val="24"/>
        </w:rPr>
      </w:pPr>
      <w:r w:rsidRPr="00DE549F">
        <w:rPr>
          <w:b/>
          <w:szCs w:val="24"/>
        </w:rPr>
        <w:t>Схема размещения нестационарных торговых объектов</w:t>
      </w:r>
    </w:p>
    <w:p w:rsidR="00485B4A" w:rsidRPr="00DE549F" w:rsidRDefault="00485B4A" w:rsidP="007A7AE2">
      <w:pPr>
        <w:jc w:val="center"/>
        <w:rPr>
          <w:b/>
          <w:szCs w:val="24"/>
        </w:rPr>
      </w:pPr>
      <w:r w:rsidRPr="00DE549F">
        <w:rPr>
          <w:b/>
          <w:szCs w:val="24"/>
        </w:rPr>
        <w:t>на территории муниципального образования Ленинградской области</w:t>
      </w:r>
    </w:p>
    <w:p w:rsidR="00485B4A" w:rsidRPr="00DE549F" w:rsidRDefault="00485B4A" w:rsidP="007A7AE2">
      <w:pPr>
        <w:jc w:val="center"/>
        <w:rPr>
          <w:b/>
          <w:szCs w:val="24"/>
        </w:rPr>
      </w:pPr>
      <w:r w:rsidRPr="00DE549F">
        <w:rPr>
          <w:b/>
          <w:szCs w:val="24"/>
        </w:rPr>
        <w:t>(текстовая часть)</w:t>
      </w:r>
    </w:p>
    <w:p w:rsidR="00485B4A" w:rsidRPr="0010215E" w:rsidRDefault="00485B4A" w:rsidP="007A7AE2">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224"/>
        <w:gridCol w:w="529"/>
        <w:gridCol w:w="809"/>
        <w:gridCol w:w="1214"/>
        <w:gridCol w:w="1338"/>
        <w:gridCol w:w="999"/>
        <w:gridCol w:w="1636"/>
        <w:gridCol w:w="1001"/>
      </w:tblGrid>
      <w:tr w:rsidR="00485B4A" w:rsidRPr="00223F50" w:rsidTr="007A7AE2">
        <w:trPr>
          <w:cantSplit/>
          <w:trHeight w:val="2344"/>
        </w:trPr>
        <w:tc>
          <w:tcPr>
            <w:tcW w:w="683" w:type="pct"/>
            <w:textDirection w:val="btLr"/>
            <w:vAlign w:val="center"/>
          </w:tcPr>
          <w:p w:rsidR="00485B4A" w:rsidRPr="00223F50" w:rsidRDefault="00485B4A" w:rsidP="007A7AE2">
            <w:pPr>
              <w:jc w:val="left"/>
              <w:rPr>
                <w:sz w:val="20"/>
                <w:szCs w:val="20"/>
              </w:rPr>
            </w:pPr>
            <w:r w:rsidRPr="00223F50">
              <w:rPr>
                <w:sz w:val="20"/>
                <w:szCs w:val="20"/>
              </w:rPr>
              <w:t>Идентификационный номер НТО</w:t>
            </w:r>
          </w:p>
        </w:tc>
        <w:tc>
          <w:tcPr>
            <w:tcW w:w="604" w:type="pct"/>
            <w:textDirection w:val="btLr"/>
            <w:vAlign w:val="center"/>
          </w:tcPr>
          <w:p w:rsidR="00485B4A" w:rsidRPr="00223F50" w:rsidRDefault="00485B4A" w:rsidP="007A7AE2">
            <w:pPr>
              <w:jc w:val="left"/>
              <w:rPr>
                <w:sz w:val="20"/>
                <w:szCs w:val="20"/>
              </w:rPr>
            </w:pPr>
            <w:r w:rsidRPr="00223F50">
              <w:rPr>
                <w:sz w:val="20"/>
                <w:szCs w:val="20"/>
              </w:rPr>
              <w:t xml:space="preserve">Место размещения НТО (адресный ориентир) </w:t>
            </w:r>
          </w:p>
        </w:tc>
        <w:tc>
          <w:tcPr>
            <w:tcW w:w="261" w:type="pct"/>
            <w:textDirection w:val="btLr"/>
            <w:vAlign w:val="center"/>
          </w:tcPr>
          <w:p w:rsidR="00485B4A" w:rsidRPr="00223F50" w:rsidRDefault="00485B4A" w:rsidP="007A7AE2">
            <w:pPr>
              <w:jc w:val="left"/>
              <w:rPr>
                <w:sz w:val="20"/>
                <w:szCs w:val="20"/>
              </w:rPr>
            </w:pPr>
            <w:r w:rsidRPr="00223F50">
              <w:rPr>
                <w:sz w:val="20"/>
                <w:szCs w:val="20"/>
              </w:rPr>
              <w:t xml:space="preserve">Вид НТО </w:t>
            </w:r>
          </w:p>
        </w:tc>
        <w:tc>
          <w:tcPr>
            <w:tcW w:w="399" w:type="pct"/>
            <w:textDirection w:val="btLr"/>
          </w:tcPr>
          <w:p w:rsidR="00485B4A" w:rsidRPr="00223F50" w:rsidRDefault="00485B4A" w:rsidP="007A7AE2">
            <w:pPr>
              <w:jc w:val="left"/>
              <w:rPr>
                <w:sz w:val="20"/>
                <w:szCs w:val="20"/>
              </w:rPr>
            </w:pPr>
            <w:r w:rsidRPr="00223F50">
              <w:rPr>
                <w:sz w:val="20"/>
                <w:szCs w:val="20"/>
              </w:rPr>
              <w:t>Площадь НТО</w:t>
            </w:r>
          </w:p>
        </w:tc>
        <w:tc>
          <w:tcPr>
            <w:tcW w:w="599" w:type="pct"/>
            <w:textDirection w:val="btLr"/>
            <w:vAlign w:val="center"/>
          </w:tcPr>
          <w:p w:rsidR="00485B4A" w:rsidRPr="00223F50" w:rsidRDefault="00485B4A" w:rsidP="007A7AE2">
            <w:pPr>
              <w:jc w:val="left"/>
              <w:rPr>
                <w:sz w:val="20"/>
                <w:szCs w:val="20"/>
              </w:rPr>
            </w:pPr>
            <w:r w:rsidRPr="00223F50">
              <w:rPr>
                <w:sz w:val="20"/>
                <w:szCs w:val="20"/>
              </w:rPr>
              <w:t>Специализация НТО</w:t>
            </w:r>
          </w:p>
        </w:tc>
        <w:tc>
          <w:tcPr>
            <w:tcW w:w="660" w:type="pct"/>
            <w:textDirection w:val="btLr"/>
            <w:vAlign w:val="center"/>
          </w:tcPr>
          <w:p w:rsidR="00485B4A" w:rsidRPr="00223F50" w:rsidRDefault="00485B4A" w:rsidP="007A7AE2">
            <w:pPr>
              <w:jc w:val="left"/>
              <w:rPr>
                <w:sz w:val="20"/>
                <w:szCs w:val="20"/>
              </w:rPr>
            </w:pPr>
            <w:r w:rsidRPr="00223F50">
              <w:rPr>
                <w:sz w:val="20"/>
                <w:szCs w:val="20"/>
              </w:rPr>
              <w:t>Правообладатель НТО (наименование, ИНН)</w:t>
            </w:r>
          </w:p>
        </w:tc>
        <w:tc>
          <w:tcPr>
            <w:tcW w:w="493" w:type="pct"/>
            <w:textDirection w:val="btLr"/>
            <w:vAlign w:val="center"/>
          </w:tcPr>
          <w:p w:rsidR="00485B4A" w:rsidRPr="00223F50" w:rsidRDefault="00485B4A" w:rsidP="007A7AE2">
            <w:pPr>
              <w:jc w:val="left"/>
              <w:rPr>
                <w:sz w:val="20"/>
                <w:szCs w:val="20"/>
              </w:rPr>
            </w:pPr>
            <w:r w:rsidRPr="00223F50">
              <w:rPr>
                <w:sz w:val="20"/>
                <w:szCs w:val="20"/>
              </w:rPr>
              <w:t>Реквизиты документов на  размещение  НТО</w:t>
            </w:r>
          </w:p>
        </w:tc>
        <w:tc>
          <w:tcPr>
            <w:tcW w:w="807" w:type="pct"/>
            <w:textDirection w:val="btLr"/>
            <w:vAlign w:val="center"/>
          </w:tcPr>
          <w:p w:rsidR="00485B4A" w:rsidRPr="00223F50" w:rsidRDefault="00485B4A" w:rsidP="007A7AE2">
            <w:pPr>
              <w:jc w:val="left"/>
              <w:rPr>
                <w:sz w:val="20"/>
                <w:szCs w:val="20"/>
              </w:rPr>
            </w:pPr>
            <w:r w:rsidRPr="00223F50">
              <w:rPr>
                <w:sz w:val="20"/>
                <w:szCs w:val="20"/>
              </w:rPr>
              <w:t>Является ли правообладатель НТО субъектом мал</w:t>
            </w:r>
            <w:r w:rsidR="00DA2B29">
              <w:rPr>
                <w:sz w:val="20"/>
                <w:szCs w:val="20"/>
              </w:rPr>
              <w:t xml:space="preserve">ого и </w:t>
            </w:r>
            <w:r w:rsidRPr="00223F50">
              <w:rPr>
                <w:sz w:val="20"/>
                <w:szCs w:val="20"/>
              </w:rPr>
              <w:t>(или) среднего предпринимательства (да/нет)</w:t>
            </w:r>
          </w:p>
        </w:tc>
        <w:tc>
          <w:tcPr>
            <w:tcW w:w="494" w:type="pct"/>
            <w:textDirection w:val="btLr"/>
            <w:vAlign w:val="center"/>
          </w:tcPr>
          <w:p w:rsidR="00485B4A" w:rsidRPr="00223F50" w:rsidRDefault="00485B4A" w:rsidP="007A7AE2">
            <w:pPr>
              <w:jc w:val="left"/>
              <w:rPr>
                <w:sz w:val="20"/>
                <w:szCs w:val="20"/>
              </w:rPr>
            </w:pPr>
            <w:r w:rsidRPr="00223F50">
              <w:rPr>
                <w:sz w:val="20"/>
                <w:szCs w:val="20"/>
              </w:rPr>
              <w:t>Период размещения НТО (с __ по __)</w:t>
            </w:r>
          </w:p>
        </w:tc>
      </w:tr>
      <w:tr w:rsidR="00485B4A" w:rsidRPr="00DE549F" w:rsidTr="007A7AE2">
        <w:trPr>
          <w:trHeight w:val="20"/>
        </w:trPr>
        <w:tc>
          <w:tcPr>
            <w:tcW w:w="683" w:type="pct"/>
          </w:tcPr>
          <w:p w:rsidR="00485B4A" w:rsidRPr="00DE549F" w:rsidRDefault="00485B4A" w:rsidP="007A7AE2">
            <w:pPr>
              <w:rPr>
                <w:sz w:val="20"/>
                <w:szCs w:val="20"/>
              </w:rPr>
            </w:pPr>
            <w:r w:rsidRPr="00DE549F">
              <w:rPr>
                <w:sz w:val="20"/>
                <w:szCs w:val="20"/>
              </w:rPr>
              <w:t>1</w:t>
            </w:r>
          </w:p>
        </w:tc>
        <w:tc>
          <w:tcPr>
            <w:tcW w:w="604" w:type="pct"/>
          </w:tcPr>
          <w:p w:rsidR="00485B4A" w:rsidRPr="00DE549F" w:rsidRDefault="00485B4A" w:rsidP="007A7AE2">
            <w:pPr>
              <w:rPr>
                <w:sz w:val="20"/>
                <w:szCs w:val="20"/>
              </w:rPr>
            </w:pPr>
            <w:r w:rsidRPr="00DE549F">
              <w:rPr>
                <w:sz w:val="20"/>
                <w:szCs w:val="20"/>
              </w:rPr>
              <w:t>2</w:t>
            </w:r>
          </w:p>
        </w:tc>
        <w:tc>
          <w:tcPr>
            <w:tcW w:w="261" w:type="pct"/>
          </w:tcPr>
          <w:p w:rsidR="00485B4A" w:rsidRPr="00DE549F" w:rsidRDefault="00485B4A" w:rsidP="007A7AE2">
            <w:pPr>
              <w:rPr>
                <w:sz w:val="20"/>
                <w:szCs w:val="20"/>
              </w:rPr>
            </w:pPr>
            <w:r w:rsidRPr="00DE549F">
              <w:rPr>
                <w:sz w:val="20"/>
                <w:szCs w:val="20"/>
              </w:rPr>
              <w:t>3</w:t>
            </w:r>
          </w:p>
        </w:tc>
        <w:tc>
          <w:tcPr>
            <w:tcW w:w="399" w:type="pct"/>
          </w:tcPr>
          <w:p w:rsidR="00485B4A" w:rsidRPr="00DE549F" w:rsidRDefault="00485B4A" w:rsidP="007A7AE2">
            <w:pPr>
              <w:rPr>
                <w:sz w:val="20"/>
                <w:szCs w:val="20"/>
              </w:rPr>
            </w:pPr>
            <w:r w:rsidRPr="00DE549F">
              <w:rPr>
                <w:sz w:val="20"/>
                <w:szCs w:val="20"/>
              </w:rPr>
              <w:t>4</w:t>
            </w:r>
          </w:p>
        </w:tc>
        <w:tc>
          <w:tcPr>
            <w:tcW w:w="599" w:type="pct"/>
          </w:tcPr>
          <w:p w:rsidR="00485B4A" w:rsidRPr="00DE549F" w:rsidRDefault="00485B4A" w:rsidP="007A7AE2">
            <w:pPr>
              <w:rPr>
                <w:sz w:val="20"/>
                <w:szCs w:val="20"/>
              </w:rPr>
            </w:pPr>
            <w:r w:rsidRPr="00DE549F">
              <w:rPr>
                <w:sz w:val="20"/>
                <w:szCs w:val="20"/>
              </w:rPr>
              <w:t>5</w:t>
            </w:r>
          </w:p>
        </w:tc>
        <w:tc>
          <w:tcPr>
            <w:tcW w:w="660" w:type="pct"/>
          </w:tcPr>
          <w:p w:rsidR="00485B4A" w:rsidRPr="00DE549F" w:rsidRDefault="00485B4A" w:rsidP="007A7AE2">
            <w:pPr>
              <w:rPr>
                <w:sz w:val="20"/>
                <w:szCs w:val="20"/>
              </w:rPr>
            </w:pPr>
            <w:r w:rsidRPr="00DE549F">
              <w:rPr>
                <w:sz w:val="20"/>
                <w:szCs w:val="20"/>
              </w:rPr>
              <w:t>6</w:t>
            </w:r>
          </w:p>
        </w:tc>
        <w:tc>
          <w:tcPr>
            <w:tcW w:w="493" w:type="pct"/>
          </w:tcPr>
          <w:p w:rsidR="00485B4A" w:rsidRPr="00DE549F" w:rsidRDefault="00485B4A" w:rsidP="007A7AE2">
            <w:pPr>
              <w:rPr>
                <w:sz w:val="20"/>
                <w:szCs w:val="20"/>
              </w:rPr>
            </w:pPr>
            <w:r w:rsidRPr="00DE549F">
              <w:rPr>
                <w:sz w:val="20"/>
                <w:szCs w:val="20"/>
              </w:rPr>
              <w:t>7</w:t>
            </w:r>
          </w:p>
        </w:tc>
        <w:tc>
          <w:tcPr>
            <w:tcW w:w="807" w:type="pct"/>
          </w:tcPr>
          <w:p w:rsidR="00485B4A" w:rsidRPr="00DE549F" w:rsidRDefault="00485B4A" w:rsidP="007A7AE2">
            <w:pPr>
              <w:rPr>
                <w:sz w:val="20"/>
                <w:szCs w:val="20"/>
              </w:rPr>
            </w:pPr>
            <w:r w:rsidRPr="00DE549F">
              <w:rPr>
                <w:sz w:val="20"/>
                <w:szCs w:val="20"/>
              </w:rPr>
              <w:t>8</w:t>
            </w:r>
          </w:p>
        </w:tc>
        <w:tc>
          <w:tcPr>
            <w:tcW w:w="494" w:type="pct"/>
          </w:tcPr>
          <w:p w:rsidR="00485B4A" w:rsidRPr="00DE549F" w:rsidRDefault="00485B4A" w:rsidP="007A7AE2">
            <w:pPr>
              <w:rPr>
                <w:sz w:val="20"/>
                <w:szCs w:val="20"/>
              </w:rPr>
            </w:pPr>
            <w:r w:rsidRPr="00DE549F">
              <w:rPr>
                <w:sz w:val="20"/>
                <w:szCs w:val="20"/>
              </w:rPr>
              <w:t>9</w:t>
            </w:r>
          </w:p>
        </w:tc>
      </w:tr>
      <w:tr w:rsidR="00485B4A" w:rsidRPr="00DE549F" w:rsidTr="007A7AE2">
        <w:trPr>
          <w:trHeight w:val="20"/>
        </w:trPr>
        <w:tc>
          <w:tcPr>
            <w:tcW w:w="683" w:type="pct"/>
          </w:tcPr>
          <w:p w:rsidR="00485B4A" w:rsidRPr="00DE549F" w:rsidRDefault="00485B4A" w:rsidP="007A7AE2">
            <w:pPr>
              <w:rPr>
                <w:sz w:val="20"/>
                <w:szCs w:val="20"/>
              </w:rPr>
            </w:pPr>
          </w:p>
        </w:tc>
        <w:tc>
          <w:tcPr>
            <w:tcW w:w="604" w:type="pct"/>
          </w:tcPr>
          <w:p w:rsidR="00485B4A" w:rsidRPr="00DE549F" w:rsidRDefault="00485B4A" w:rsidP="007A7AE2">
            <w:pPr>
              <w:rPr>
                <w:sz w:val="20"/>
                <w:szCs w:val="20"/>
              </w:rPr>
            </w:pPr>
          </w:p>
        </w:tc>
        <w:tc>
          <w:tcPr>
            <w:tcW w:w="261" w:type="pct"/>
          </w:tcPr>
          <w:p w:rsidR="00485B4A" w:rsidRPr="00DE549F" w:rsidRDefault="00485B4A" w:rsidP="007A7AE2">
            <w:pPr>
              <w:rPr>
                <w:sz w:val="20"/>
                <w:szCs w:val="20"/>
              </w:rPr>
            </w:pPr>
            <w:r w:rsidRPr="00DE549F">
              <w:rPr>
                <w:sz w:val="20"/>
                <w:szCs w:val="20"/>
              </w:rPr>
              <w:t>*</w:t>
            </w:r>
          </w:p>
        </w:tc>
        <w:tc>
          <w:tcPr>
            <w:tcW w:w="399" w:type="pct"/>
          </w:tcPr>
          <w:p w:rsidR="00485B4A" w:rsidRPr="00DE549F" w:rsidRDefault="00485B4A" w:rsidP="007A7AE2">
            <w:pPr>
              <w:rPr>
                <w:sz w:val="20"/>
                <w:szCs w:val="20"/>
              </w:rPr>
            </w:pPr>
          </w:p>
        </w:tc>
        <w:tc>
          <w:tcPr>
            <w:tcW w:w="599" w:type="pct"/>
          </w:tcPr>
          <w:p w:rsidR="00485B4A" w:rsidRPr="00DE549F" w:rsidRDefault="00485B4A" w:rsidP="007A7AE2">
            <w:pPr>
              <w:rPr>
                <w:sz w:val="20"/>
                <w:szCs w:val="20"/>
              </w:rPr>
            </w:pPr>
          </w:p>
        </w:tc>
        <w:tc>
          <w:tcPr>
            <w:tcW w:w="660" w:type="pct"/>
          </w:tcPr>
          <w:p w:rsidR="00485B4A" w:rsidRPr="00DE549F" w:rsidRDefault="00485B4A" w:rsidP="007A7AE2">
            <w:pPr>
              <w:rPr>
                <w:sz w:val="20"/>
                <w:szCs w:val="20"/>
              </w:rPr>
            </w:pPr>
            <w:r w:rsidRPr="00DE549F">
              <w:rPr>
                <w:sz w:val="20"/>
                <w:szCs w:val="20"/>
              </w:rPr>
              <w:t>**</w:t>
            </w:r>
          </w:p>
        </w:tc>
        <w:tc>
          <w:tcPr>
            <w:tcW w:w="493" w:type="pct"/>
          </w:tcPr>
          <w:p w:rsidR="00485B4A" w:rsidRPr="00DE549F" w:rsidRDefault="00485B4A" w:rsidP="007A7AE2">
            <w:pPr>
              <w:rPr>
                <w:sz w:val="20"/>
                <w:szCs w:val="20"/>
              </w:rPr>
            </w:pPr>
          </w:p>
        </w:tc>
        <w:tc>
          <w:tcPr>
            <w:tcW w:w="807" w:type="pct"/>
          </w:tcPr>
          <w:p w:rsidR="00485B4A" w:rsidRPr="00DE549F" w:rsidRDefault="00485B4A" w:rsidP="007A7AE2">
            <w:pPr>
              <w:rPr>
                <w:sz w:val="20"/>
                <w:szCs w:val="20"/>
              </w:rPr>
            </w:pPr>
          </w:p>
        </w:tc>
        <w:tc>
          <w:tcPr>
            <w:tcW w:w="494" w:type="pct"/>
          </w:tcPr>
          <w:p w:rsidR="00485B4A" w:rsidRPr="00DE549F" w:rsidRDefault="00485B4A" w:rsidP="007A7AE2">
            <w:pPr>
              <w:rPr>
                <w:sz w:val="20"/>
                <w:szCs w:val="20"/>
              </w:rPr>
            </w:pPr>
          </w:p>
        </w:tc>
      </w:tr>
      <w:tr w:rsidR="00485B4A" w:rsidRPr="00DE549F" w:rsidTr="007A7AE2">
        <w:trPr>
          <w:trHeight w:val="20"/>
        </w:trPr>
        <w:tc>
          <w:tcPr>
            <w:tcW w:w="683" w:type="pct"/>
          </w:tcPr>
          <w:p w:rsidR="00485B4A" w:rsidRPr="00DE549F" w:rsidRDefault="00485B4A" w:rsidP="007A7AE2">
            <w:pPr>
              <w:rPr>
                <w:sz w:val="20"/>
                <w:szCs w:val="20"/>
              </w:rPr>
            </w:pPr>
          </w:p>
        </w:tc>
        <w:tc>
          <w:tcPr>
            <w:tcW w:w="604" w:type="pct"/>
          </w:tcPr>
          <w:p w:rsidR="00485B4A" w:rsidRPr="00DE549F" w:rsidRDefault="00485B4A" w:rsidP="007A7AE2">
            <w:pPr>
              <w:rPr>
                <w:sz w:val="20"/>
                <w:szCs w:val="20"/>
              </w:rPr>
            </w:pPr>
          </w:p>
        </w:tc>
        <w:tc>
          <w:tcPr>
            <w:tcW w:w="261" w:type="pct"/>
          </w:tcPr>
          <w:p w:rsidR="00485B4A" w:rsidRPr="00DE549F" w:rsidRDefault="00485B4A" w:rsidP="007A7AE2">
            <w:pPr>
              <w:rPr>
                <w:sz w:val="20"/>
                <w:szCs w:val="20"/>
              </w:rPr>
            </w:pPr>
          </w:p>
        </w:tc>
        <w:tc>
          <w:tcPr>
            <w:tcW w:w="399" w:type="pct"/>
          </w:tcPr>
          <w:p w:rsidR="00485B4A" w:rsidRPr="00DE549F" w:rsidRDefault="00485B4A" w:rsidP="007A7AE2">
            <w:pPr>
              <w:rPr>
                <w:sz w:val="20"/>
                <w:szCs w:val="20"/>
              </w:rPr>
            </w:pPr>
          </w:p>
        </w:tc>
        <w:tc>
          <w:tcPr>
            <w:tcW w:w="599" w:type="pct"/>
          </w:tcPr>
          <w:p w:rsidR="00485B4A" w:rsidRPr="00DE549F" w:rsidRDefault="00485B4A" w:rsidP="007A7AE2">
            <w:pPr>
              <w:rPr>
                <w:sz w:val="20"/>
                <w:szCs w:val="20"/>
              </w:rPr>
            </w:pPr>
          </w:p>
        </w:tc>
        <w:tc>
          <w:tcPr>
            <w:tcW w:w="660" w:type="pct"/>
          </w:tcPr>
          <w:p w:rsidR="00485B4A" w:rsidRPr="00DE549F" w:rsidRDefault="00485B4A" w:rsidP="007A7AE2">
            <w:pPr>
              <w:rPr>
                <w:sz w:val="20"/>
                <w:szCs w:val="20"/>
              </w:rPr>
            </w:pPr>
          </w:p>
        </w:tc>
        <w:tc>
          <w:tcPr>
            <w:tcW w:w="493" w:type="pct"/>
          </w:tcPr>
          <w:p w:rsidR="00485B4A" w:rsidRPr="00DE549F" w:rsidRDefault="00485B4A" w:rsidP="007A7AE2">
            <w:pPr>
              <w:rPr>
                <w:sz w:val="20"/>
                <w:szCs w:val="20"/>
              </w:rPr>
            </w:pPr>
          </w:p>
        </w:tc>
        <w:tc>
          <w:tcPr>
            <w:tcW w:w="807" w:type="pct"/>
          </w:tcPr>
          <w:p w:rsidR="00485B4A" w:rsidRPr="00DE549F" w:rsidRDefault="00485B4A" w:rsidP="007A7AE2">
            <w:pPr>
              <w:rPr>
                <w:sz w:val="20"/>
                <w:szCs w:val="20"/>
              </w:rPr>
            </w:pPr>
          </w:p>
        </w:tc>
        <w:tc>
          <w:tcPr>
            <w:tcW w:w="494" w:type="pct"/>
          </w:tcPr>
          <w:p w:rsidR="00485B4A" w:rsidRPr="00DE549F" w:rsidRDefault="00485B4A" w:rsidP="007A7AE2">
            <w:pPr>
              <w:rPr>
                <w:sz w:val="20"/>
                <w:szCs w:val="20"/>
              </w:rPr>
            </w:pPr>
          </w:p>
        </w:tc>
      </w:tr>
      <w:tr w:rsidR="00485B4A" w:rsidRPr="00DE549F" w:rsidTr="007A7AE2">
        <w:trPr>
          <w:trHeight w:val="20"/>
        </w:trPr>
        <w:tc>
          <w:tcPr>
            <w:tcW w:w="683" w:type="pct"/>
          </w:tcPr>
          <w:p w:rsidR="00485B4A" w:rsidRPr="00DE549F" w:rsidRDefault="00485B4A" w:rsidP="007A7AE2">
            <w:pPr>
              <w:rPr>
                <w:sz w:val="20"/>
                <w:szCs w:val="20"/>
              </w:rPr>
            </w:pPr>
          </w:p>
        </w:tc>
        <w:tc>
          <w:tcPr>
            <w:tcW w:w="604" w:type="pct"/>
          </w:tcPr>
          <w:p w:rsidR="00485B4A" w:rsidRPr="00DE549F" w:rsidRDefault="00485B4A" w:rsidP="007A7AE2">
            <w:pPr>
              <w:rPr>
                <w:sz w:val="20"/>
                <w:szCs w:val="20"/>
              </w:rPr>
            </w:pPr>
          </w:p>
        </w:tc>
        <w:tc>
          <w:tcPr>
            <w:tcW w:w="261" w:type="pct"/>
          </w:tcPr>
          <w:p w:rsidR="00485B4A" w:rsidRPr="00DE549F" w:rsidRDefault="00485B4A" w:rsidP="007A7AE2">
            <w:pPr>
              <w:rPr>
                <w:sz w:val="20"/>
                <w:szCs w:val="20"/>
              </w:rPr>
            </w:pPr>
          </w:p>
        </w:tc>
        <w:tc>
          <w:tcPr>
            <w:tcW w:w="399" w:type="pct"/>
          </w:tcPr>
          <w:p w:rsidR="00485B4A" w:rsidRPr="00DE549F" w:rsidRDefault="00485B4A" w:rsidP="007A7AE2">
            <w:pPr>
              <w:rPr>
                <w:sz w:val="20"/>
                <w:szCs w:val="20"/>
              </w:rPr>
            </w:pPr>
          </w:p>
        </w:tc>
        <w:tc>
          <w:tcPr>
            <w:tcW w:w="599" w:type="pct"/>
          </w:tcPr>
          <w:p w:rsidR="00485B4A" w:rsidRPr="00DE549F" w:rsidRDefault="00485B4A" w:rsidP="007A7AE2">
            <w:pPr>
              <w:rPr>
                <w:sz w:val="20"/>
                <w:szCs w:val="20"/>
              </w:rPr>
            </w:pPr>
          </w:p>
        </w:tc>
        <w:tc>
          <w:tcPr>
            <w:tcW w:w="660" w:type="pct"/>
          </w:tcPr>
          <w:p w:rsidR="00485B4A" w:rsidRPr="00DE549F" w:rsidRDefault="00485B4A" w:rsidP="007A7AE2">
            <w:pPr>
              <w:rPr>
                <w:sz w:val="20"/>
                <w:szCs w:val="20"/>
              </w:rPr>
            </w:pPr>
          </w:p>
        </w:tc>
        <w:tc>
          <w:tcPr>
            <w:tcW w:w="493" w:type="pct"/>
          </w:tcPr>
          <w:p w:rsidR="00485B4A" w:rsidRPr="00DE549F" w:rsidRDefault="00485B4A" w:rsidP="007A7AE2">
            <w:pPr>
              <w:rPr>
                <w:sz w:val="20"/>
                <w:szCs w:val="20"/>
              </w:rPr>
            </w:pPr>
          </w:p>
        </w:tc>
        <w:tc>
          <w:tcPr>
            <w:tcW w:w="807" w:type="pct"/>
          </w:tcPr>
          <w:p w:rsidR="00485B4A" w:rsidRPr="00DE549F" w:rsidRDefault="00485B4A" w:rsidP="007A7AE2">
            <w:pPr>
              <w:rPr>
                <w:sz w:val="20"/>
                <w:szCs w:val="20"/>
              </w:rPr>
            </w:pPr>
          </w:p>
        </w:tc>
        <w:tc>
          <w:tcPr>
            <w:tcW w:w="494" w:type="pct"/>
          </w:tcPr>
          <w:p w:rsidR="00485B4A" w:rsidRPr="00DE549F" w:rsidRDefault="00485B4A" w:rsidP="007A7AE2">
            <w:pPr>
              <w:rPr>
                <w:sz w:val="20"/>
                <w:szCs w:val="20"/>
              </w:rPr>
            </w:pPr>
          </w:p>
        </w:tc>
      </w:tr>
    </w:tbl>
    <w:p w:rsidR="007A7AE2" w:rsidRDefault="007A7AE2" w:rsidP="007A7AE2">
      <w:pPr>
        <w:rPr>
          <w:sz w:val="16"/>
          <w:szCs w:val="16"/>
        </w:rPr>
      </w:pPr>
    </w:p>
    <w:p w:rsidR="00485B4A" w:rsidRPr="007A7AE2" w:rsidRDefault="00485B4A" w:rsidP="007A7AE2">
      <w:pPr>
        <w:rPr>
          <w:sz w:val="20"/>
          <w:szCs w:val="20"/>
        </w:rPr>
      </w:pPr>
      <w:r w:rsidRPr="007A7AE2">
        <w:rPr>
          <w:sz w:val="20"/>
          <w:szCs w:val="20"/>
        </w:rPr>
        <w:t>*   графа 3 заполняется  в  соответствии с ГОСТ Р 51303-2013</w:t>
      </w:r>
    </w:p>
    <w:p w:rsidR="00485B4A" w:rsidRPr="007A7AE2" w:rsidRDefault="00485B4A" w:rsidP="007A7AE2">
      <w:pPr>
        <w:rPr>
          <w:sz w:val="20"/>
          <w:szCs w:val="20"/>
        </w:rPr>
      </w:pPr>
      <w:r w:rsidRPr="007A7AE2">
        <w:rPr>
          <w:sz w:val="20"/>
          <w:szCs w:val="20"/>
        </w:rPr>
        <w:t>** если место размещения  НТО свободно,  в графе ставится прочерк</w:t>
      </w:r>
    </w:p>
    <w:p w:rsidR="007A7AE2" w:rsidRDefault="007A7AE2" w:rsidP="007A7AE2">
      <w:pPr>
        <w:rPr>
          <w:sz w:val="16"/>
          <w:szCs w:val="16"/>
        </w:rPr>
      </w:pPr>
      <w:r>
        <w:rPr>
          <w:sz w:val="16"/>
          <w:szCs w:val="16"/>
        </w:rPr>
        <w:br w:type="page"/>
      </w:r>
    </w:p>
    <w:p w:rsidR="00485B4A" w:rsidRPr="007A27AC" w:rsidRDefault="00485B4A" w:rsidP="00B31CFC">
      <w:pPr>
        <w:ind w:left="6381"/>
        <w:jc w:val="center"/>
        <w:rPr>
          <w:sz w:val="20"/>
          <w:szCs w:val="20"/>
        </w:rPr>
      </w:pPr>
      <w:r w:rsidRPr="007A27AC">
        <w:rPr>
          <w:sz w:val="20"/>
          <w:szCs w:val="20"/>
        </w:rPr>
        <w:lastRenderedPageBreak/>
        <w:t>Приложение 3</w:t>
      </w:r>
    </w:p>
    <w:p w:rsidR="00485B4A" w:rsidRPr="007A27AC" w:rsidRDefault="00485B4A" w:rsidP="00B31CFC">
      <w:pPr>
        <w:ind w:left="6381"/>
        <w:rPr>
          <w:sz w:val="20"/>
          <w:szCs w:val="20"/>
        </w:rPr>
      </w:pPr>
      <w:r w:rsidRPr="007A27AC">
        <w:rPr>
          <w:sz w:val="20"/>
          <w:szCs w:val="20"/>
        </w:rPr>
        <w:t>к административному регламенту</w:t>
      </w:r>
    </w:p>
    <w:p w:rsidR="00485B4A" w:rsidRPr="007A27AC" w:rsidRDefault="00485B4A" w:rsidP="007A27AC">
      <w:pPr>
        <w:jc w:val="left"/>
        <w:rPr>
          <w:sz w:val="20"/>
          <w:szCs w:val="20"/>
        </w:rPr>
      </w:pPr>
      <w:r w:rsidRPr="007A27AC">
        <w:rPr>
          <w:sz w:val="20"/>
          <w:szCs w:val="20"/>
        </w:rPr>
        <w:t>(Форма)</w:t>
      </w:r>
    </w:p>
    <w:p w:rsidR="00485B4A" w:rsidRPr="007A7AE2" w:rsidRDefault="00485B4A" w:rsidP="007A7AE2">
      <w:pPr>
        <w:rPr>
          <w:szCs w:val="24"/>
        </w:rPr>
      </w:pPr>
    </w:p>
    <w:tbl>
      <w:tblPr>
        <w:tblStyle w:val="af2"/>
        <w:tblW w:w="6342"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74"/>
        <w:gridCol w:w="284"/>
        <w:gridCol w:w="425"/>
        <w:gridCol w:w="709"/>
        <w:gridCol w:w="708"/>
        <w:gridCol w:w="671"/>
        <w:gridCol w:w="747"/>
        <w:gridCol w:w="567"/>
        <w:gridCol w:w="1857"/>
      </w:tblGrid>
      <w:tr w:rsidR="007A7AE2" w:rsidTr="008746B3">
        <w:tc>
          <w:tcPr>
            <w:tcW w:w="374" w:type="dxa"/>
          </w:tcPr>
          <w:p w:rsidR="007A7AE2" w:rsidRDefault="008746B3" w:rsidP="008746B3">
            <w:pPr>
              <w:rPr>
                <w:szCs w:val="24"/>
              </w:rPr>
            </w:pPr>
            <w:r w:rsidRPr="007A7AE2">
              <w:rPr>
                <w:szCs w:val="24"/>
              </w:rPr>
              <w:t>В</w:t>
            </w:r>
          </w:p>
        </w:tc>
        <w:tc>
          <w:tcPr>
            <w:tcW w:w="5968" w:type="dxa"/>
            <w:gridSpan w:val="8"/>
            <w:tcBorders>
              <w:bottom w:val="single" w:sz="4" w:space="0" w:color="auto"/>
            </w:tcBorders>
          </w:tcPr>
          <w:p w:rsidR="007A7AE2" w:rsidRDefault="007A7AE2" w:rsidP="008746B3">
            <w:pPr>
              <w:rPr>
                <w:szCs w:val="24"/>
              </w:rPr>
            </w:pPr>
          </w:p>
        </w:tc>
      </w:tr>
      <w:tr w:rsidR="007A7AE2" w:rsidTr="008746B3">
        <w:tc>
          <w:tcPr>
            <w:tcW w:w="374" w:type="dxa"/>
          </w:tcPr>
          <w:p w:rsidR="007A7AE2" w:rsidRDefault="007A7AE2" w:rsidP="008746B3">
            <w:pPr>
              <w:rPr>
                <w:szCs w:val="24"/>
              </w:rPr>
            </w:pPr>
          </w:p>
        </w:tc>
        <w:tc>
          <w:tcPr>
            <w:tcW w:w="5968" w:type="dxa"/>
            <w:gridSpan w:val="8"/>
            <w:tcBorders>
              <w:top w:val="single" w:sz="4" w:space="0" w:color="auto"/>
            </w:tcBorders>
          </w:tcPr>
          <w:p w:rsidR="007A7AE2" w:rsidRDefault="008746B3" w:rsidP="008746B3">
            <w:pPr>
              <w:jc w:val="center"/>
              <w:rPr>
                <w:szCs w:val="24"/>
              </w:rPr>
            </w:pPr>
            <w:r w:rsidRPr="007A7AE2">
              <w:rPr>
                <w:sz w:val="20"/>
                <w:szCs w:val="20"/>
              </w:rPr>
              <w:t>(наименование органа, предоставляющего муниципальную услугу)</w:t>
            </w:r>
          </w:p>
        </w:tc>
      </w:tr>
      <w:tr w:rsidR="008746B3" w:rsidTr="008746B3">
        <w:tc>
          <w:tcPr>
            <w:tcW w:w="374" w:type="dxa"/>
          </w:tcPr>
          <w:p w:rsidR="008746B3" w:rsidRDefault="008746B3" w:rsidP="008746B3">
            <w:pPr>
              <w:rPr>
                <w:szCs w:val="24"/>
              </w:rPr>
            </w:pPr>
            <w:r>
              <w:rPr>
                <w:szCs w:val="24"/>
              </w:rPr>
              <w:t>от</w:t>
            </w:r>
          </w:p>
        </w:tc>
        <w:tc>
          <w:tcPr>
            <w:tcW w:w="5968" w:type="dxa"/>
            <w:gridSpan w:val="8"/>
            <w:tcBorders>
              <w:bottom w:val="single" w:sz="4" w:space="0" w:color="auto"/>
            </w:tcBorders>
          </w:tcPr>
          <w:p w:rsidR="008746B3" w:rsidRDefault="008746B3" w:rsidP="008746B3">
            <w:pPr>
              <w:rPr>
                <w:szCs w:val="24"/>
              </w:rPr>
            </w:pPr>
          </w:p>
        </w:tc>
      </w:tr>
      <w:tr w:rsidR="008746B3" w:rsidTr="008746B3">
        <w:tc>
          <w:tcPr>
            <w:tcW w:w="374" w:type="dxa"/>
          </w:tcPr>
          <w:p w:rsidR="008746B3" w:rsidRDefault="008746B3" w:rsidP="008746B3">
            <w:pPr>
              <w:rPr>
                <w:szCs w:val="24"/>
              </w:rPr>
            </w:pPr>
          </w:p>
        </w:tc>
        <w:tc>
          <w:tcPr>
            <w:tcW w:w="5968" w:type="dxa"/>
            <w:gridSpan w:val="8"/>
            <w:tcBorders>
              <w:top w:val="single" w:sz="4" w:space="0" w:color="auto"/>
            </w:tcBorders>
          </w:tcPr>
          <w:p w:rsidR="008746B3" w:rsidRDefault="008746B3" w:rsidP="008746B3">
            <w:pPr>
              <w:jc w:val="center"/>
              <w:rPr>
                <w:szCs w:val="24"/>
              </w:rPr>
            </w:pPr>
            <w:r w:rsidRPr="007A7AE2">
              <w:rPr>
                <w:sz w:val="20"/>
                <w:szCs w:val="20"/>
              </w:rPr>
              <w:t>(н</w:t>
            </w:r>
            <w:r>
              <w:rPr>
                <w:sz w:val="20"/>
                <w:szCs w:val="20"/>
              </w:rPr>
              <w:t xml:space="preserve">аименование юридического лица, </w:t>
            </w:r>
            <w:r w:rsidRPr="007A7AE2">
              <w:rPr>
                <w:sz w:val="20"/>
                <w:szCs w:val="20"/>
              </w:rPr>
              <w:t>ФИО индивидуального предпринимателя)</w:t>
            </w:r>
          </w:p>
        </w:tc>
      </w:tr>
      <w:tr w:rsidR="008746B3" w:rsidTr="008746B3">
        <w:tc>
          <w:tcPr>
            <w:tcW w:w="658" w:type="dxa"/>
            <w:gridSpan w:val="2"/>
          </w:tcPr>
          <w:p w:rsidR="008746B3" w:rsidRDefault="008746B3" w:rsidP="008746B3">
            <w:pPr>
              <w:rPr>
                <w:szCs w:val="24"/>
              </w:rPr>
            </w:pPr>
            <w:r w:rsidRPr="007A7AE2">
              <w:rPr>
                <w:szCs w:val="24"/>
              </w:rPr>
              <w:t>ИНН</w:t>
            </w:r>
          </w:p>
        </w:tc>
        <w:tc>
          <w:tcPr>
            <w:tcW w:w="2513" w:type="dxa"/>
            <w:gridSpan w:val="4"/>
            <w:tcBorders>
              <w:bottom w:val="single" w:sz="4" w:space="0" w:color="auto"/>
            </w:tcBorders>
          </w:tcPr>
          <w:p w:rsidR="008746B3" w:rsidRDefault="008746B3" w:rsidP="008746B3">
            <w:pPr>
              <w:rPr>
                <w:szCs w:val="24"/>
              </w:rPr>
            </w:pPr>
          </w:p>
        </w:tc>
        <w:tc>
          <w:tcPr>
            <w:tcW w:w="747" w:type="dxa"/>
          </w:tcPr>
          <w:p w:rsidR="008746B3" w:rsidRDefault="008746B3" w:rsidP="008746B3">
            <w:pPr>
              <w:rPr>
                <w:szCs w:val="24"/>
              </w:rPr>
            </w:pPr>
            <w:r w:rsidRPr="007A7AE2">
              <w:rPr>
                <w:szCs w:val="24"/>
              </w:rPr>
              <w:t>ОГРН</w:t>
            </w:r>
          </w:p>
        </w:tc>
        <w:tc>
          <w:tcPr>
            <w:tcW w:w="2424" w:type="dxa"/>
            <w:gridSpan w:val="2"/>
            <w:tcBorders>
              <w:bottom w:val="single" w:sz="4" w:space="0" w:color="auto"/>
            </w:tcBorders>
          </w:tcPr>
          <w:p w:rsidR="008746B3" w:rsidRDefault="008746B3" w:rsidP="008746B3">
            <w:pPr>
              <w:rPr>
                <w:szCs w:val="24"/>
              </w:rPr>
            </w:pPr>
          </w:p>
        </w:tc>
      </w:tr>
      <w:tr w:rsidR="008746B3" w:rsidTr="008746B3">
        <w:tc>
          <w:tcPr>
            <w:tcW w:w="1792" w:type="dxa"/>
            <w:gridSpan w:val="4"/>
          </w:tcPr>
          <w:p w:rsidR="008746B3" w:rsidRDefault="008746B3" w:rsidP="008746B3">
            <w:pPr>
              <w:rPr>
                <w:szCs w:val="24"/>
              </w:rPr>
            </w:pPr>
            <w:r w:rsidRPr="007A7AE2">
              <w:rPr>
                <w:szCs w:val="24"/>
              </w:rPr>
              <w:t>Почтовый адрес</w:t>
            </w:r>
          </w:p>
        </w:tc>
        <w:tc>
          <w:tcPr>
            <w:tcW w:w="4550" w:type="dxa"/>
            <w:gridSpan w:val="5"/>
            <w:tcBorders>
              <w:bottom w:val="single" w:sz="4" w:space="0" w:color="auto"/>
            </w:tcBorders>
          </w:tcPr>
          <w:p w:rsidR="008746B3" w:rsidRDefault="008746B3" w:rsidP="008746B3">
            <w:pPr>
              <w:rPr>
                <w:szCs w:val="24"/>
              </w:rPr>
            </w:pPr>
          </w:p>
        </w:tc>
      </w:tr>
      <w:tr w:rsidR="008746B3" w:rsidTr="008746B3">
        <w:tc>
          <w:tcPr>
            <w:tcW w:w="6342" w:type="dxa"/>
            <w:gridSpan w:val="9"/>
            <w:tcBorders>
              <w:bottom w:val="single" w:sz="4" w:space="0" w:color="auto"/>
            </w:tcBorders>
          </w:tcPr>
          <w:p w:rsidR="008746B3" w:rsidRDefault="008746B3" w:rsidP="008746B3">
            <w:pPr>
              <w:rPr>
                <w:szCs w:val="24"/>
              </w:rPr>
            </w:pPr>
          </w:p>
        </w:tc>
      </w:tr>
      <w:tr w:rsidR="008746B3" w:rsidTr="008746B3">
        <w:tc>
          <w:tcPr>
            <w:tcW w:w="1083" w:type="dxa"/>
            <w:gridSpan w:val="3"/>
            <w:tcBorders>
              <w:top w:val="single" w:sz="4" w:space="0" w:color="auto"/>
            </w:tcBorders>
          </w:tcPr>
          <w:p w:rsidR="008746B3" w:rsidRDefault="008746B3" w:rsidP="008746B3">
            <w:pPr>
              <w:rPr>
                <w:szCs w:val="24"/>
              </w:rPr>
            </w:pPr>
            <w:r w:rsidRPr="007A7AE2">
              <w:rPr>
                <w:szCs w:val="24"/>
              </w:rPr>
              <w:t>Телефон:</w:t>
            </w:r>
          </w:p>
        </w:tc>
        <w:tc>
          <w:tcPr>
            <w:tcW w:w="1417" w:type="dxa"/>
            <w:gridSpan w:val="2"/>
            <w:tcBorders>
              <w:top w:val="single" w:sz="4" w:space="0" w:color="auto"/>
              <w:bottom w:val="single" w:sz="4" w:space="0" w:color="auto"/>
            </w:tcBorders>
          </w:tcPr>
          <w:p w:rsidR="008746B3" w:rsidRDefault="008746B3" w:rsidP="008746B3">
            <w:pPr>
              <w:rPr>
                <w:szCs w:val="24"/>
              </w:rPr>
            </w:pPr>
          </w:p>
        </w:tc>
        <w:tc>
          <w:tcPr>
            <w:tcW w:w="1985" w:type="dxa"/>
            <w:gridSpan w:val="3"/>
            <w:tcBorders>
              <w:top w:val="single" w:sz="4" w:space="0" w:color="auto"/>
            </w:tcBorders>
          </w:tcPr>
          <w:p w:rsidR="008746B3" w:rsidRDefault="008746B3" w:rsidP="008746B3">
            <w:pPr>
              <w:rPr>
                <w:szCs w:val="24"/>
              </w:rPr>
            </w:pPr>
            <w:r w:rsidRPr="007A7AE2">
              <w:rPr>
                <w:szCs w:val="24"/>
              </w:rPr>
              <w:t>Адрес эл. почты:</w:t>
            </w:r>
          </w:p>
        </w:tc>
        <w:tc>
          <w:tcPr>
            <w:tcW w:w="1857" w:type="dxa"/>
            <w:tcBorders>
              <w:top w:val="single" w:sz="4" w:space="0" w:color="auto"/>
              <w:bottom w:val="single" w:sz="4" w:space="0" w:color="auto"/>
            </w:tcBorders>
          </w:tcPr>
          <w:p w:rsidR="008746B3" w:rsidRDefault="008746B3" w:rsidP="008746B3">
            <w:pPr>
              <w:rPr>
                <w:szCs w:val="24"/>
              </w:rPr>
            </w:pPr>
          </w:p>
        </w:tc>
      </w:tr>
    </w:tbl>
    <w:p w:rsidR="00485B4A" w:rsidRPr="007A7AE2" w:rsidRDefault="00485B4A" w:rsidP="007A7AE2">
      <w:pPr>
        <w:rPr>
          <w:szCs w:val="24"/>
        </w:rPr>
      </w:pPr>
    </w:p>
    <w:p w:rsidR="008F26C8" w:rsidRDefault="008F26C8" w:rsidP="008F26C8">
      <w:pPr>
        <w:jc w:val="center"/>
        <w:rPr>
          <w:szCs w:val="24"/>
        </w:rPr>
      </w:pPr>
    </w:p>
    <w:p w:rsidR="00485B4A" w:rsidRPr="007A7AE2" w:rsidRDefault="00485B4A" w:rsidP="008F26C8">
      <w:pPr>
        <w:jc w:val="center"/>
        <w:rPr>
          <w:szCs w:val="24"/>
        </w:rPr>
      </w:pPr>
      <w:r w:rsidRPr="007A7AE2">
        <w:rPr>
          <w:szCs w:val="24"/>
        </w:rPr>
        <w:t>Заявление</w:t>
      </w:r>
    </w:p>
    <w:p w:rsidR="00485B4A" w:rsidRPr="007A7AE2" w:rsidRDefault="00485B4A" w:rsidP="007A7AE2">
      <w:pPr>
        <w:rPr>
          <w:szCs w:val="24"/>
        </w:rPr>
      </w:pPr>
    </w:p>
    <w:p w:rsidR="00485B4A" w:rsidRPr="007A7AE2" w:rsidRDefault="008F26C8" w:rsidP="007A7AE2">
      <w:pPr>
        <w:rPr>
          <w:szCs w:val="24"/>
        </w:rPr>
      </w:pPr>
      <w:r>
        <w:rPr>
          <w:szCs w:val="24"/>
        </w:rPr>
        <w:t xml:space="preserve">Прошу предоставить право на </w:t>
      </w:r>
      <w:r w:rsidR="00485B4A" w:rsidRPr="007A7AE2">
        <w:rPr>
          <w:szCs w:val="24"/>
        </w:rPr>
        <w:t>размещение нестационарного торгового объекта (НТО) по адресному ориентиру</w:t>
      </w:r>
      <w:r>
        <w:rPr>
          <w:szCs w:val="24"/>
        </w:rPr>
        <w:t xml:space="preserve"> </w:t>
      </w:r>
      <w:r w:rsidR="00485B4A" w:rsidRPr="007A7AE2">
        <w:rPr>
          <w:szCs w:val="24"/>
        </w:rPr>
        <w:t>_____________________________________________________________</w:t>
      </w:r>
      <w:r>
        <w:rPr>
          <w:szCs w:val="24"/>
        </w:rPr>
        <w:t xml:space="preserve">__ </w:t>
      </w:r>
      <w:r w:rsidR="00485B4A" w:rsidRPr="007A7AE2">
        <w:rPr>
          <w:szCs w:val="24"/>
        </w:rPr>
        <w:t>__________________________________________________________________________________ Площадь НТО</w:t>
      </w:r>
      <w:r>
        <w:rPr>
          <w:szCs w:val="24"/>
        </w:rPr>
        <w:t xml:space="preserve"> </w:t>
      </w:r>
      <w:r w:rsidR="00485B4A" w:rsidRPr="007A7AE2">
        <w:rPr>
          <w:szCs w:val="24"/>
        </w:rPr>
        <w:t>_____________________________________________________________________</w:t>
      </w:r>
    </w:p>
    <w:p w:rsidR="00485B4A" w:rsidRPr="007A7AE2" w:rsidRDefault="00485B4A" w:rsidP="007A7AE2">
      <w:pPr>
        <w:rPr>
          <w:szCs w:val="24"/>
        </w:rPr>
      </w:pPr>
      <w:r w:rsidRPr="007A7AE2">
        <w:rPr>
          <w:szCs w:val="24"/>
        </w:rPr>
        <w:t>Вид НТО</w:t>
      </w:r>
      <w:r w:rsidR="008F26C8">
        <w:rPr>
          <w:szCs w:val="24"/>
        </w:rPr>
        <w:t xml:space="preserve"> </w:t>
      </w:r>
      <w:r w:rsidRPr="007A7AE2">
        <w:rPr>
          <w:szCs w:val="24"/>
        </w:rPr>
        <w:t>_________________________________________________________________________</w:t>
      </w:r>
    </w:p>
    <w:p w:rsidR="00485B4A" w:rsidRPr="007A7AE2" w:rsidRDefault="00485B4A" w:rsidP="007A7AE2">
      <w:pPr>
        <w:rPr>
          <w:szCs w:val="24"/>
        </w:rPr>
      </w:pPr>
      <w:r w:rsidRPr="007A7AE2">
        <w:rPr>
          <w:szCs w:val="24"/>
        </w:rPr>
        <w:t>Специализация НТО</w:t>
      </w:r>
      <w:r w:rsidR="008F26C8">
        <w:rPr>
          <w:szCs w:val="24"/>
        </w:rPr>
        <w:t xml:space="preserve"> </w:t>
      </w:r>
      <w:r w:rsidRPr="007A7AE2">
        <w:rPr>
          <w:szCs w:val="24"/>
        </w:rPr>
        <w:t>_______________________________________________________________</w:t>
      </w:r>
    </w:p>
    <w:p w:rsidR="008F26C8" w:rsidRDefault="008F26C8" w:rsidP="007A7AE2">
      <w:pPr>
        <w:rPr>
          <w:szCs w:val="24"/>
        </w:rPr>
      </w:pPr>
    </w:p>
    <w:p w:rsidR="00485B4A" w:rsidRPr="007A7AE2" w:rsidRDefault="00485B4A" w:rsidP="007A7AE2">
      <w:pPr>
        <w:rPr>
          <w:szCs w:val="24"/>
        </w:rPr>
      </w:pPr>
      <w:r w:rsidRPr="007A7AE2">
        <w:rPr>
          <w:szCs w:val="24"/>
        </w:rPr>
        <w:t>Приложение: на ___________ листах.</w:t>
      </w:r>
    </w:p>
    <w:p w:rsidR="00FB60CC" w:rsidRPr="00FB60CC" w:rsidRDefault="00FB60CC" w:rsidP="00FB60CC">
      <w:pPr>
        <w:rPr>
          <w:szCs w:val="24"/>
        </w:rPr>
      </w:pPr>
      <w:r w:rsidRPr="00FB60CC">
        <w:rPr>
          <w:szCs w:val="24"/>
        </w:rPr>
        <w:t>1. Копия документа, удостоверяющего личность заявителя;</w:t>
      </w:r>
    </w:p>
    <w:p w:rsidR="00FB60CC" w:rsidRPr="00FB60CC" w:rsidRDefault="00FB60CC" w:rsidP="00FB60CC">
      <w:pPr>
        <w:rPr>
          <w:szCs w:val="24"/>
        </w:rPr>
      </w:pPr>
      <w:r w:rsidRPr="00FB60CC">
        <w:rPr>
          <w:szCs w:val="24"/>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FB60CC" w:rsidRPr="00FB60CC" w:rsidRDefault="00FB60CC" w:rsidP="00FB60CC">
      <w:pPr>
        <w:rPr>
          <w:szCs w:val="24"/>
        </w:rPr>
      </w:pPr>
      <w:r w:rsidRPr="00FB60CC">
        <w:rPr>
          <w:szCs w:val="24"/>
        </w:rPr>
        <w:t>3. Копия свидетельства о регистрации юридического лица (индивидуального предпринимателя);</w:t>
      </w:r>
    </w:p>
    <w:p w:rsidR="00FB60CC" w:rsidRPr="00FB60CC" w:rsidRDefault="00FB60CC" w:rsidP="00FB60CC">
      <w:pPr>
        <w:rPr>
          <w:szCs w:val="24"/>
        </w:rPr>
      </w:pPr>
      <w:r w:rsidRPr="00FB60CC">
        <w:rPr>
          <w:szCs w:val="24"/>
        </w:rPr>
        <w:t>4. Выписка из Единого государственного реестра юридических лиц или Единого государственного реестра индивидуальных предпринимателей (по желанию);</w:t>
      </w:r>
    </w:p>
    <w:p w:rsidR="00FB60CC" w:rsidRPr="00FB60CC" w:rsidRDefault="00FB60CC" w:rsidP="00FB60CC">
      <w:pPr>
        <w:rPr>
          <w:szCs w:val="24"/>
        </w:rPr>
      </w:pPr>
      <w:r w:rsidRPr="00FB60CC">
        <w:rPr>
          <w:szCs w:val="24"/>
        </w:rPr>
        <w:t>5. Ситуационный план земельного участка (по желанию).</w:t>
      </w:r>
    </w:p>
    <w:p w:rsidR="00485B4A" w:rsidRPr="007A7AE2" w:rsidRDefault="00485B4A" w:rsidP="007A7AE2">
      <w:pPr>
        <w:rPr>
          <w:szCs w:val="24"/>
        </w:rPr>
      </w:pPr>
    </w:p>
    <w:p w:rsidR="00485B4A" w:rsidRPr="007A7AE2" w:rsidRDefault="00485B4A" w:rsidP="007A7AE2">
      <w:pPr>
        <w:rPr>
          <w:szCs w:val="24"/>
        </w:rPr>
      </w:pPr>
      <w:r w:rsidRPr="007A7AE2">
        <w:rPr>
          <w:szCs w:val="24"/>
        </w:rPr>
        <w:t>Руководитель юридического лица (Индивидуальный предприниматель)</w:t>
      </w:r>
    </w:p>
    <w:p w:rsidR="00485B4A" w:rsidRPr="007A7AE2" w:rsidRDefault="00485B4A" w:rsidP="007A7AE2">
      <w:pPr>
        <w:rPr>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94"/>
        <w:gridCol w:w="108"/>
        <w:gridCol w:w="527"/>
        <w:gridCol w:w="141"/>
        <w:gridCol w:w="1416"/>
        <w:gridCol w:w="142"/>
        <w:gridCol w:w="850"/>
        <w:gridCol w:w="2266"/>
        <w:gridCol w:w="149"/>
        <w:gridCol w:w="2827"/>
      </w:tblGrid>
      <w:tr w:rsidR="00367769" w:rsidTr="00367769">
        <w:tc>
          <w:tcPr>
            <w:tcW w:w="1494" w:type="dxa"/>
          </w:tcPr>
          <w:p w:rsidR="00367769" w:rsidRDefault="00367769" w:rsidP="007A7AE2">
            <w:pPr>
              <w:rPr>
                <w:szCs w:val="24"/>
              </w:rPr>
            </w:pPr>
            <w:r w:rsidRPr="007A7AE2">
              <w:rPr>
                <w:szCs w:val="24"/>
              </w:rPr>
              <w:t>М.П</w:t>
            </w:r>
          </w:p>
        </w:tc>
        <w:tc>
          <w:tcPr>
            <w:tcW w:w="108" w:type="dxa"/>
          </w:tcPr>
          <w:p w:rsidR="00367769" w:rsidRDefault="00367769" w:rsidP="007A7AE2">
            <w:pPr>
              <w:rPr>
                <w:szCs w:val="24"/>
              </w:rPr>
            </w:pPr>
            <w:r>
              <w:rPr>
                <w:szCs w:val="24"/>
              </w:rPr>
              <w:t>"</w:t>
            </w:r>
          </w:p>
        </w:tc>
        <w:tc>
          <w:tcPr>
            <w:tcW w:w="527" w:type="dxa"/>
            <w:tcBorders>
              <w:bottom w:val="single" w:sz="4" w:space="0" w:color="auto"/>
            </w:tcBorders>
          </w:tcPr>
          <w:p w:rsidR="00367769" w:rsidRDefault="00367769" w:rsidP="007A7AE2">
            <w:pPr>
              <w:rPr>
                <w:szCs w:val="24"/>
              </w:rPr>
            </w:pPr>
          </w:p>
        </w:tc>
        <w:tc>
          <w:tcPr>
            <w:tcW w:w="141" w:type="dxa"/>
          </w:tcPr>
          <w:p w:rsidR="00367769" w:rsidRDefault="00367769" w:rsidP="007A7AE2">
            <w:pPr>
              <w:rPr>
                <w:szCs w:val="24"/>
              </w:rPr>
            </w:pPr>
            <w:r>
              <w:rPr>
                <w:szCs w:val="24"/>
              </w:rPr>
              <w:t>"</w:t>
            </w:r>
          </w:p>
        </w:tc>
        <w:tc>
          <w:tcPr>
            <w:tcW w:w="1416" w:type="dxa"/>
            <w:tcBorders>
              <w:bottom w:val="single" w:sz="4" w:space="0" w:color="auto"/>
            </w:tcBorders>
          </w:tcPr>
          <w:p w:rsidR="00367769" w:rsidRDefault="00367769" w:rsidP="007A7AE2">
            <w:pPr>
              <w:rPr>
                <w:szCs w:val="24"/>
              </w:rPr>
            </w:pPr>
          </w:p>
        </w:tc>
        <w:tc>
          <w:tcPr>
            <w:tcW w:w="142" w:type="dxa"/>
          </w:tcPr>
          <w:p w:rsidR="00367769" w:rsidRDefault="00367769" w:rsidP="007A7AE2">
            <w:pPr>
              <w:rPr>
                <w:szCs w:val="24"/>
              </w:rPr>
            </w:pPr>
          </w:p>
        </w:tc>
        <w:tc>
          <w:tcPr>
            <w:tcW w:w="850" w:type="dxa"/>
          </w:tcPr>
          <w:p w:rsidR="00367769" w:rsidRDefault="00367769" w:rsidP="007A7AE2">
            <w:pPr>
              <w:rPr>
                <w:szCs w:val="24"/>
              </w:rPr>
            </w:pPr>
            <w:r>
              <w:rPr>
                <w:szCs w:val="24"/>
              </w:rPr>
              <w:t>20__г</w:t>
            </w:r>
          </w:p>
        </w:tc>
        <w:tc>
          <w:tcPr>
            <w:tcW w:w="2266" w:type="dxa"/>
            <w:tcBorders>
              <w:bottom w:val="single" w:sz="4" w:space="0" w:color="auto"/>
            </w:tcBorders>
          </w:tcPr>
          <w:p w:rsidR="00367769" w:rsidRDefault="00367769" w:rsidP="007A7AE2">
            <w:pPr>
              <w:rPr>
                <w:szCs w:val="24"/>
              </w:rPr>
            </w:pPr>
          </w:p>
        </w:tc>
        <w:tc>
          <w:tcPr>
            <w:tcW w:w="149" w:type="dxa"/>
          </w:tcPr>
          <w:p w:rsidR="00367769" w:rsidRPr="00367769" w:rsidRDefault="00367769" w:rsidP="007A7AE2">
            <w:pPr>
              <w:rPr>
                <w:sz w:val="20"/>
                <w:szCs w:val="20"/>
              </w:rPr>
            </w:pPr>
          </w:p>
        </w:tc>
        <w:tc>
          <w:tcPr>
            <w:tcW w:w="2827" w:type="dxa"/>
            <w:tcBorders>
              <w:bottom w:val="single" w:sz="4" w:space="0" w:color="auto"/>
            </w:tcBorders>
          </w:tcPr>
          <w:p w:rsidR="00367769" w:rsidRPr="00367769" w:rsidRDefault="00367769" w:rsidP="007A7AE2">
            <w:pPr>
              <w:rPr>
                <w:sz w:val="20"/>
                <w:szCs w:val="20"/>
              </w:rPr>
            </w:pPr>
          </w:p>
        </w:tc>
      </w:tr>
      <w:tr w:rsidR="00367769" w:rsidRPr="00367769" w:rsidTr="00367769">
        <w:tc>
          <w:tcPr>
            <w:tcW w:w="1494" w:type="dxa"/>
          </w:tcPr>
          <w:p w:rsidR="00367769" w:rsidRPr="00367769" w:rsidRDefault="00367769" w:rsidP="00367769">
            <w:pPr>
              <w:jc w:val="center"/>
              <w:rPr>
                <w:sz w:val="20"/>
                <w:szCs w:val="20"/>
              </w:rPr>
            </w:pPr>
          </w:p>
        </w:tc>
        <w:tc>
          <w:tcPr>
            <w:tcW w:w="108" w:type="dxa"/>
          </w:tcPr>
          <w:p w:rsidR="00367769" w:rsidRPr="00367769" w:rsidRDefault="00367769" w:rsidP="00367769">
            <w:pPr>
              <w:jc w:val="center"/>
              <w:rPr>
                <w:sz w:val="20"/>
                <w:szCs w:val="20"/>
              </w:rPr>
            </w:pPr>
          </w:p>
        </w:tc>
        <w:tc>
          <w:tcPr>
            <w:tcW w:w="527" w:type="dxa"/>
            <w:tcBorders>
              <w:top w:val="single" w:sz="4" w:space="0" w:color="auto"/>
            </w:tcBorders>
          </w:tcPr>
          <w:p w:rsidR="00367769" w:rsidRPr="00367769" w:rsidRDefault="00367769" w:rsidP="00367769">
            <w:pPr>
              <w:jc w:val="center"/>
              <w:rPr>
                <w:sz w:val="20"/>
                <w:szCs w:val="20"/>
              </w:rPr>
            </w:pPr>
          </w:p>
        </w:tc>
        <w:tc>
          <w:tcPr>
            <w:tcW w:w="141" w:type="dxa"/>
          </w:tcPr>
          <w:p w:rsidR="00367769" w:rsidRPr="00367769" w:rsidRDefault="00367769" w:rsidP="00367769">
            <w:pPr>
              <w:jc w:val="center"/>
              <w:rPr>
                <w:sz w:val="20"/>
                <w:szCs w:val="20"/>
              </w:rPr>
            </w:pPr>
          </w:p>
        </w:tc>
        <w:tc>
          <w:tcPr>
            <w:tcW w:w="1416" w:type="dxa"/>
            <w:tcBorders>
              <w:top w:val="single" w:sz="4" w:space="0" w:color="auto"/>
            </w:tcBorders>
          </w:tcPr>
          <w:p w:rsidR="00367769" w:rsidRPr="00367769" w:rsidRDefault="00367769" w:rsidP="00367769">
            <w:pPr>
              <w:jc w:val="center"/>
              <w:rPr>
                <w:sz w:val="20"/>
                <w:szCs w:val="20"/>
              </w:rPr>
            </w:pPr>
          </w:p>
        </w:tc>
        <w:tc>
          <w:tcPr>
            <w:tcW w:w="142" w:type="dxa"/>
          </w:tcPr>
          <w:p w:rsidR="00367769" w:rsidRPr="00367769" w:rsidRDefault="00367769" w:rsidP="00367769">
            <w:pPr>
              <w:jc w:val="center"/>
              <w:rPr>
                <w:sz w:val="20"/>
                <w:szCs w:val="20"/>
              </w:rPr>
            </w:pPr>
          </w:p>
        </w:tc>
        <w:tc>
          <w:tcPr>
            <w:tcW w:w="850" w:type="dxa"/>
          </w:tcPr>
          <w:p w:rsidR="00367769" w:rsidRPr="00367769" w:rsidRDefault="00367769" w:rsidP="00367769">
            <w:pPr>
              <w:jc w:val="center"/>
              <w:rPr>
                <w:sz w:val="20"/>
                <w:szCs w:val="20"/>
              </w:rPr>
            </w:pPr>
          </w:p>
        </w:tc>
        <w:tc>
          <w:tcPr>
            <w:tcW w:w="2266" w:type="dxa"/>
            <w:tcBorders>
              <w:top w:val="single" w:sz="4" w:space="0" w:color="auto"/>
            </w:tcBorders>
          </w:tcPr>
          <w:p w:rsidR="00367769" w:rsidRPr="00367769" w:rsidRDefault="00367769" w:rsidP="00A3051A">
            <w:pPr>
              <w:jc w:val="center"/>
              <w:rPr>
                <w:sz w:val="20"/>
                <w:szCs w:val="20"/>
              </w:rPr>
            </w:pPr>
            <w:r w:rsidRPr="00367769">
              <w:rPr>
                <w:sz w:val="20"/>
                <w:szCs w:val="20"/>
              </w:rPr>
              <w:t>(подпись)</w:t>
            </w:r>
          </w:p>
        </w:tc>
        <w:tc>
          <w:tcPr>
            <w:tcW w:w="149" w:type="dxa"/>
          </w:tcPr>
          <w:p w:rsidR="00367769" w:rsidRPr="00367769" w:rsidRDefault="00367769" w:rsidP="00367769">
            <w:pPr>
              <w:jc w:val="center"/>
              <w:rPr>
                <w:sz w:val="20"/>
                <w:szCs w:val="20"/>
              </w:rPr>
            </w:pPr>
          </w:p>
        </w:tc>
        <w:tc>
          <w:tcPr>
            <w:tcW w:w="2827" w:type="dxa"/>
            <w:tcBorders>
              <w:top w:val="single" w:sz="4" w:space="0" w:color="auto"/>
            </w:tcBorders>
          </w:tcPr>
          <w:p w:rsidR="00367769" w:rsidRPr="00367769" w:rsidRDefault="00367769" w:rsidP="00367769">
            <w:pPr>
              <w:jc w:val="center"/>
              <w:rPr>
                <w:sz w:val="20"/>
                <w:szCs w:val="20"/>
              </w:rPr>
            </w:pPr>
            <w:r w:rsidRPr="00367769">
              <w:rPr>
                <w:sz w:val="20"/>
                <w:szCs w:val="20"/>
              </w:rPr>
              <w:t>(Ф.И.О.)</w:t>
            </w:r>
          </w:p>
        </w:tc>
      </w:tr>
    </w:tbl>
    <w:p w:rsidR="00485B4A" w:rsidRPr="007A7AE2" w:rsidRDefault="00485B4A" w:rsidP="007A7AE2">
      <w:pPr>
        <w:rPr>
          <w:szCs w:val="24"/>
        </w:rPr>
      </w:pPr>
    </w:p>
    <w:p w:rsidR="00485B4A" w:rsidRPr="007A7AE2" w:rsidRDefault="00485B4A" w:rsidP="007A7AE2">
      <w:pPr>
        <w:rPr>
          <w:szCs w:val="24"/>
        </w:rPr>
      </w:pPr>
    </w:p>
    <w:p w:rsidR="00485B4A" w:rsidRPr="007A7AE2" w:rsidRDefault="00485B4A" w:rsidP="007A7AE2">
      <w:pPr>
        <w:rPr>
          <w:szCs w:val="24"/>
        </w:rPr>
      </w:pPr>
    </w:p>
    <w:p w:rsidR="00485B4A" w:rsidRPr="007A7AE2" w:rsidRDefault="00485B4A" w:rsidP="007A7AE2">
      <w:pPr>
        <w:rPr>
          <w:szCs w:val="24"/>
        </w:rPr>
      </w:pPr>
      <w:r w:rsidRPr="007A7AE2">
        <w:rPr>
          <w:szCs w:val="24"/>
        </w:rPr>
        <w:t>Результат рассмотрения заявления прошу:</w:t>
      </w:r>
    </w:p>
    <w:p w:rsidR="00485B4A" w:rsidRPr="007A7AE2" w:rsidRDefault="00485B4A" w:rsidP="007A7AE2">
      <w:pPr>
        <w:rPr>
          <w:szCs w:val="24"/>
        </w:rPr>
      </w:pPr>
    </w:p>
    <w:p w:rsidR="00485B4A" w:rsidRPr="007A7AE2" w:rsidRDefault="00485B4A" w:rsidP="007A7AE2">
      <w:pPr>
        <w:rPr>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485B4A" w:rsidRPr="0022116A" w:rsidTr="00BD3911">
        <w:tc>
          <w:tcPr>
            <w:tcW w:w="567" w:type="dxa"/>
            <w:vAlign w:val="center"/>
          </w:tcPr>
          <w:p w:rsidR="00485B4A" w:rsidRPr="0022116A" w:rsidRDefault="00485B4A" w:rsidP="007A7AE2">
            <w:pPr>
              <w:rPr>
                <w:sz w:val="20"/>
                <w:szCs w:val="20"/>
              </w:rPr>
            </w:pPr>
          </w:p>
        </w:tc>
        <w:tc>
          <w:tcPr>
            <w:tcW w:w="7087" w:type="dxa"/>
            <w:tcBorders>
              <w:top w:val="nil"/>
              <w:bottom w:val="nil"/>
              <w:right w:val="nil"/>
            </w:tcBorders>
            <w:vAlign w:val="center"/>
          </w:tcPr>
          <w:p w:rsidR="00485B4A" w:rsidRPr="0022116A" w:rsidRDefault="00485B4A" w:rsidP="007A7AE2">
            <w:pPr>
              <w:rPr>
                <w:sz w:val="20"/>
                <w:szCs w:val="20"/>
              </w:rPr>
            </w:pPr>
            <w:r w:rsidRPr="0022116A">
              <w:rPr>
                <w:sz w:val="20"/>
                <w:szCs w:val="20"/>
              </w:rPr>
              <w:t>выдать на руки</w:t>
            </w:r>
          </w:p>
          <w:p w:rsidR="00485B4A" w:rsidRPr="0022116A" w:rsidRDefault="00485B4A" w:rsidP="007A7AE2">
            <w:pPr>
              <w:rPr>
                <w:sz w:val="20"/>
                <w:szCs w:val="20"/>
              </w:rPr>
            </w:pPr>
          </w:p>
        </w:tc>
      </w:tr>
      <w:tr w:rsidR="00485B4A" w:rsidRPr="0022116A" w:rsidTr="00BD3911">
        <w:tc>
          <w:tcPr>
            <w:tcW w:w="567" w:type="dxa"/>
            <w:vAlign w:val="center"/>
          </w:tcPr>
          <w:p w:rsidR="00485B4A" w:rsidRPr="0022116A" w:rsidRDefault="00485B4A" w:rsidP="007A7AE2">
            <w:pPr>
              <w:rPr>
                <w:sz w:val="20"/>
                <w:szCs w:val="20"/>
              </w:rPr>
            </w:pPr>
          </w:p>
        </w:tc>
        <w:tc>
          <w:tcPr>
            <w:tcW w:w="7087" w:type="dxa"/>
            <w:tcBorders>
              <w:top w:val="nil"/>
              <w:bottom w:val="nil"/>
              <w:right w:val="nil"/>
            </w:tcBorders>
            <w:vAlign w:val="center"/>
          </w:tcPr>
          <w:p w:rsidR="00485B4A" w:rsidRPr="0022116A" w:rsidRDefault="00485B4A" w:rsidP="007A7AE2">
            <w:pPr>
              <w:rPr>
                <w:sz w:val="20"/>
                <w:szCs w:val="20"/>
              </w:rPr>
            </w:pPr>
          </w:p>
          <w:p w:rsidR="00485B4A" w:rsidRPr="0022116A" w:rsidRDefault="00485B4A" w:rsidP="007A7AE2">
            <w:pPr>
              <w:rPr>
                <w:sz w:val="20"/>
                <w:szCs w:val="20"/>
              </w:rPr>
            </w:pPr>
            <w:r w:rsidRPr="0022116A">
              <w:rPr>
                <w:sz w:val="20"/>
                <w:szCs w:val="20"/>
              </w:rPr>
              <w:t>выдать на руки в МФЦ</w:t>
            </w:r>
          </w:p>
        </w:tc>
      </w:tr>
      <w:tr w:rsidR="00485B4A" w:rsidRPr="0022116A" w:rsidTr="00BD3911">
        <w:tc>
          <w:tcPr>
            <w:tcW w:w="567" w:type="dxa"/>
            <w:vAlign w:val="center"/>
          </w:tcPr>
          <w:p w:rsidR="00485B4A" w:rsidRPr="0022116A" w:rsidRDefault="00485B4A" w:rsidP="007A7AE2">
            <w:pPr>
              <w:rPr>
                <w:sz w:val="20"/>
                <w:szCs w:val="20"/>
              </w:rPr>
            </w:pPr>
          </w:p>
        </w:tc>
        <w:tc>
          <w:tcPr>
            <w:tcW w:w="7087" w:type="dxa"/>
            <w:tcBorders>
              <w:top w:val="nil"/>
              <w:bottom w:val="nil"/>
              <w:right w:val="nil"/>
            </w:tcBorders>
            <w:vAlign w:val="center"/>
          </w:tcPr>
          <w:p w:rsidR="00485B4A" w:rsidRPr="0022116A" w:rsidRDefault="00485B4A" w:rsidP="007A7AE2">
            <w:pPr>
              <w:rPr>
                <w:sz w:val="20"/>
                <w:szCs w:val="20"/>
              </w:rPr>
            </w:pPr>
          </w:p>
          <w:p w:rsidR="00485B4A" w:rsidRPr="0022116A" w:rsidRDefault="00485B4A" w:rsidP="007A7AE2">
            <w:pPr>
              <w:rPr>
                <w:sz w:val="20"/>
                <w:szCs w:val="20"/>
              </w:rPr>
            </w:pPr>
            <w:r w:rsidRPr="0022116A">
              <w:rPr>
                <w:sz w:val="20"/>
                <w:szCs w:val="20"/>
              </w:rPr>
              <w:t>направить по почте</w:t>
            </w:r>
          </w:p>
        </w:tc>
      </w:tr>
      <w:tr w:rsidR="00485B4A" w:rsidRPr="0022116A" w:rsidTr="00BD3911">
        <w:tc>
          <w:tcPr>
            <w:tcW w:w="567" w:type="dxa"/>
            <w:vAlign w:val="center"/>
          </w:tcPr>
          <w:p w:rsidR="00485B4A" w:rsidRPr="0022116A" w:rsidRDefault="00485B4A" w:rsidP="007A7AE2">
            <w:pPr>
              <w:rPr>
                <w:sz w:val="20"/>
                <w:szCs w:val="20"/>
              </w:rPr>
            </w:pPr>
          </w:p>
        </w:tc>
        <w:tc>
          <w:tcPr>
            <w:tcW w:w="7087" w:type="dxa"/>
            <w:tcBorders>
              <w:top w:val="nil"/>
              <w:bottom w:val="nil"/>
              <w:right w:val="nil"/>
            </w:tcBorders>
            <w:vAlign w:val="center"/>
          </w:tcPr>
          <w:p w:rsidR="00485B4A" w:rsidRPr="0022116A" w:rsidRDefault="00485B4A" w:rsidP="007A7AE2">
            <w:pPr>
              <w:rPr>
                <w:sz w:val="20"/>
                <w:szCs w:val="20"/>
              </w:rPr>
            </w:pPr>
          </w:p>
          <w:p w:rsidR="00485B4A" w:rsidRPr="0022116A" w:rsidRDefault="00485B4A" w:rsidP="007A7AE2">
            <w:pPr>
              <w:rPr>
                <w:sz w:val="20"/>
                <w:szCs w:val="20"/>
              </w:rPr>
            </w:pPr>
            <w:r w:rsidRPr="0022116A">
              <w:rPr>
                <w:sz w:val="20"/>
                <w:szCs w:val="20"/>
              </w:rPr>
              <w:t>направить в электронной форме в личный кабинет на ПГУ ЛО</w:t>
            </w:r>
          </w:p>
        </w:tc>
      </w:tr>
    </w:tbl>
    <w:p w:rsidR="006F3D2C" w:rsidRDefault="006F3D2C">
      <w:pPr>
        <w:rPr>
          <w:szCs w:val="24"/>
        </w:rPr>
      </w:pPr>
      <w:r>
        <w:rPr>
          <w:szCs w:val="24"/>
        </w:rPr>
        <w:br w:type="page"/>
      </w:r>
    </w:p>
    <w:p w:rsidR="00485B4A" w:rsidRPr="009E7E8C" w:rsidRDefault="00485B4A" w:rsidP="009E7E8C">
      <w:pPr>
        <w:ind w:left="6381"/>
        <w:jc w:val="center"/>
        <w:rPr>
          <w:sz w:val="20"/>
          <w:szCs w:val="20"/>
        </w:rPr>
      </w:pPr>
      <w:r w:rsidRPr="009E7E8C">
        <w:rPr>
          <w:sz w:val="20"/>
          <w:szCs w:val="20"/>
        </w:rPr>
        <w:lastRenderedPageBreak/>
        <w:t>Приложение 4</w:t>
      </w:r>
    </w:p>
    <w:p w:rsidR="00485B4A" w:rsidRPr="009E7E8C" w:rsidRDefault="00485B4A" w:rsidP="009E7E8C">
      <w:pPr>
        <w:ind w:left="6381"/>
        <w:rPr>
          <w:sz w:val="20"/>
          <w:szCs w:val="20"/>
        </w:rPr>
      </w:pPr>
      <w:r w:rsidRPr="009E7E8C">
        <w:rPr>
          <w:sz w:val="20"/>
          <w:szCs w:val="20"/>
        </w:rPr>
        <w:t>к Административному регламенту</w:t>
      </w:r>
    </w:p>
    <w:p w:rsidR="00485B4A" w:rsidRPr="007A7AE2" w:rsidRDefault="00485B4A" w:rsidP="007A7AE2">
      <w:pPr>
        <w:rPr>
          <w:szCs w:val="24"/>
        </w:rPr>
      </w:pPr>
    </w:p>
    <w:p w:rsidR="00485B4A" w:rsidRPr="007A27AC" w:rsidRDefault="00485B4A" w:rsidP="007A7AE2">
      <w:pPr>
        <w:rPr>
          <w:sz w:val="20"/>
          <w:szCs w:val="20"/>
        </w:rPr>
      </w:pPr>
      <w:bookmarkStart w:id="29" w:name="Par826"/>
      <w:bookmarkEnd w:id="29"/>
      <w:r w:rsidRPr="007A27AC">
        <w:rPr>
          <w:sz w:val="20"/>
          <w:szCs w:val="20"/>
        </w:rPr>
        <w:t>(Форма)</w:t>
      </w:r>
    </w:p>
    <w:p w:rsidR="00485B4A" w:rsidRPr="007A7AE2" w:rsidRDefault="00485B4A" w:rsidP="007A7AE2">
      <w:pPr>
        <w:rPr>
          <w:szCs w:val="24"/>
        </w:rPr>
      </w:pPr>
    </w:p>
    <w:p w:rsidR="00485B4A" w:rsidRPr="007A7AE2" w:rsidRDefault="00485B4A" w:rsidP="007A7AE2">
      <w:pPr>
        <w:rPr>
          <w:szCs w:val="24"/>
        </w:rPr>
      </w:pPr>
    </w:p>
    <w:p w:rsidR="00485B4A" w:rsidRPr="007A7AE2" w:rsidRDefault="00485B4A" w:rsidP="007A7AE2">
      <w:pPr>
        <w:rPr>
          <w:szCs w:val="24"/>
        </w:rPr>
      </w:pPr>
    </w:p>
    <w:p w:rsidR="00485B4A" w:rsidRPr="007A7AE2" w:rsidRDefault="00485B4A" w:rsidP="007A7AE2">
      <w:pPr>
        <w:rPr>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6"/>
        <w:gridCol w:w="2491"/>
        <w:gridCol w:w="850"/>
        <w:gridCol w:w="993"/>
        <w:gridCol w:w="708"/>
        <w:gridCol w:w="567"/>
        <w:gridCol w:w="1701"/>
        <w:gridCol w:w="2090"/>
      </w:tblGrid>
      <w:tr w:rsidR="009B676E" w:rsidRPr="006351FB" w:rsidTr="009B676E">
        <w:tc>
          <w:tcPr>
            <w:tcW w:w="5070" w:type="dxa"/>
            <w:gridSpan w:val="4"/>
          </w:tcPr>
          <w:p w:rsidR="009B676E" w:rsidRPr="006351FB" w:rsidRDefault="009B676E" w:rsidP="009B676E">
            <w:pPr>
              <w:rPr>
                <w:szCs w:val="24"/>
              </w:rPr>
            </w:pPr>
            <w:r w:rsidRPr="006351FB">
              <w:rPr>
                <w:szCs w:val="24"/>
              </w:rPr>
              <w:t xml:space="preserve">Администрация муниципального образования </w:t>
            </w:r>
          </w:p>
        </w:tc>
        <w:tc>
          <w:tcPr>
            <w:tcW w:w="5066" w:type="dxa"/>
            <w:gridSpan w:val="4"/>
            <w:tcBorders>
              <w:bottom w:val="single" w:sz="4" w:space="0" w:color="auto"/>
            </w:tcBorders>
          </w:tcPr>
          <w:p w:rsidR="009B676E" w:rsidRPr="006351FB" w:rsidRDefault="009B676E" w:rsidP="000D522F">
            <w:pPr>
              <w:rPr>
                <w:szCs w:val="24"/>
              </w:rPr>
            </w:pPr>
          </w:p>
        </w:tc>
      </w:tr>
      <w:tr w:rsidR="006351FB" w:rsidRPr="006351FB" w:rsidTr="009B676E">
        <w:tc>
          <w:tcPr>
            <w:tcW w:w="10136" w:type="dxa"/>
            <w:gridSpan w:val="8"/>
          </w:tcPr>
          <w:p w:rsidR="006351FB" w:rsidRPr="006351FB" w:rsidRDefault="006351FB" w:rsidP="000D522F">
            <w:pPr>
              <w:rPr>
                <w:szCs w:val="24"/>
              </w:rPr>
            </w:pPr>
          </w:p>
        </w:tc>
      </w:tr>
      <w:tr w:rsidR="009B676E" w:rsidRPr="006351FB" w:rsidTr="009B676E">
        <w:tc>
          <w:tcPr>
            <w:tcW w:w="5778" w:type="dxa"/>
            <w:gridSpan w:val="5"/>
            <w:tcBorders>
              <w:top w:val="single" w:sz="4" w:space="0" w:color="auto"/>
            </w:tcBorders>
          </w:tcPr>
          <w:p w:rsidR="009B676E" w:rsidRPr="006351FB" w:rsidRDefault="009B676E" w:rsidP="000D522F">
            <w:pPr>
              <w:rPr>
                <w:szCs w:val="24"/>
              </w:rPr>
            </w:pPr>
            <w:r w:rsidRPr="006351FB">
              <w:rPr>
                <w:szCs w:val="24"/>
              </w:rPr>
              <w:t>Адрес администрации муниципального образования:</w:t>
            </w:r>
          </w:p>
        </w:tc>
        <w:tc>
          <w:tcPr>
            <w:tcW w:w="4358" w:type="dxa"/>
            <w:gridSpan w:val="3"/>
            <w:tcBorders>
              <w:top w:val="single" w:sz="4" w:space="0" w:color="auto"/>
              <w:bottom w:val="single" w:sz="4" w:space="0" w:color="auto"/>
            </w:tcBorders>
          </w:tcPr>
          <w:p w:rsidR="009B676E" w:rsidRPr="006351FB" w:rsidRDefault="009B676E" w:rsidP="000D522F">
            <w:pPr>
              <w:rPr>
                <w:szCs w:val="24"/>
              </w:rPr>
            </w:pPr>
          </w:p>
        </w:tc>
      </w:tr>
      <w:tr w:rsidR="006351FB" w:rsidRPr="006351FB" w:rsidTr="009B676E">
        <w:tc>
          <w:tcPr>
            <w:tcW w:w="10136" w:type="dxa"/>
            <w:gridSpan w:val="8"/>
            <w:tcBorders>
              <w:bottom w:val="single" w:sz="4" w:space="0" w:color="auto"/>
            </w:tcBorders>
          </w:tcPr>
          <w:p w:rsidR="006351FB" w:rsidRPr="006351FB" w:rsidRDefault="006351FB" w:rsidP="000D522F">
            <w:pPr>
              <w:rPr>
                <w:szCs w:val="24"/>
              </w:rPr>
            </w:pPr>
          </w:p>
        </w:tc>
      </w:tr>
      <w:tr w:rsidR="009B676E" w:rsidRPr="006351FB" w:rsidTr="009B676E">
        <w:tc>
          <w:tcPr>
            <w:tcW w:w="736" w:type="dxa"/>
            <w:tcBorders>
              <w:top w:val="single" w:sz="4" w:space="0" w:color="auto"/>
            </w:tcBorders>
          </w:tcPr>
          <w:p w:rsidR="009B676E" w:rsidRPr="006351FB" w:rsidRDefault="009B676E" w:rsidP="009B676E">
            <w:pPr>
              <w:rPr>
                <w:szCs w:val="24"/>
              </w:rPr>
            </w:pPr>
            <w:r w:rsidRPr="006351FB">
              <w:rPr>
                <w:szCs w:val="24"/>
              </w:rPr>
              <w:t>ИНН</w:t>
            </w:r>
          </w:p>
        </w:tc>
        <w:tc>
          <w:tcPr>
            <w:tcW w:w="2491" w:type="dxa"/>
            <w:tcBorders>
              <w:top w:val="single" w:sz="4" w:space="0" w:color="auto"/>
              <w:bottom w:val="single" w:sz="4" w:space="0" w:color="auto"/>
            </w:tcBorders>
          </w:tcPr>
          <w:p w:rsidR="009B676E" w:rsidRPr="006351FB" w:rsidRDefault="009B676E" w:rsidP="000D522F">
            <w:pPr>
              <w:rPr>
                <w:szCs w:val="24"/>
              </w:rPr>
            </w:pPr>
          </w:p>
        </w:tc>
        <w:tc>
          <w:tcPr>
            <w:tcW w:w="850" w:type="dxa"/>
            <w:tcBorders>
              <w:top w:val="single" w:sz="4" w:space="0" w:color="auto"/>
            </w:tcBorders>
          </w:tcPr>
          <w:p w:rsidR="009B676E" w:rsidRPr="006351FB" w:rsidRDefault="009B676E" w:rsidP="000D522F">
            <w:pPr>
              <w:rPr>
                <w:szCs w:val="24"/>
              </w:rPr>
            </w:pPr>
            <w:r w:rsidRPr="006351FB">
              <w:rPr>
                <w:szCs w:val="24"/>
              </w:rPr>
              <w:t>КПП</w:t>
            </w:r>
          </w:p>
        </w:tc>
        <w:tc>
          <w:tcPr>
            <w:tcW w:w="2268" w:type="dxa"/>
            <w:gridSpan w:val="3"/>
            <w:tcBorders>
              <w:top w:val="single" w:sz="4" w:space="0" w:color="auto"/>
              <w:bottom w:val="single" w:sz="4" w:space="0" w:color="auto"/>
            </w:tcBorders>
          </w:tcPr>
          <w:p w:rsidR="009B676E" w:rsidRPr="006351FB" w:rsidRDefault="009B676E" w:rsidP="000D522F">
            <w:pPr>
              <w:rPr>
                <w:szCs w:val="24"/>
              </w:rPr>
            </w:pPr>
          </w:p>
        </w:tc>
        <w:tc>
          <w:tcPr>
            <w:tcW w:w="1701" w:type="dxa"/>
            <w:tcBorders>
              <w:top w:val="single" w:sz="4" w:space="0" w:color="auto"/>
            </w:tcBorders>
          </w:tcPr>
          <w:p w:rsidR="009B676E" w:rsidRPr="006351FB" w:rsidRDefault="009B676E" w:rsidP="000D522F">
            <w:pPr>
              <w:rPr>
                <w:szCs w:val="24"/>
              </w:rPr>
            </w:pPr>
            <w:r w:rsidRPr="006351FB">
              <w:rPr>
                <w:szCs w:val="24"/>
              </w:rPr>
              <w:t>Время работы</w:t>
            </w:r>
          </w:p>
        </w:tc>
        <w:tc>
          <w:tcPr>
            <w:tcW w:w="2090" w:type="dxa"/>
            <w:tcBorders>
              <w:top w:val="single" w:sz="4" w:space="0" w:color="auto"/>
              <w:bottom w:val="single" w:sz="4" w:space="0" w:color="auto"/>
            </w:tcBorders>
          </w:tcPr>
          <w:p w:rsidR="009B676E" w:rsidRPr="006351FB" w:rsidRDefault="009B676E" w:rsidP="000D522F">
            <w:pPr>
              <w:rPr>
                <w:szCs w:val="24"/>
              </w:rPr>
            </w:pPr>
          </w:p>
        </w:tc>
      </w:tr>
    </w:tbl>
    <w:p w:rsidR="00485B4A" w:rsidRPr="007A7AE2" w:rsidRDefault="00485B4A" w:rsidP="007A7AE2">
      <w:pPr>
        <w:rPr>
          <w:b/>
          <w:bCs/>
          <w:szCs w:val="24"/>
        </w:rPr>
      </w:pPr>
    </w:p>
    <w:p w:rsidR="00485B4A" w:rsidRPr="007A7AE2" w:rsidRDefault="00485B4A" w:rsidP="007A7AE2">
      <w:pPr>
        <w:rPr>
          <w:b/>
          <w:bCs/>
          <w:szCs w:val="24"/>
        </w:rPr>
      </w:pPr>
    </w:p>
    <w:p w:rsidR="00485B4A" w:rsidRPr="007A7AE2" w:rsidRDefault="00485B4A" w:rsidP="009E7E8C">
      <w:pPr>
        <w:jc w:val="center"/>
        <w:rPr>
          <w:szCs w:val="24"/>
        </w:rPr>
      </w:pPr>
      <w:r w:rsidRPr="007A7AE2">
        <w:rPr>
          <w:b/>
          <w:bCs/>
          <w:szCs w:val="24"/>
        </w:rPr>
        <w:t>Уведомление</w:t>
      </w:r>
    </w:p>
    <w:p w:rsidR="00485B4A" w:rsidRPr="0046272E" w:rsidRDefault="00485B4A" w:rsidP="009E7E8C">
      <w:pPr>
        <w:jc w:val="center"/>
        <w:rPr>
          <w:b/>
          <w:bCs/>
          <w:szCs w:val="24"/>
        </w:rPr>
      </w:pPr>
      <w:r w:rsidRPr="007A7AE2">
        <w:rPr>
          <w:b/>
          <w:bCs/>
          <w:szCs w:val="24"/>
        </w:rPr>
        <w:t>О предоставлени</w:t>
      </w:r>
      <w:r w:rsidR="009E7E8C">
        <w:rPr>
          <w:b/>
          <w:bCs/>
          <w:szCs w:val="24"/>
        </w:rPr>
        <w:t xml:space="preserve">и (об отказе в предоставлении) </w:t>
      </w:r>
      <w:r w:rsidRPr="007A7AE2">
        <w:rPr>
          <w:b/>
          <w:bCs/>
          <w:szCs w:val="24"/>
        </w:rPr>
        <w:t xml:space="preserve">права на размещение нестационарного </w:t>
      </w:r>
      <w:r w:rsidR="0046272E" w:rsidRPr="0046272E">
        <w:rPr>
          <w:b/>
          <w:szCs w:val="24"/>
        </w:rPr>
        <w:t>торгового объекта на территории муниципального образования Володарского сельского поселения Лужского муниципального района Ленинградской области</w:t>
      </w:r>
    </w:p>
    <w:p w:rsidR="00485B4A" w:rsidRPr="007A7AE2" w:rsidRDefault="00485B4A" w:rsidP="007A7AE2">
      <w:pPr>
        <w:rPr>
          <w:b/>
          <w:bCs/>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565"/>
        <w:gridCol w:w="5244"/>
        <w:gridCol w:w="3121"/>
      </w:tblGrid>
      <w:tr w:rsidR="006351FB" w:rsidRPr="006351FB" w:rsidTr="009B676E">
        <w:tc>
          <w:tcPr>
            <w:tcW w:w="9930" w:type="dxa"/>
            <w:gridSpan w:val="3"/>
          </w:tcPr>
          <w:p w:rsidR="006351FB" w:rsidRPr="006351FB" w:rsidRDefault="006351FB" w:rsidP="00145F82">
            <w:pPr>
              <w:rPr>
                <w:szCs w:val="24"/>
              </w:rPr>
            </w:pPr>
            <w:r w:rsidRPr="006351FB">
              <w:rPr>
                <w:szCs w:val="24"/>
              </w:rPr>
              <w:t>Наименование юридического лица (индивидуального предпринимателя)</w:t>
            </w:r>
            <w:r>
              <w:rPr>
                <w:szCs w:val="24"/>
              </w:rPr>
              <w:t xml:space="preserve"> </w:t>
            </w:r>
            <w:r w:rsidR="009B676E">
              <w:rPr>
                <w:szCs w:val="24"/>
              </w:rPr>
              <w:t>______________</w:t>
            </w:r>
            <w:r w:rsidRPr="006351FB">
              <w:rPr>
                <w:szCs w:val="24"/>
              </w:rPr>
              <w:t xml:space="preserve"> ИНН</w:t>
            </w:r>
          </w:p>
        </w:tc>
      </w:tr>
      <w:tr w:rsidR="006351FB" w:rsidRPr="006351FB" w:rsidTr="009B676E">
        <w:tc>
          <w:tcPr>
            <w:tcW w:w="9930" w:type="dxa"/>
            <w:gridSpan w:val="3"/>
            <w:tcBorders>
              <w:bottom w:val="single" w:sz="4" w:space="0" w:color="auto"/>
            </w:tcBorders>
          </w:tcPr>
          <w:p w:rsidR="006351FB" w:rsidRPr="006351FB" w:rsidRDefault="006351FB" w:rsidP="00145F82">
            <w:pPr>
              <w:rPr>
                <w:szCs w:val="24"/>
              </w:rPr>
            </w:pPr>
          </w:p>
        </w:tc>
      </w:tr>
      <w:tr w:rsidR="009B676E" w:rsidRPr="006351FB" w:rsidTr="009B676E">
        <w:tc>
          <w:tcPr>
            <w:tcW w:w="6809" w:type="dxa"/>
            <w:gridSpan w:val="2"/>
            <w:tcBorders>
              <w:top w:val="single" w:sz="4" w:space="0" w:color="auto"/>
            </w:tcBorders>
          </w:tcPr>
          <w:p w:rsidR="009B676E" w:rsidRPr="006351FB" w:rsidRDefault="009B676E" w:rsidP="009B676E">
            <w:pPr>
              <w:rPr>
                <w:szCs w:val="24"/>
              </w:rPr>
            </w:pPr>
            <w:r w:rsidRPr="006351FB">
              <w:rPr>
                <w:szCs w:val="24"/>
              </w:rPr>
              <w:t>Адрес юридического лица (индивидуального предпринимателя):</w:t>
            </w:r>
          </w:p>
        </w:tc>
        <w:tc>
          <w:tcPr>
            <w:tcW w:w="3121" w:type="dxa"/>
            <w:tcBorders>
              <w:top w:val="single" w:sz="4" w:space="0" w:color="auto"/>
            </w:tcBorders>
          </w:tcPr>
          <w:p w:rsidR="009B676E" w:rsidRPr="006351FB" w:rsidRDefault="009B676E" w:rsidP="006351FB">
            <w:pPr>
              <w:rPr>
                <w:szCs w:val="24"/>
              </w:rPr>
            </w:pPr>
          </w:p>
        </w:tc>
      </w:tr>
      <w:tr w:rsidR="006351FB" w:rsidRPr="006351FB" w:rsidTr="009B676E">
        <w:tc>
          <w:tcPr>
            <w:tcW w:w="9930" w:type="dxa"/>
            <w:gridSpan w:val="3"/>
            <w:tcBorders>
              <w:bottom w:val="single" w:sz="4" w:space="0" w:color="auto"/>
            </w:tcBorders>
          </w:tcPr>
          <w:p w:rsidR="006351FB" w:rsidRPr="006351FB" w:rsidRDefault="006351FB" w:rsidP="00145F82">
            <w:pPr>
              <w:rPr>
                <w:szCs w:val="24"/>
              </w:rPr>
            </w:pPr>
          </w:p>
        </w:tc>
      </w:tr>
      <w:tr w:rsidR="009B676E" w:rsidRPr="006351FB" w:rsidTr="009B676E">
        <w:tc>
          <w:tcPr>
            <w:tcW w:w="1565" w:type="dxa"/>
            <w:tcBorders>
              <w:top w:val="single" w:sz="4" w:space="0" w:color="auto"/>
            </w:tcBorders>
          </w:tcPr>
          <w:p w:rsidR="009B676E" w:rsidRPr="006351FB" w:rsidRDefault="009B676E" w:rsidP="00145F82">
            <w:pPr>
              <w:rPr>
                <w:szCs w:val="24"/>
              </w:rPr>
            </w:pPr>
            <w:r w:rsidRPr="006351FB">
              <w:rPr>
                <w:szCs w:val="24"/>
              </w:rPr>
              <w:t xml:space="preserve">На основании </w:t>
            </w:r>
          </w:p>
        </w:tc>
        <w:tc>
          <w:tcPr>
            <w:tcW w:w="8365" w:type="dxa"/>
            <w:gridSpan w:val="2"/>
            <w:tcBorders>
              <w:top w:val="single" w:sz="4" w:space="0" w:color="auto"/>
              <w:bottom w:val="single" w:sz="4" w:space="0" w:color="auto"/>
            </w:tcBorders>
          </w:tcPr>
          <w:p w:rsidR="009B676E" w:rsidRPr="006351FB" w:rsidRDefault="009B676E" w:rsidP="00145F82">
            <w:pPr>
              <w:rPr>
                <w:szCs w:val="24"/>
              </w:rPr>
            </w:pPr>
          </w:p>
        </w:tc>
      </w:tr>
      <w:tr w:rsidR="009B676E" w:rsidRPr="006351FB" w:rsidTr="009B676E">
        <w:tc>
          <w:tcPr>
            <w:tcW w:w="9930" w:type="dxa"/>
            <w:gridSpan w:val="3"/>
          </w:tcPr>
          <w:p w:rsidR="009B676E" w:rsidRPr="006351FB" w:rsidRDefault="009B676E" w:rsidP="006351FB">
            <w:pPr>
              <w:jc w:val="center"/>
              <w:rPr>
                <w:sz w:val="20"/>
                <w:szCs w:val="20"/>
              </w:rPr>
            </w:pPr>
            <w:r w:rsidRPr="006351FB">
              <w:rPr>
                <w:sz w:val="20"/>
                <w:szCs w:val="20"/>
              </w:rPr>
              <w:t>(наименование, дата и номер правового акта)</w:t>
            </w:r>
          </w:p>
        </w:tc>
      </w:tr>
      <w:tr w:rsidR="006351FB" w:rsidRPr="006351FB" w:rsidTr="009B676E">
        <w:tc>
          <w:tcPr>
            <w:tcW w:w="9930" w:type="dxa"/>
            <w:gridSpan w:val="3"/>
            <w:tcBorders>
              <w:bottom w:val="single" w:sz="4" w:space="0" w:color="auto"/>
            </w:tcBorders>
          </w:tcPr>
          <w:p w:rsidR="006351FB" w:rsidRPr="006351FB" w:rsidRDefault="006351FB" w:rsidP="00145F82">
            <w:pPr>
              <w:rPr>
                <w:szCs w:val="24"/>
              </w:rPr>
            </w:pPr>
          </w:p>
        </w:tc>
      </w:tr>
      <w:tr w:rsidR="006351FB" w:rsidRPr="006351FB" w:rsidTr="009B676E">
        <w:tc>
          <w:tcPr>
            <w:tcW w:w="9930" w:type="dxa"/>
            <w:gridSpan w:val="3"/>
            <w:tcBorders>
              <w:top w:val="single" w:sz="4" w:space="0" w:color="auto"/>
            </w:tcBorders>
          </w:tcPr>
          <w:p w:rsidR="006351FB" w:rsidRPr="006351FB" w:rsidRDefault="006351FB" w:rsidP="00145F82">
            <w:pPr>
              <w:rPr>
                <w:szCs w:val="24"/>
              </w:rPr>
            </w:pPr>
            <w:r>
              <w:rPr>
                <w:szCs w:val="24"/>
              </w:rPr>
              <w:t xml:space="preserve">Вам предоставлено </w:t>
            </w:r>
            <w:r w:rsidRPr="006351FB">
              <w:rPr>
                <w:szCs w:val="24"/>
              </w:rPr>
              <w:t>(отказано в предоставлении) права на размещение не</w:t>
            </w:r>
            <w:r>
              <w:rPr>
                <w:szCs w:val="24"/>
              </w:rPr>
              <w:t>стационарного торгового объекта</w:t>
            </w:r>
            <w:r w:rsidRPr="006351FB">
              <w:rPr>
                <w:szCs w:val="24"/>
              </w:rPr>
              <w:t xml:space="preserve"> на территории муниципального образования ___________________ Ленинградской области (ненужное зачеркнуть) </w:t>
            </w:r>
          </w:p>
        </w:tc>
      </w:tr>
      <w:tr w:rsidR="006351FB" w:rsidRPr="006351FB" w:rsidTr="009B676E">
        <w:tc>
          <w:tcPr>
            <w:tcW w:w="9930" w:type="dxa"/>
            <w:gridSpan w:val="3"/>
            <w:tcBorders>
              <w:bottom w:val="single" w:sz="4" w:space="0" w:color="auto"/>
            </w:tcBorders>
          </w:tcPr>
          <w:p w:rsidR="006351FB" w:rsidRPr="006351FB" w:rsidRDefault="006351FB" w:rsidP="00145F82">
            <w:pPr>
              <w:rPr>
                <w:szCs w:val="24"/>
              </w:rPr>
            </w:pPr>
          </w:p>
        </w:tc>
      </w:tr>
      <w:tr w:rsidR="006351FB" w:rsidRPr="006351FB" w:rsidTr="009B676E">
        <w:tc>
          <w:tcPr>
            <w:tcW w:w="9930" w:type="dxa"/>
            <w:gridSpan w:val="3"/>
            <w:tcBorders>
              <w:top w:val="single" w:sz="4" w:space="0" w:color="auto"/>
            </w:tcBorders>
          </w:tcPr>
          <w:p w:rsidR="006351FB" w:rsidRPr="006351FB" w:rsidRDefault="006351FB" w:rsidP="006351FB">
            <w:pPr>
              <w:jc w:val="center"/>
              <w:rPr>
                <w:sz w:val="20"/>
                <w:szCs w:val="20"/>
              </w:rPr>
            </w:pPr>
            <w:r w:rsidRPr="006351FB">
              <w:rPr>
                <w:sz w:val="20"/>
                <w:szCs w:val="20"/>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tc>
      </w:tr>
    </w:tbl>
    <w:p w:rsidR="00485B4A" w:rsidRPr="007A7AE2" w:rsidRDefault="00485B4A" w:rsidP="007A7AE2">
      <w:pPr>
        <w:rPr>
          <w:szCs w:val="24"/>
        </w:rPr>
      </w:pPr>
    </w:p>
    <w:p w:rsidR="00485B4A" w:rsidRPr="007A7AE2" w:rsidRDefault="00485B4A" w:rsidP="007A7AE2">
      <w:pPr>
        <w:rPr>
          <w:szCs w:val="24"/>
        </w:rPr>
      </w:pPr>
    </w:p>
    <w:tbl>
      <w:tblPr>
        <w:tblW w:w="5000" w:type="pct"/>
        <w:tblCellMar>
          <w:left w:w="0" w:type="dxa"/>
          <w:right w:w="0" w:type="dxa"/>
        </w:tblCellMar>
        <w:tblLook w:val="04A0" w:firstRow="1" w:lastRow="0" w:firstColumn="1" w:lastColumn="0" w:noHBand="0" w:noVBand="1"/>
      </w:tblPr>
      <w:tblGrid>
        <w:gridCol w:w="3179"/>
        <w:gridCol w:w="2067"/>
        <w:gridCol w:w="77"/>
        <w:gridCol w:w="1897"/>
        <w:gridCol w:w="149"/>
        <w:gridCol w:w="2551"/>
      </w:tblGrid>
      <w:tr w:rsidR="006351FB" w:rsidRPr="007A7AE2" w:rsidTr="007A27AC">
        <w:tc>
          <w:tcPr>
            <w:tcW w:w="1602" w:type="pct"/>
          </w:tcPr>
          <w:p w:rsidR="006351FB" w:rsidRPr="007A7AE2" w:rsidRDefault="007A27AC" w:rsidP="007A7AE2">
            <w:pPr>
              <w:rPr>
                <w:szCs w:val="24"/>
              </w:rPr>
            </w:pPr>
            <w:r>
              <w:rPr>
                <w:szCs w:val="24"/>
              </w:rPr>
              <w:t>"____" ____________</w:t>
            </w:r>
            <w:r w:rsidR="006351FB">
              <w:rPr>
                <w:szCs w:val="24"/>
              </w:rPr>
              <w:t xml:space="preserve"> 20 ___</w:t>
            </w:r>
            <w:r w:rsidR="006351FB" w:rsidRPr="007A7AE2">
              <w:rPr>
                <w:szCs w:val="24"/>
              </w:rPr>
              <w:t xml:space="preserve"> г.</w:t>
            </w:r>
          </w:p>
        </w:tc>
        <w:tc>
          <w:tcPr>
            <w:tcW w:w="1042" w:type="pct"/>
            <w:tcBorders>
              <w:bottom w:val="single" w:sz="4" w:space="0" w:color="auto"/>
            </w:tcBorders>
          </w:tcPr>
          <w:p w:rsidR="006351FB" w:rsidRPr="007A7AE2" w:rsidRDefault="006351FB" w:rsidP="007A7AE2">
            <w:pPr>
              <w:rPr>
                <w:szCs w:val="24"/>
              </w:rPr>
            </w:pPr>
          </w:p>
        </w:tc>
        <w:tc>
          <w:tcPr>
            <w:tcW w:w="39" w:type="pct"/>
          </w:tcPr>
          <w:p w:rsidR="006351FB" w:rsidRPr="007A7AE2" w:rsidRDefault="006351FB" w:rsidP="007A7AE2">
            <w:pPr>
              <w:rPr>
                <w:szCs w:val="24"/>
              </w:rPr>
            </w:pPr>
          </w:p>
        </w:tc>
        <w:tc>
          <w:tcPr>
            <w:tcW w:w="956" w:type="pct"/>
            <w:tcBorders>
              <w:bottom w:val="single" w:sz="4" w:space="0" w:color="auto"/>
            </w:tcBorders>
          </w:tcPr>
          <w:p w:rsidR="006351FB" w:rsidRPr="007A7AE2" w:rsidRDefault="006351FB" w:rsidP="007A7AE2">
            <w:pPr>
              <w:rPr>
                <w:szCs w:val="24"/>
              </w:rPr>
            </w:pPr>
          </w:p>
        </w:tc>
        <w:tc>
          <w:tcPr>
            <w:tcW w:w="75" w:type="pct"/>
          </w:tcPr>
          <w:p w:rsidR="006351FB" w:rsidRPr="007A7AE2" w:rsidRDefault="006351FB" w:rsidP="007A7AE2">
            <w:pPr>
              <w:rPr>
                <w:szCs w:val="24"/>
              </w:rPr>
            </w:pPr>
          </w:p>
        </w:tc>
        <w:tc>
          <w:tcPr>
            <w:tcW w:w="1287" w:type="pct"/>
            <w:tcBorders>
              <w:bottom w:val="single" w:sz="4" w:space="0" w:color="auto"/>
            </w:tcBorders>
          </w:tcPr>
          <w:p w:rsidR="006351FB" w:rsidRPr="007A7AE2" w:rsidRDefault="006351FB" w:rsidP="007A7AE2">
            <w:pPr>
              <w:rPr>
                <w:szCs w:val="24"/>
              </w:rPr>
            </w:pPr>
          </w:p>
        </w:tc>
      </w:tr>
      <w:tr w:rsidR="006351FB" w:rsidRPr="006351FB" w:rsidTr="007A27AC">
        <w:tc>
          <w:tcPr>
            <w:tcW w:w="1602" w:type="pct"/>
          </w:tcPr>
          <w:p w:rsidR="006351FB" w:rsidRPr="006351FB" w:rsidRDefault="006351FB" w:rsidP="006351FB">
            <w:pPr>
              <w:jc w:val="center"/>
              <w:rPr>
                <w:sz w:val="20"/>
                <w:szCs w:val="20"/>
              </w:rPr>
            </w:pPr>
          </w:p>
        </w:tc>
        <w:tc>
          <w:tcPr>
            <w:tcW w:w="1042" w:type="pct"/>
            <w:tcBorders>
              <w:top w:val="single" w:sz="4" w:space="0" w:color="auto"/>
            </w:tcBorders>
          </w:tcPr>
          <w:p w:rsidR="006351FB" w:rsidRPr="006351FB" w:rsidRDefault="006351FB" w:rsidP="006351FB">
            <w:pPr>
              <w:jc w:val="center"/>
              <w:rPr>
                <w:sz w:val="20"/>
                <w:szCs w:val="20"/>
              </w:rPr>
            </w:pPr>
            <w:r w:rsidRPr="006351FB">
              <w:rPr>
                <w:sz w:val="20"/>
                <w:szCs w:val="20"/>
              </w:rPr>
              <w:t>(должность)</w:t>
            </w:r>
          </w:p>
        </w:tc>
        <w:tc>
          <w:tcPr>
            <w:tcW w:w="39" w:type="pct"/>
          </w:tcPr>
          <w:p w:rsidR="006351FB" w:rsidRPr="006351FB" w:rsidRDefault="006351FB" w:rsidP="006351FB">
            <w:pPr>
              <w:jc w:val="center"/>
              <w:rPr>
                <w:sz w:val="20"/>
                <w:szCs w:val="20"/>
              </w:rPr>
            </w:pPr>
          </w:p>
        </w:tc>
        <w:tc>
          <w:tcPr>
            <w:tcW w:w="956" w:type="pct"/>
            <w:tcBorders>
              <w:top w:val="single" w:sz="4" w:space="0" w:color="auto"/>
            </w:tcBorders>
          </w:tcPr>
          <w:p w:rsidR="006351FB" w:rsidRPr="006351FB" w:rsidRDefault="006351FB" w:rsidP="006351FB">
            <w:pPr>
              <w:jc w:val="center"/>
              <w:rPr>
                <w:sz w:val="20"/>
                <w:szCs w:val="20"/>
              </w:rPr>
            </w:pPr>
            <w:r w:rsidRPr="006351FB">
              <w:rPr>
                <w:sz w:val="20"/>
                <w:szCs w:val="20"/>
              </w:rPr>
              <w:t>(подпись)</w:t>
            </w:r>
          </w:p>
        </w:tc>
        <w:tc>
          <w:tcPr>
            <w:tcW w:w="75" w:type="pct"/>
          </w:tcPr>
          <w:p w:rsidR="006351FB" w:rsidRPr="006351FB" w:rsidRDefault="006351FB" w:rsidP="006351FB">
            <w:pPr>
              <w:jc w:val="center"/>
              <w:rPr>
                <w:sz w:val="20"/>
                <w:szCs w:val="20"/>
              </w:rPr>
            </w:pPr>
          </w:p>
        </w:tc>
        <w:tc>
          <w:tcPr>
            <w:tcW w:w="1287" w:type="pct"/>
            <w:tcBorders>
              <w:top w:val="single" w:sz="4" w:space="0" w:color="auto"/>
            </w:tcBorders>
          </w:tcPr>
          <w:p w:rsidR="006351FB" w:rsidRPr="006351FB" w:rsidRDefault="006351FB" w:rsidP="00D20FBE">
            <w:pPr>
              <w:jc w:val="center"/>
              <w:rPr>
                <w:sz w:val="20"/>
                <w:szCs w:val="20"/>
              </w:rPr>
            </w:pPr>
            <w:r w:rsidRPr="006351FB">
              <w:rPr>
                <w:sz w:val="20"/>
                <w:szCs w:val="20"/>
              </w:rPr>
              <w:t>(расшифровка подписи)</w:t>
            </w:r>
          </w:p>
        </w:tc>
      </w:tr>
    </w:tbl>
    <w:p w:rsidR="006F3D2C" w:rsidRDefault="006F3D2C" w:rsidP="007A7AE2">
      <w:pPr>
        <w:rPr>
          <w:szCs w:val="24"/>
        </w:rPr>
      </w:pPr>
    </w:p>
    <w:p w:rsidR="006F3D2C" w:rsidRDefault="006F3D2C">
      <w:pPr>
        <w:rPr>
          <w:szCs w:val="24"/>
        </w:rPr>
      </w:pPr>
      <w:r>
        <w:rPr>
          <w:szCs w:val="24"/>
        </w:rPr>
        <w:br w:type="page"/>
      </w:r>
    </w:p>
    <w:p w:rsidR="00485B4A" w:rsidRPr="001535D9" w:rsidRDefault="00485B4A" w:rsidP="001535D9">
      <w:pPr>
        <w:ind w:left="6381"/>
        <w:jc w:val="center"/>
        <w:rPr>
          <w:sz w:val="20"/>
          <w:szCs w:val="20"/>
        </w:rPr>
      </w:pPr>
      <w:bookmarkStart w:id="30" w:name="Par880"/>
      <w:bookmarkStart w:id="31" w:name="Par883"/>
      <w:bookmarkStart w:id="32" w:name="Par937"/>
      <w:bookmarkEnd w:id="30"/>
      <w:bookmarkEnd w:id="31"/>
      <w:bookmarkEnd w:id="32"/>
      <w:r w:rsidRPr="001535D9">
        <w:rPr>
          <w:sz w:val="20"/>
          <w:szCs w:val="20"/>
        </w:rPr>
        <w:lastRenderedPageBreak/>
        <w:t>Приложение 5</w:t>
      </w:r>
    </w:p>
    <w:p w:rsidR="00485B4A" w:rsidRPr="001535D9" w:rsidRDefault="00485B4A" w:rsidP="001535D9">
      <w:pPr>
        <w:ind w:left="6381"/>
        <w:rPr>
          <w:sz w:val="20"/>
          <w:szCs w:val="20"/>
        </w:rPr>
      </w:pPr>
      <w:r w:rsidRPr="001535D9">
        <w:rPr>
          <w:sz w:val="20"/>
          <w:szCs w:val="20"/>
        </w:rPr>
        <w:t>к Административному регламенту</w:t>
      </w:r>
    </w:p>
    <w:p w:rsidR="00485B4A" w:rsidRPr="007A7AE2" w:rsidRDefault="00485B4A" w:rsidP="007A7AE2">
      <w:pPr>
        <w:rPr>
          <w:szCs w:val="24"/>
        </w:rPr>
      </w:pPr>
      <w:bookmarkStart w:id="33" w:name="Par984"/>
      <w:bookmarkEnd w:id="33"/>
    </w:p>
    <w:p w:rsidR="00485B4A" w:rsidRPr="007A7AE2" w:rsidRDefault="00485B4A" w:rsidP="001535D9">
      <w:pPr>
        <w:jc w:val="center"/>
        <w:rPr>
          <w:b/>
          <w:szCs w:val="24"/>
        </w:rPr>
      </w:pPr>
      <w:r w:rsidRPr="007A7AE2">
        <w:rPr>
          <w:b/>
          <w:szCs w:val="24"/>
        </w:rPr>
        <w:t>БЛОК – СХЕМА</w:t>
      </w:r>
    </w:p>
    <w:p w:rsidR="00485B4A" w:rsidRDefault="00485B4A" w:rsidP="001535D9">
      <w:pPr>
        <w:jc w:val="center"/>
        <w:rPr>
          <w:b/>
          <w:szCs w:val="24"/>
        </w:rPr>
      </w:pPr>
      <w:r w:rsidRPr="007A7AE2">
        <w:rPr>
          <w:b/>
          <w:szCs w:val="24"/>
        </w:rPr>
        <w:t xml:space="preserve">По предоставлению муниципальной услуги </w:t>
      </w:r>
      <w:r w:rsidRPr="0046272E">
        <w:rPr>
          <w:b/>
          <w:szCs w:val="24"/>
        </w:rPr>
        <w:t>«</w:t>
      </w:r>
      <w:r w:rsidR="0046272E" w:rsidRPr="0046272E">
        <w:rPr>
          <w:b/>
          <w:szCs w:val="24"/>
        </w:rPr>
        <w:t>Предоставление права на размещение нестационарного торгового объекта на территории муниципального образования Володарского сельского поселения Лужского муниципального района Ленинградской области</w:t>
      </w:r>
      <w:r w:rsidRPr="0046272E">
        <w:rPr>
          <w:b/>
          <w:szCs w:val="24"/>
        </w:rPr>
        <w:t>»</w:t>
      </w:r>
    </w:p>
    <w:p w:rsidR="007C23D9" w:rsidRPr="007A7AE2" w:rsidRDefault="007C23D9" w:rsidP="001535D9">
      <w:pPr>
        <w:jc w:val="center"/>
        <w:rPr>
          <w:b/>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2"/>
        <w:gridCol w:w="396"/>
        <w:gridCol w:w="278"/>
        <w:gridCol w:w="283"/>
        <w:gridCol w:w="1802"/>
        <w:gridCol w:w="264"/>
        <w:gridCol w:w="176"/>
        <w:gridCol w:w="1840"/>
        <w:gridCol w:w="236"/>
        <w:gridCol w:w="361"/>
        <w:gridCol w:w="898"/>
        <w:gridCol w:w="1650"/>
      </w:tblGrid>
      <w:tr w:rsidR="007C23D9" w:rsidRPr="007A7301" w:rsidTr="007C23D9">
        <w:tc>
          <w:tcPr>
            <w:tcW w:w="1952" w:type="dxa"/>
            <w:vMerge w:val="restart"/>
            <w:tcBorders>
              <w:right w:val="single" w:sz="4" w:space="0" w:color="auto"/>
            </w:tcBorders>
          </w:tcPr>
          <w:p w:rsidR="007C23D9" w:rsidRPr="007A7301" w:rsidRDefault="007C23D9" w:rsidP="007A7AE2">
            <w:pPr>
              <w:rPr>
                <w:b/>
                <w:sz w:val="20"/>
                <w:szCs w:val="20"/>
              </w:rPr>
            </w:pPr>
          </w:p>
        </w:tc>
        <w:tc>
          <w:tcPr>
            <w:tcW w:w="6534" w:type="dxa"/>
            <w:gridSpan w:val="10"/>
            <w:tcBorders>
              <w:top w:val="single" w:sz="4" w:space="0" w:color="auto"/>
              <w:left w:val="single" w:sz="4" w:space="0" w:color="auto"/>
              <w:bottom w:val="single" w:sz="4" w:space="0" w:color="auto"/>
              <w:right w:val="single" w:sz="4" w:space="0" w:color="auto"/>
            </w:tcBorders>
          </w:tcPr>
          <w:p w:rsidR="007C23D9" w:rsidRPr="007A7301" w:rsidRDefault="007C23D9" w:rsidP="00FB26E5">
            <w:pPr>
              <w:jc w:val="center"/>
              <w:rPr>
                <w:b/>
                <w:sz w:val="20"/>
                <w:szCs w:val="20"/>
              </w:rPr>
            </w:pPr>
            <w:r w:rsidRPr="007A7301">
              <w:rPr>
                <w:sz w:val="20"/>
                <w:szCs w:val="20"/>
              </w:rPr>
              <w:t>Прием и регистрация заявления и прилагаемых к нему документов в ОМСУ (Из МФЦ, на личном приёме, по электронным каналам связи, почтовой связью)</w:t>
            </w:r>
          </w:p>
        </w:tc>
        <w:tc>
          <w:tcPr>
            <w:tcW w:w="1650" w:type="dxa"/>
            <w:vMerge w:val="restart"/>
            <w:tcBorders>
              <w:left w:val="single" w:sz="4" w:space="0" w:color="auto"/>
            </w:tcBorders>
          </w:tcPr>
          <w:p w:rsidR="007C23D9" w:rsidRPr="007A7301" w:rsidRDefault="007C23D9" w:rsidP="007A7AE2">
            <w:pPr>
              <w:rPr>
                <w:b/>
                <w:sz w:val="20"/>
                <w:szCs w:val="20"/>
              </w:rPr>
            </w:pPr>
          </w:p>
        </w:tc>
      </w:tr>
      <w:tr w:rsidR="007C23D9" w:rsidRPr="007A7301" w:rsidTr="007C23D9">
        <w:trPr>
          <w:trHeight w:val="454"/>
        </w:trPr>
        <w:tc>
          <w:tcPr>
            <w:tcW w:w="1952" w:type="dxa"/>
            <w:vMerge/>
          </w:tcPr>
          <w:p w:rsidR="007C23D9" w:rsidRPr="007A7301" w:rsidRDefault="007C23D9" w:rsidP="007A7AE2">
            <w:pPr>
              <w:rPr>
                <w:b/>
                <w:sz w:val="20"/>
                <w:szCs w:val="20"/>
              </w:rPr>
            </w:pPr>
          </w:p>
        </w:tc>
        <w:tc>
          <w:tcPr>
            <w:tcW w:w="6534" w:type="dxa"/>
            <w:gridSpan w:val="10"/>
            <w:tcBorders>
              <w:top w:val="single" w:sz="4" w:space="0" w:color="auto"/>
              <w:bottom w:val="single" w:sz="4" w:space="0" w:color="auto"/>
            </w:tcBorders>
          </w:tcPr>
          <w:p w:rsidR="007C23D9" w:rsidRPr="007A7301" w:rsidRDefault="00140EDC" w:rsidP="007A7AE2">
            <w:pPr>
              <w:rPr>
                <w:b/>
                <w:sz w:val="20"/>
                <w:szCs w:val="20"/>
              </w:rP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1888490</wp:posOffset>
                      </wp:positionH>
                      <wp:positionV relativeFrom="paragraph">
                        <wp:posOffset>0</wp:posOffset>
                      </wp:positionV>
                      <wp:extent cx="9525" cy="285750"/>
                      <wp:effectExtent l="47625" t="13335" r="57150" b="2476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89B5C4" id="_x0000_t32" coordsize="21600,21600" o:spt="32" o:oned="t" path="m,l21600,21600e" filled="f">
                      <v:path arrowok="t" fillok="f" o:connecttype="none"/>
                      <o:lock v:ext="edit" shapetype="t"/>
                    </v:shapetype>
                    <v:shape id="AutoShape 2" o:spid="_x0000_s1026" type="#_x0000_t32" style="position:absolute;margin-left:148.7pt;margin-top:0;width:.75pt;height: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">
                      <v:stroke endarrow="block"/>
                    </v:shape>
                  </w:pict>
                </mc:Fallback>
              </mc:AlternateContent>
            </w:r>
          </w:p>
        </w:tc>
        <w:tc>
          <w:tcPr>
            <w:tcW w:w="1650" w:type="dxa"/>
            <w:vMerge/>
          </w:tcPr>
          <w:p w:rsidR="007C23D9" w:rsidRPr="007A7301" w:rsidRDefault="007C23D9" w:rsidP="007A7AE2">
            <w:pPr>
              <w:rPr>
                <w:b/>
                <w:sz w:val="20"/>
                <w:szCs w:val="20"/>
              </w:rPr>
            </w:pPr>
          </w:p>
        </w:tc>
      </w:tr>
      <w:tr w:rsidR="007C23D9" w:rsidRPr="007A7301" w:rsidTr="007C23D9">
        <w:tc>
          <w:tcPr>
            <w:tcW w:w="1952" w:type="dxa"/>
            <w:vMerge/>
            <w:tcBorders>
              <w:right w:val="single" w:sz="4" w:space="0" w:color="auto"/>
            </w:tcBorders>
          </w:tcPr>
          <w:p w:rsidR="007C23D9" w:rsidRPr="007A7301" w:rsidRDefault="007C23D9" w:rsidP="007A7AE2">
            <w:pPr>
              <w:rPr>
                <w:b/>
                <w:sz w:val="20"/>
                <w:szCs w:val="20"/>
              </w:rPr>
            </w:pPr>
          </w:p>
        </w:tc>
        <w:tc>
          <w:tcPr>
            <w:tcW w:w="6534" w:type="dxa"/>
            <w:gridSpan w:val="10"/>
            <w:tcBorders>
              <w:top w:val="single" w:sz="4" w:space="0" w:color="auto"/>
              <w:left w:val="single" w:sz="4" w:space="0" w:color="auto"/>
              <w:bottom w:val="single" w:sz="4" w:space="0" w:color="auto"/>
              <w:right w:val="single" w:sz="4" w:space="0" w:color="auto"/>
            </w:tcBorders>
          </w:tcPr>
          <w:p w:rsidR="007C23D9" w:rsidRPr="007A7301" w:rsidRDefault="007C23D9" w:rsidP="00FB26E5">
            <w:pPr>
              <w:jc w:val="center"/>
              <w:rPr>
                <w:b/>
                <w:sz w:val="20"/>
                <w:szCs w:val="20"/>
              </w:rPr>
            </w:pPr>
            <w:r w:rsidRPr="007A7301">
              <w:rPr>
                <w:sz w:val="20"/>
                <w:szCs w:val="20"/>
              </w:rPr>
              <w:t>Проверка правильности заполнения заявления, наличие комплекта прилагаемых к заявлению документов</w:t>
            </w:r>
          </w:p>
        </w:tc>
        <w:tc>
          <w:tcPr>
            <w:tcW w:w="1650" w:type="dxa"/>
            <w:vMerge/>
            <w:tcBorders>
              <w:left w:val="single" w:sz="4" w:space="0" w:color="auto"/>
            </w:tcBorders>
          </w:tcPr>
          <w:p w:rsidR="007C23D9" w:rsidRPr="007A7301" w:rsidRDefault="007C23D9" w:rsidP="007A7AE2">
            <w:pPr>
              <w:rPr>
                <w:b/>
                <w:sz w:val="20"/>
                <w:szCs w:val="20"/>
              </w:rPr>
            </w:pPr>
          </w:p>
        </w:tc>
      </w:tr>
      <w:tr w:rsidR="007C23D9" w:rsidRPr="007A7301" w:rsidTr="007C23D9">
        <w:trPr>
          <w:trHeight w:val="454"/>
        </w:trPr>
        <w:tc>
          <w:tcPr>
            <w:tcW w:w="1952" w:type="dxa"/>
            <w:vMerge/>
          </w:tcPr>
          <w:p w:rsidR="007C23D9" w:rsidRPr="007A7301" w:rsidRDefault="007C23D9" w:rsidP="007A7AE2">
            <w:pPr>
              <w:rPr>
                <w:b/>
                <w:sz w:val="20"/>
                <w:szCs w:val="20"/>
              </w:rPr>
            </w:pPr>
          </w:p>
        </w:tc>
        <w:tc>
          <w:tcPr>
            <w:tcW w:w="6534" w:type="dxa"/>
            <w:gridSpan w:val="10"/>
            <w:tcBorders>
              <w:top w:val="single" w:sz="4" w:space="0" w:color="auto"/>
              <w:bottom w:val="single" w:sz="4" w:space="0" w:color="auto"/>
            </w:tcBorders>
          </w:tcPr>
          <w:p w:rsidR="007C23D9" w:rsidRPr="007A7301" w:rsidRDefault="00140EDC" w:rsidP="007A7AE2">
            <w:pPr>
              <w:rPr>
                <w:b/>
                <w:sz w:val="20"/>
                <w:szCs w:val="20"/>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1898015</wp:posOffset>
                      </wp:positionH>
                      <wp:positionV relativeFrom="paragraph">
                        <wp:posOffset>16510</wp:posOffset>
                      </wp:positionV>
                      <wp:extent cx="0" cy="276225"/>
                      <wp:effectExtent l="57150" t="13335" r="57150" b="1524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4E81F" id="AutoShape 3" o:spid="_x0000_s1026" type="#_x0000_t32" style="position:absolute;margin-left:149.45pt;margin-top:1.3pt;width:0;height:2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">
                      <v:stroke endarrow="block"/>
                    </v:shape>
                  </w:pict>
                </mc:Fallback>
              </mc:AlternateContent>
            </w:r>
          </w:p>
        </w:tc>
        <w:tc>
          <w:tcPr>
            <w:tcW w:w="1650" w:type="dxa"/>
            <w:vMerge/>
          </w:tcPr>
          <w:p w:rsidR="007C23D9" w:rsidRPr="007A7301" w:rsidRDefault="007C23D9" w:rsidP="007A7AE2">
            <w:pPr>
              <w:rPr>
                <w:b/>
                <w:sz w:val="20"/>
                <w:szCs w:val="20"/>
              </w:rPr>
            </w:pPr>
          </w:p>
        </w:tc>
      </w:tr>
      <w:tr w:rsidR="007C23D9" w:rsidRPr="007A7301" w:rsidTr="007C23D9">
        <w:tc>
          <w:tcPr>
            <w:tcW w:w="1952" w:type="dxa"/>
            <w:vMerge/>
            <w:tcBorders>
              <w:right w:val="single" w:sz="4" w:space="0" w:color="auto"/>
            </w:tcBorders>
          </w:tcPr>
          <w:p w:rsidR="007C23D9" w:rsidRPr="007A7301" w:rsidRDefault="007C23D9" w:rsidP="007A7AE2">
            <w:pPr>
              <w:rPr>
                <w:b/>
                <w:sz w:val="20"/>
                <w:szCs w:val="20"/>
              </w:rPr>
            </w:pPr>
          </w:p>
        </w:tc>
        <w:tc>
          <w:tcPr>
            <w:tcW w:w="6534" w:type="dxa"/>
            <w:gridSpan w:val="10"/>
            <w:tcBorders>
              <w:top w:val="single" w:sz="4" w:space="0" w:color="auto"/>
              <w:left w:val="single" w:sz="4" w:space="0" w:color="auto"/>
              <w:bottom w:val="single" w:sz="4" w:space="0" w:color="auto"/>
              <w:right w:val="single" w:sz="4" w:space="0" w:color="auto"/>
            </w:tcBorders>
          </w:tcPr>
          <w:p w:rsidR="007C23D9" w:rsidRPr="007A7301" w:rsidRDefault="007C23D9" w:rsidP="003E1D6F">
            <w:pPr>
              <w:jc w:val="center"/>
              <w:rPr>
                <w:b/>
                <w:sz w:val="20"/>
                <w:szCs w:val="20"/>
              </w:rPr>
            </w:pPr>
            <w:r w:rsidRPr="007A7301">
              <w:rPr>
                <w:sz w:val="20"/>
                <w:szCs w:val="20"/>
              </w:rPr>
              <w:t>Подготовка и направление межведомственного запроса в территориальный налоговый орган Ленинградской области</w:t>
            </w:r>
          </w:p>
        </w:tc>
        <w:tc>
          <w:tcPr>
            <w:tcW w:w="1650" w:type="dxa"/>
            <w:vMerge/>
            <w:tcBorders>
              <w:left w:val="single" w:sz="4" w:space="0" w:color="auto"/>
            </w:tcBorders>
          </w:tcPr>
          <w:p w:rsidR="007C23D9" w:rsidRPr="007A7301" w:rsidRDefault="007C23D9" w:rsidP="007A7AE2">
            <w:pPr>
              <w:rPr>
                <w:b/>
                <w:sz w:val="20"/>
                <w:szCs w:val="20"/>
              </w:rPr>
            </w:pPr>
          </w:p>
        </w:tc>
      </w:tr>
      <w:tr w:rsidR="007C23D9" w:rsidRPr="007A7301" w:rsidTr="007C23D9">
        <w:trPr>
          <w:trHeight w:val="454"/>
        </w:trPr>
        <w:tc>
          <w:tcPr>
            <w:tcW w:w="1952" w:type="dxa"/>
            <w:vMerge/>
          </w:tcPr>
          <w:p w:rsidR="007C23D9" w:rsidRPr="007A7301" w:rsidRDefault="007C23D9" w:rsidP="007A7AE2">
            <w:pPr>
              <w:rPr>
                <w:b/>
                <w:sz w:val="20"/>
                <w:szCs w:val="20"/>
              </w:rPr>
            </w:pPr>
          </w:p>
        </w:tc>
        <w:tc>
          <w:tcPr>
            <w:tcW w:w="6534" w:type="dxa"/>
            <w:gridSpan w:val="10"/>
            <w:tcBorders>
              <w:top w:val="single" w:sz="4" w:space="0" w:color="auto"/>
              <w:bottom w:val="single" w:sz="4" w:space="0" w:color="auto"/>
            </w:tcBorders>
          </w:tcPr>
          <w:p w:rsidR="007C23D9" w:rsidRPr="007A7301" w:rsidRDefault="00140EDC" w:rsidP="003E1D6F">
            <w:pPr>
              <w:jc w:val="center"/>
              <w:rPr>
                <w:sz w:val="20"/>
                <w:szCs w:val="20"/>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1898015</wp:posOffset>
                      </wp:positionH>
                      <wp:positionV relativeFrom="paragraph">
                        <wp:posOffset>-5080</wp:posOffset>
                      </wp:positionV>
                      <wp:extent cx="0" cy="304800"/>
                      <wp:effectExtent l="57150" t="13335" r="57150" b="1524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EB5B7" id="AutoShape 4" o:spid="_x0000_s1026" type="#_x0000_t32" style="position:absolute;margin-left:149.45pt;margin-top:-.4pt;width:0;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">
                      <v:stroke endarrow="block"/>
                    </v:shape>
                  </w:pict>
                </mc:Fallback>
              </mc:AlternateContent>
            </w:r>
          </w:p>
        </w:tc>
        <w:tc>
          <w:tcPr>
            <w:tcW w:w="1650" w:type="dxa"/>
            <w:vMerge/>
          </w:tcPr>
          <w:p w:rsidR="007C23D9" w:rsidRPr="007A7301" w:rsidRDefault="007C23D9" w:rsidP="007A7AE2">
            <w:pPr>
              <w:rPr>
                <w:b/>
                <w:sz w:val="20"/>
                <w:szCs w:val="20"/>
              </w:rPr>
            </w:pPr>
          </w:p>
        </w:tc>
      </w:tr>
      <w:tr w:rsidR="007C23D9" w:rsidRPr="007A7301" w:rsidTr="00F04801">
        <w:trPr>
          <w:trHeight w:val="397"/>
        </w:trPr>
        <w:tc>
          <w:tcPr>
            <w:tcW w:w="1952" w:type="dxa"/>
            <w:vMerge/>
            <w:tcBorders>
              <w:right w:val="single" w:sz="4" w:space="0" w:color="auto"/>
            </w:tcBorders>
          </w:tcPr>
          <w:p w:rsidR="007C23D9" w:rsidRPr="007A7301" w:rsidRDefault="007C23D9" w:rsidP="007A7AE2">
            <w:pPr>
              <w:rPr>
                <w:b/>
                <w:sz w:val="20"/>
                <w:szCs w:val="20"/>
              </w:rPr>
            </w:pPr>
          </w:p>
        </w:tc>
        <w:tc>
          <w:tcPr>
            <w:tcW w:w="6534" w:type="dxa"/>
            <w:gridSpan w:val="10"/>
            <w:tcBorders>
              <w:top w:val="single" w:sz="4" w:space="0" w:color="auto"/>
              <w:left w:val="single" w:sz="4" w:space="0" w:color="auto"/>
              <w:bottom w:val="single" w:sz="4" w:space="0" w:color="auto"/>
              <w:right w:val="single" w:sz="4" w:space="0" w:color="auto"/>
            </w:tcBorders>
            <w:vAlign w:val="center"/>
          </w:tcPr>
          <w:p w:rsidR="007C23D9" w:rsidRPr="007A7301" w:rsidRDefault="007C23D9" w:rsidP="00F04801">
            <w:pPr>
              <w:jc w:val="center"/>
              <w:rPr>
                <w:sz w:val="20"/>
                <w:szCs w:val="20"/>
              </w:rPr>
            </w:pPr>
            <w:r w:rsidRPr="00C25B38">
              <w:rPr>
                <w:sz w:val="20"/>
                <w:szCs w:val="20"/>
              </w:rPr>
              <w:t>Рассмотрение заявления</w:t>
            </w:r>
          </w:p>
        </w:tc>
        <w:tc>
          <w:tcPr>
            <w:tcW w:w="1650" w:type="dxa"/>
            <w:vMerge/>
            <w:tcBorders>
              <w:left w:val="single" w:sz="4" w:space="0" w:color="auto"/>
            </w:tcBorders>
          </w:tcPr>
          <w:p w:rsidR="007C23D9" w:rsidRPr="007A7301" w:rsidRDefault="007C23D9" w:rsidP="007A7AE2">
            <w:pPr>
              <w:rPr>
                <w:b/>
                <w:sz w:val="20"/>
                <w:szCs w:val="20"/>
              </w:rPr>
            </w:pPr>
          </w:p>
        </w:tc>
      </w:tr>
      <w:tr w:rsidR="007C23D9" w:rsidRPr="007A7301" w:rsidTr="007C23D9">
        <w:trPr>
          <w:trHeight w:val="454"/>
        </w:trPr>
        <w:tc>
          <w:tcPr>
            <w:tcW w:w="1952" w:type="dxa"/>
            <w:vMerge/>
          </w:tcPr>
          <w:p w:rsidR="007C23D9" w:rsidRPr="007A7301" w:rsidRDefault="007C23D9" w:rsidP="007A7AE2">
            <w:pPr>
              <w:rPr>
                <w:b/>
                <w:sz w:val="20"/>
                <w:szCs w:val="20"/>
              </w:rPr>
            </w:pPr>
          </w:p>
        </w:tc>
        <w:tc>
          <w:tcPr>
            <w:tcW w:w="3023" w:type="dxa"/>
            <w:gridSpan w:val="5"/>
            <w:tcBorders>
              <w:top w:val="single" w:sz="4" w:space="0" w:color="auto"/>
            </w:tcBorders>
          </w:tcPr>
          <w:p w:rsidR="007C23D9" w:rsidRPr="007A7301" w:rsidRDefault="00140EDC" w:rsidP="007A7AE2">
            <w:pPr>
              <w:rPr>
                <w:b/>
                <w:sz w:val="20"/>
                <w:szCs w:val="20"/>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335915</wp:posOffset>
                      </wp:positionH>
                      <wp:positionV relativeFrom="paragraph">
                        <wp:posOffset>3810</wp:posOffset>
                      </wp:positionV>
                      <wp:extent cx="9525" cy="285750"/>
                      <wp:effectExtent l="47625" t="13335" r="57150" b="2476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EA673" id="AutoShape 5" o:spid="_x0000_s1026" type="#_x0000_t32" style="position:absolute;margin-left:26.45pt;margin-top:.3pt;width:.7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">
                      <v:stroke endarrow="block"/>
                    </v:shape>
                  </w:pict>
                </mc:Fallback>
              </mc:AlternateContent>
            </w:r>
          </w:p>
        </w:tc>
        <w:tc>
          <w:tcPr>
            <w:tcW w:w="3511" w:type="dxa"/>
            <w:gridSpan w:val="5"/>
            <w:tcBorders>
              <w:top w:val="single" w:sz="4" w:space="0" w:color="auto"/>
            </w:tcBorders>
          </w:tcPr>
          <w:p w:rsidR="007C23D9" w:rsidRPr="007A7301" w:rsidRDefault="00140EDC" w:rsidP="007A7AE2">
            <w:pPr>
              <w:rPr>
                <w:b/>
                <w:sz w:val="20"/>
                <w:szCs w:val="20"/>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1102360</wp:posOffset>
                      </wp:positionH>
                      <wp:positionV relativeFrom="paragraph">
                        <wp:posOffset>3810</wp:posOffset>
                      </wp:positionV>
                      <wp:extent cx="9525" cy="285750"/>
                      <wp:effectExtent l="47625" t="13335" r="57150" b="2476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81E05" id="AutoShape 6" o:spid="_x0000_s1026" type="#_x0000_t32" style="position:absolute;margin-left:86.8pt;margin-top:.3pt;width:.7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">
                      <v:stroke endarrow="block"/>
                    </v:shape>
                  </w:pict>
                </mc:Fallback>
              </mc:AlternateContent>
            </w:r>
          </w:p>
        </w:tc>
        <w:tc>
          <w:tcPr>
            <w:tcW w:w="1650" w:type="dxa"/>
            <w:vMerge/>
          </w:tcPr>
          <w:p w:rsidR="007C23D9" w:rsidRPr="007A7301" w:rsidRDefault="007C23D9" w:rsidP="007A7AE2">
            <w:pPr>
              <w:rPr>
                <w:b/>
                <w:sz w:val="20"/>
                <w:szCs w:val="20"/>
              </w:rPr>
            </w:pPr>
          </w:p>
        </w:tc>
      </w:tr>
      <w:tr w:rsidR="007C23D9" w:rsidRPr="007A7301" w:rsidTr="007C23D9">
        <w:trPr>
          <w:trHeight w:val="454"/>
        </w:trPr>
        <w:tc>
          <w:tcPr>
            <w:tcW w:w="4711" w:type="dxa"/>
            <w:gridSpan w:val="5"/>
            <w:tcBorders>
              <w:top w:val="single" w:sz="4" w:space="0" w:color="auto"/>
              <w:left w:val="single" w:sz="4" w:space="0" w:color="auto"/>
              <w:bottom w:val="single" w:sz="4" w:space="0" w:color="auto"/>
              <w:right w:val="single" w:sz="4" w:space="0" w:color="auto"/>
            </w:tcBorders>
          </w:tcPr>
          <w:p w:rsidR="007C23D9" w:rsidRPr="00C25B38" w:rsidRDefault="007C23D9" w:rsidP="007C23D9">
            <w:pPr>
              <w:jc w:val="center"/>
              <w:rPr>
                <w:sz w:val="20"/>
                <w:szCs w:val="20"/>
              </w:rPr>
            </w:pPr>
            <w:r w:rsidRPr="00C25B38">
              <w:rPr>
                <w:sz w:val="20"/>
                <w:szCs w:val="20"/>
              </w:rPr>
              <w:t>Запрашиваемое место размещения НТО включено в Схему</w:t>
            </w:r>
          </w:p>
        </w:tc>
        <w:tc>
          <w:tcPr>
            <w:tcW w:w="440" w:type="dxa"/>
            <w:gridSpan w:val="2"/>
            <w:tcBorders>
              <w:left w:val="single" w:sz="4" w:space="0" w:color="auto"/>
              <w:right w:val="single" w:sz="4" w:space="0" w:color="auto"/>
            </w:tcBorders>
          </w:tcPr>
          <w:p w:rsidR="007C23D9" w:rsidRPr="007A7301" w:rsidRDefault="007C23D9" w:rsidP="007C23D9">
            <w:pPr>
              <w:jc w:val="center"/>
              <w:rPr>
                <w:b/>
                <w:sz w:val="20"/>
                <w:szCs w:val="20"/>
              </w:rPr>
            </w:pPr>
          </w:p>
        </w:tc>
        <w:tc>
          <w:tcPr>
            <w:tcW w:w="4985" w:type="dxa"/>
            <w:gridSpan w:val="5"/>
            <w:tcBorders>
              <w:top w:val="single" w:sz="4" w:space="0" w:color="auto"/>
              <w:left w:val="single" w:sz="4" w:space="0" w:color="auto"/>
              <w:bottom w:val="single" w:sz="4" w:space="0" w:color="auto"/>
              <w:right w:val="single" w:sz="4" w:space="0" w:color="auto"/>
            </w:tcBorders>
          </w:tcPr>
          <w:p w:rsidR="007C23D9" w:rsidRPr="007A7301" w:rsidRDefault="007C23D9" w:rsidP="007C23D9">
            <w:pPr>
              <w:jc w:val="center"/>
              <w:rPr>
                <w:b/>
                <w:sz w:val="20"/>
                <w:szCs w:val="20"/>
              </w:rPr>
            </w:pPr>
            <w:r w:rsidRPr="00C25B38">
              <w:rPr>
                <w:sz w:val="20"/>
                <w:szCs w:val="20"/>
              </w:rPr>
              <w:t>Запрашиваемое место размещения НТО не включено в Схему</w:t>
            </w:r>
          </w:p>
        </w:tc>
      </w:tr>
      <w:tr w:rsidR="00C25B38" w:rsidRPr="007A7301" w:rsidTr="007C23D9">
        <w:trPr>
          <w:trHeight w:val="454"/>
        </w:trPr>
        <w:tc>
          <w:tcPr>
            <w:tcW w:w="1952" w:type="dxa"/>
            <w:tcBorders>
              <w:top w:val="single" w:sz="4" w:space="0" w:color="auto"/>
              <w:bottom w:val="single" w:sz="4" w:space="0" w:color="auto"/>
            </w:tcBorders>
          </w:tcPr>
          <w:p w:rsidR="00C25B38" w:rsidRPr="007A7301" w:rsidRDefault="00C25B38" w:rsidP="007A7AE2">
            <w:pPr>
              <w:rPr>
                <w:b/>
                <w:sz w:val="20"/>
                <w:szCs w:val="20"/>
              </w:rPr>
            </w:pPr>
          </w:p>
        </w:tc>
        <w:tc>
          <w:tcPr>
            <w:tcW w:w="2759" w:type="dxa"/>
            <w:gridSpan w:val="4"/>
            <w:tcBorders>
              <w:top w:val="single" w:sz="4" w:space="0" w:color="auto"/>
              <w:bottom w:val="single" w:sz="4" w:space="0" w:color="auto"/>
            </w:tcBorders>
          </w:tcPr>
          <w:p w:rsidR="00C25B38" w:rsidRPr="007A7301" w:rsidRDefault="00140EDC" w:rsidP="007A7AE2">
            <w:pPr>
              <w:rPr>
                <w:b/>
                <w:sz w:val="20"/>
                <w:szCs w:val="20"/>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345440</wp:posOffset>
                      </wp:positionH>
                      <wp:positionV relativeFrom="paragraph">
                        <wp:posOffset>-8255</wp:posOffset>
                      </wp:positionV>
                      <wp:extent cx="0" cy="304800"/>
                      <wp:effectExtent l="57150" t="13335" r="57150" b="1524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300B7" id="AutoShape 7" o:spid="_x0000_s1026" type="#_x0000_t32" style="position:absolute;margin-left:27.2pt;margin-top:-.65pt;width:0;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Tx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">
                      <v:stroke endarrow="block"/>
                    </v:shape>
                  </w:pict>
                </mc:Fallback>
              </mc:AlternateContent>
            </w:r>
          </w:p>
        </w:tc>
        <w:tc>
          <w:tcPr>
            <w:tcW w:w="440" w:type="dxa"/>
            <w:gridSpan w:val="2"/>
          </w:tcPr>
          <w:p w:rsidR="00C25B38" w:rsidRPr="007A7301" w:rsidRDefault="00C25B38" w:rsidP="007A7AE2">
            <w:pPr>
              <w:rPr>
                <w:b/>
                <w:sz w:val="20"/>
                <w:szCs w:val="20"/>
              </w:rPr>
            </w:pPr>
          </w:p>
        </w:tc>
        <w:tc>
          <w:tcPr>
            <w:tcW w:w="3335" w:type="dxa"/>
            <w:gridSpan w:val="4"/>
            <w:tcBorders>
              <w:bottom w:val="single" w:sz="4" w:space="0" w:color="auto"/>
            </w:tcBorders>
          </w:tcPr>
          <w:p w:rsidR="00C25B38" w:rsidRPr="007A7301" w:rsidRDefault="00140EDC" w:rsidP="007A7AE2">
            <w:pPr>
              <w:rPr>
                <w:b/>
                <w:sz w:val="20"/>
                <w:szCs w:val="20"/>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1000125</wp:posOffset>
                      </wp:positionH>
                      <wp:positionV relativeFrom="paragraph">
                        <wp:posOffset>-8255</wp:posOffset>
                      </wp:positionV>
                      <wp:extent cx="0" cy="304800"/>
                      <wp:effectExtent l="57150" t="13335" r="57150" b="1524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A8376" id="AutoShape 8" o:spid="_x0000_s1026" type="#_x0000_t32" style="position:absolute;margin-left:78.75pt;margin-top:-.65pt;width:0;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5KNA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">
                      <v:stroke endarrow="block"/>
                    </v:shape>
                  </w:pict>
                </mc:Fallback>
              </mc:AlternateContent>
            </w:r>
          </w:p>
        </w:tc>
        <w:tc>
          <w:tcPr>
            <w:tcW w:w="1650" w:type="dxa"/>
            <w:tcBorders>
              <w:bottom w:val="single" w:sz="4" w:space="0" w:color="auto"/>
            </w:tcBorders>
          </w:tcPr>
          <w:p w:rsidR="00C25B38" w:rsidRPr="007A7301" w:rsidRDefault="00C25B38" w:rsidP="007A7AE2">
            <w:pPr>
              <w:rPr>
                <w:b/>
                <w:sz w:val="20"/>
                <w:szCs w:val="20"/>
              </w:rPr>
            </w:pPr>
          </w:p>
        </w:tc>
      </w:tr>
      <w:tr w:rsidR="00C81B9F" w:rsidRPr="007A7301" w:rsidTr="007C23D9">
        <w:tc>
          <w:tcPr>
            <w:tcW w:w="4711" w:type="dxa"/>
            <w:gridSpan w:val="5"/>
            <w:tcBorders>
              <w:top w:val="single" w:sz="4" w:space="0" w:color="auto"/>
              <w:left w:val="single" w:sz="4" w:space="0" w:color="auto"/>
              <w:bottom w:val="single" w:sz="4" w:space="0" w:color="auto"/>
              <w:right w:val="single" w:sz="4" w:space="0" w:color="auto"/>
            </w:tcBorders>
          </w:tcPr>
          <w:p w:rsidR="00C81B9F" w:rsidRPr="007A7301" w:rsidRDefault="00C81B9F" w:rsidP="003E1D6F">
            <w:pPr>
              <w:jc w:val="center"/>
              <w:rPr>
                <w:b/>
                <w:sz w:val="20"/>
                <w:szCs w:val="20"/>
              </w:rPr>
            </w:pPr>
            <w:r w:rsidRPr="007A7301">
              <w:rPr>
                <w:sz w:val="20"/>
                <w:szCs w:val="20"/>
              </w:rPr>
              <w:t xml:space="preserve">Принятие решения о предоставлении права на размещение НТО </w:t>
            </w:r>
          </w:p>
        </w:tc>
        <w:tc>
          <w:tcPr>
            <w:tcW w:w="440" w:type="dxa"/>
            <w:gridSpan w:val="2"/>
            <w:tcBorders>
              <w:left w:val="single" w:sz="4" w:space="0" w:color="auto"/>
              <w:right w:val="single" w:sz="4" w:space="0" w:color="auto"/>
            </w:tcBorders>
          </w:tcPr>
          <w:p w:rsidR="00C81B9F" w:rsidRPr="007A7301" w:rsidRDefault="00C81B9F" w:rsidP="007A7AE2">
            <w:pPr>
              <w:rPr>
                <w:b/>
                <w:sz w:val="20"/>
                <w:szCs w:val="20"/>
              </w:rPr>
            </w:pPr>
          </w:p>
        </w:tc>
        <w:tc>
          <w:tcPr>
            <w:tcW w:w="4985" w:type="dxa"/>
            <w:gridSpan w:val="5"/>
            <w:tcBorders>
              <w:top w:val="single" w:sz="4" w:space="0" w:color="auto"/>
              <w:left w:val="single" w:sz="4" w:space="0" w:color="auto"/>
              <w:bottom w:val="single" w:sz="4" w:space="0" w:color="auto"/>
              <w:right w:val="single" w:sz="4" w:space="0" w:color="auto"/>
            </w:tcBorders>
          </w:tcPr>
          <w:p w:rsidR="00C81B9F" w:rsidRPr="007A7301" w:rsidRDefault="00C81B9F" w:rsidP="003E1D6F">
            <w:pPr>
              <w:jc w:val="center"/>
              <w:rPr>
                <w:b/>
                <w:sz w:val="20"/>
                <w:szCs w:val="20"/>
              </w:rPr>
            </w:pPr>
            <w:r w:rsidRPr="007A7301">
              <w:rPr>
                <w:sz w:val="20"/>
                <w:szCs w:val="20"/>
              </w:rPr>
              <w:t>Принятие решения о включении места размещения НТО в Схему</w:t>
            </w:r>
          </w:p>
        </w:tc>
      </w:tr>
      <w:tr w:rsidR="007C23D9" w:rsidRPr="007A7301" w:rsidTr="007C23D9">
        <w:trPr>
          <w:trHeight w:val="454"/>
        </w:trPr>
        <w:tc>
          <w:tcPr>
            <w:tcW w:w="2348" w:type="dxa"/>
            <w:gridSpan w:val="2"/>
            <w:tcBorders>
              <w:top w:val="single" w:sz="4" w:space="0" w:color="auto"/>
            </w:tcBorders>
          </w:tcPr>
          <w:p w:rsidR="00C81B9F" w:rsidRPr="007A7301" w:rsidRDefault="00140EDC" w:rsidP="00B02321">
            <w:pPr>
              <w:rPr>
                <w:sz w:val="20"/>
                <w:szCs w:val="20"/>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737235</wp:posOffset>
                      </wp:positionH>
                      <wp:positionV relativeFrom="paragraph">
                        <wp:posOffset>8255</wp:posOffset>
                      </wp:positionV>
                      <wp:extent cx="9525" cy="285750"/>
                      <wp:effectExtent l="47625" t="13335" r="57150" b="2476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106DE" id="AutoShape 9" o:spid="_x0000_s1026" type="#_x0000_t32" style="position:absolute;margin-left:58.05pt;margin-top:.65pt;width:.7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">
                      <v:stroke endarrow="block"/>
                    </v:shape>
                  </w:pict>
                </mc:Fallback>
              </mc:AlternateContent>
            </w:r>
          </w:p>
        </w:tc>
        <w:tc>
          <w:tcPr>
            <w:tcW w:w="2363" w:type="dxa"/>
            <w:gridSpan w:val="3"/>
            <w:tcBorders>
              <w:top w:val="single" w:sz="4" w:space="0" w:color="auto"/>
            </w:tcBorders>
          </w:tcPr>
          <w:p w:rsidR="00C81B9F" w:rsidRPr="007A7301" w:rsidRDefault="00140EDC" w:rsidP="007A7AE2">
            <w:pPr>
              <w:rPr>
                <w:b/>
                <w:sz w:val="20"/>
                <w:szCs w:val="20"/>
              </w:rPr>
            </w:pP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760730</wp:posOffset>
                      </wp:positionH>
                      <wp:positionV relativeFrom="paragraph">
                        <wp:posOffset>8255</wp:posOffset>
                      </wp:positionV>
                      <wp:extent cx="0" cy="285750"/>
                      <wp:effectExtent l="57150" t="13335" r="57150" b="1524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71175" id="AutoShape 10" o:spid="_x0000_s1026" type="#_x0000_t32" style="position:absolute;margin-left:59.9pt;margin-top:.65pt;width:0;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">
                      <v:stroke endarrow="block"/>
                    </v:shape>
                  </w:pict>
                </mc:Fallback>
              </mc:AlternateContent>
            </w:r>
          </w:p>
        </w:tc>
        <w:tc>
          <w:tcPr>
            <w:tcW w:w="440" w:type="dxa"/>
            <w:gridSpan w:val="2"/>
          </w:tcPr>
          <w:p w:rsidR="00C81B9F" w:rsidRPr="007A7301" w:rsidRDefault="00C81B9F" w:rsidP="007A7AE2">
            <w:pPr>
              <w:rPr>
                <w:sz w:val="20"/>
                <w:szCs w:val="20"/>
              </w:rPr>
            </w:pPr>
          </w:p>
        </w:tc>
        <w:tc>
          <w:tcPr>
            <w:tcW w:w="2437" w:type="dxa"/>
            <w:gridSpan w:val="3"/>
          </w:tcPr>
          <w:p w:rsidR="00C81B9F" w:rsidRPr="007A7301" w:rsidRDefault="00140EDC" w:rsidP="007A7AE2">
            <w:pPr>
              <w:rPr>
                <w:b/>
                <w:sz w:val="20"/>
                <w:szCs w:val="20"/>
              </w:rPr>
            </w:pP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485775</wp:posOffset>
                      </wp:positionH>
                      <wp:positionV relativeFrom="paragraph">
                        <wp:posOffset>8255</wp:posOffset>
                      </wp:positionV>
                      <wp:extent cx="0" cy="285750"/>
                      <wp:effectExtent l="57150" t="13335" r="57150" b="1524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62E66" id="AutoShape 11" o:spid="_x0000_s1026" type="#_x0000_t32" style="position:absolute;margin-left:38.25pt;margin-top:.65pt;width:0;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GoMwIAAF4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">
                      <v:stroke endarrow="block"/>
                    </v:shape>
                  </w:pict>
                </mc:Fallback>
              </mc:AlternateContent>
            </w:r>
          </w:p>
        </w:tc>
        <w:tc>
          <w:tcPr>
            <w:tcW w:w="2548" w:type="dxa"/>
            <w:gridSpan w:val="2"/>
          </w:tcPr>
          <w:p w:rsidR="00C81B9F" w:rsidRPr="007A7301" w:rsidRDefault="00140EDC" w:rsidP="007A7AE2">
            <w:pPr>
              <w:rPr>
                <w:sz w:val="20"/>
                <w:szCs w:val="20"/>
              </w:rPr>
            </w:pP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719455</wp:posOffset>
                      </wp:positionH>
                      <wp:positionV relativeFrom="paragraph">
                        <wp:posOffset>8255</wp:posOffset>
                      </wp:positionV>
                      <wp:extent cx="0" cy="285750"/>
                      <wp:effectExtent l="57150" t="13335" r="57150" b="1524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32A8A" id="AutoShape 12" o:spid="_x0000_s1026" type="#_x0000_t32" style="position:absolute;margin-left:56.65pt;margin-top:.65pt;width:0;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61NAIAAF4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">
                      <v:stroke endarrow="block"/>
                    </v:shape>
                  </w:pict>
                </mc:Fallback>
              </mc:AlternateContent>
            </w:r>
          </w:p>
        </w:tc>
      </w:tr>
      <w:tr w:rsidR="007C23D9" w:rsidRPr="007A7301" w:rsidTr="007C23D9">
        <w:tc>
          <w:tcPr>
            <w:tcW w:w="2626" w:type="dxa"/>
            <w:gridSpan w:val="3"/>
          </w:tcPr>
          <w:p w:rsidR="007C23D9" w:rsidRPr="007A7301" w:rsidRDefault="007C23D9" w:rsidP="00C25B38">
            <w:pPr>
              <w:jc w:val="center"/>
              <w:rPr>
                <w:b/>
                <w:sz w:val="20"/>
                <w:szCs w:val="20"/>
              </w:rPr>
            </w:pPr>
            <w:r w:rsidRPr="007A7301">
              <w:rPr>
                <w:sz w:val="20"/>
                <w:szCs w:val="20"/>
              </w:rPr>
              <w:t>Положительное</w:t>
            </w:r>
          </w:p>
        </w:tc>
        <w:tc>
          <w:tcPr>
            <w:tcW w:w="2085" w:type="dxa"/>
            <w:gridSpan w:val="2"/>
          </w:tcPr>
          <w:p w:rsidR="007C23D9" w:rsidRPr="007A7301" w:rsidRDefault="007C23D9" w:rsidP="00C25B38">
            <w:pPr>
              <w:jc w:val="center"/>
              <w:rPr>
                <w:b/>
                <w:sz w:val="20"/>
                <w:szCs w:val="20"/>
              </w:rPr>
            </w:pPr>
            <w:r w:rsidRPr="007A7301">
              <w:rPr>
                <w:sz w:val="20"/>
                <w:szCs w:val="20"/>
              </w:rPr>
              <w:t>Отрицательное</w:t>
            </w:r>
          </w:p>
        </w:tc>
        <w:tc>
          <w:tcPr>
            <w:tcW w:w="440" w:type="dxa"/>
            <w:gridSpan w:val="2"/>
          </w:tcPr>
          <w:p w:rsidR="007C23D9" w:rsidRPr="007A7301" w:rsidRDefault="007C23D9" w:rsidP="00C25B38">
            <w:pPr>
              <w:jc w:val="center"/>
              <w:rPr>
                <w:b/>
                <w:sz w:val="20"/>
                <w:szCs w:val="20"/>
              </w:rPr>
            </w:pPr>
          </w:p>
        </w:tc>
        <w:tc>
          <w:tcPr>
            <w:tcW w:w="1840" w:type="dxa"/>
          </w:tcPr>
          <w:p w:rsidR="007C23D9" w:rsidRPr="007A7301" w:rsidRDefault="007C23D9" w:rsidP="00C25B38">
            <w:pPr>
              <w:jc w:val="center"/>
              <w:rPr>
                <w:b/>
                <w:sz w:val="20"/>
                <w:szCs w:val="20"/>
              </w:rPr>
            </w:pPr>
            <w:r w:rsidRPr="007A7301">
              <w:rPr>
                <w:sz w:val="20"/>
                <w:szCs w:val="20"/>
              </w:rPr>
              <w:t>Отрицательное</w:t>
            </w:r>
          </w:p>
        </w:tc>
        <w:tc>
          <w:tcPr>
            <w:tcW w:w="3145" w:type="dxa"/>
            <w:gridSpan w:val="4"/>
          </w:tcPr>
          <w:p w:rsidR="007C23D9" w:rsidRPr="007A7301" w:rsidRDefault="007C23D9" w:rsidP="00C25B38">
            <w:pPr>
              <w:jc w:val="center"/>
              <w:rPr>
                <w:b/>
                <w:sz w:val="20"/>
                <w:szCs w:val="20"/>
              </w:rPr>
            </w:pPr>
            <w:r w:rsidRPr="007A7301">
              <w:rPr>
                <w:sz w:val="20"/>
                <w:szCs w:val="20"/>
              </w:rPr>
              <w:t>Положительное</w:t>
            </w:r>
          </w:p>
        </w:tc>
      </w:tr>
      <w:tr w:rsidR="00F04801" w:rsidRPr="007A7301" w:rsidTr="00F04801">
        <w:trPr>
          <w:trHeight w:val="454"/>
        </w:trPr>
        <w:tc>
          <w:tcPr>
            <w:tcW w:w="2909" w:type="dxa"/>
            <w:gridSpan w:val="4"/>
            <w:tcBorders>
              <w:bottom w:val="single" w:sz="4" w:space="0" w:color="auto"/>
            </w:tcBorders>
          </w:tcPr>
          <w:p w:rsidR="00F04801" w:rsidRPr="007A7301" w:rsidRDefault="00140EDC" w:rsidP="007A7AE2">
            <w:pPr>
              <w:rPr>
                <w:b/>
                <w:sz w:val="20"/>
                <w:szCs w:val="20"/>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737235</wp:posOffset>
                      </wp:positionH>
                      <wp:positionV relativeFrom="paragraph">
                        <wp:posOffset>40640</wp:posOffset>
                      </wp:positionV>
                      <wp:extent cx="9525" cy="247650"/>
                      <wp:effectExtent l="47625" t="13335" r="57150" b="2476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94D89" id="AutoShape 13" o:spid="_x0000_s1026" type="#_x0000_t32" style="position:absolute;margin-left:58.05pt;margin-top:3.2pt;width:.7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">
                      <v:stroke endarrow="block"/>
                    </v:shape>
                  </w:pict>
                </mc:Fallback>
              </mc:AlternateContent>
            </w:r>
          </w:p>
        </w:tc>
        <w:tc>
          <w:tcPr>
            <w:tcW w:w="1802" w:type="dxa"/>
            <w:vMerge w:val="restart"/>
          </w:tcPr>
          <w:p w:rsidR="00F04801" w:rsidRPr="007A7301" w:rsidRDefault="00140EDC" w:rsidP="007A7AE2">
            <w:pPr>
              <w:rPr>
                <w:b/>
                <w:sz w:val="20"/>
                <w:szCs w:val="20"/>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404495</wp:posOffset>
                      </wp:positionH>
                      <wp:positionV relativeFrom="paragraph">
                        <wp:posOffset>40640</wp:posOffset>
                      </wp:positionV>
                      <wp:extent cx="0" cy="2162175"/>
                      <wp:effectExtent l="57150" t="13335" r="57150" b="1524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2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014AA" id="AutoShape 14" o:spid="_x0000_s1026" type="#_x0000_t32" style="position:absolute;margin-left:31.85pt;margin-top:3.2pt;width:0;height:17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SWMgIAAF4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">
                      <v:stroke endarrow="block"/>
                    </v:shape>
                  </w:pict>
                </mc:Fallback>
              </mc:AlternateContent>
            </w:r>
          </w:p>
        </w:tc>
        <w:tc>
          <w:tcPr>
            <w:tcW w:w="2280" w:type="dxa"/>
            <w:gridSpan w:val="3"/>
            <w:tcBorders>
              <w:bottom w:val="single" w:sz="4" w:space="0" w:color="auto"/>
            </w:tcBorders>
          </w:tcPr>
          <w:p w:rsidR="00F04801" w:rsidRPr="007A7301" w:rsidRDefault="00140EDC" w:rsidP="007A7AE2">
            <w:pPr>
              <w:rPr>
                <w:b/>
                <w:sz w:val="20"/>
                <w:szCs w:val="20"/>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765175</wp:posOffset>
                      </wp:positionH>
                      <wp:positionV relativeFrom="paragraph">
                        <wp:posOffset>40640</wp:posOffset>
                      </wp:positionV>
                      <wp:extent cx="0" cy="247650"/>
                      <wp:effectExtent l="57150" t="13335" r="57150" b="1524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CB48A" id="AutoShape 15" o:spid="_x0000_s1026" type="#_x0000_t32" style="position:absolute;margin-left:60.25pt;margin-top:3.2pt;width:0;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yksNA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">
                      <v:stroke endarrow="block"/>
                    </v:shape>
                  </w:pict>
                </mc:Fallback>
              </mc:AlternateContent>
            </w:r>
          </w:p>
        </w:tc>
        <w:tc>
          <w:tcPr>
            <w:tcW w:w="3145" w:type="dxa"/>
            <w:gridSpan w:val="4"/>
          </w:tcPr>
          <w:p w:rsidR="00F04801" w:rsidRPr="007A7301" w:rsidRDefault="00140EDC" w:rsidP="007A7AE2">
            <w:pPr>
              <w:rPr>
                <w:b/>
                <w:sz w:val="20"/>
                <w:szCs w:val="20"/>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1098550</wp:posOffset>
                      </wp:positionH>
                      <wp:positionV relativeFrom="paragraph">
                        <wp:posOffset>40640</wp:posOffset>
                      </wp:positionV>
                      <wp:extent cx="9525" cy="247650"/>
                      <wp:effectExtent l="47625" t="13335" r="57150" b="2476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3DF23" id="AutoShape 16" o:spid="_x0000_s1026" type="#_x0000_t32" style="position:absolute;margin-left:86.5pt;margin-top:3.2pt;width:.7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">
                      <v:stroke endarrow="block"/>
                    </v:shape>
                  </w:pict>
                </mc:Fallback>
              </mc:AlternateContent>
            </w:r>
          </w:p>
        </w:tc>
      </w:tr>
      <w:tr w:rsidR="00F04801" w:rsidRPr="007A7301" w:rsidTr="00F04801">
        <w:trPr>
          <w:trHeight w:val="1268"/>
        </w:trPr>
        <w:tc>
          <w:tcPr>
            <w:tcW w:w="2909" w:type="dxa"/>
            <w:gridSpan w:val="4"/>
            <w:vMerge w:val="restart"/>
            <w:tcBorders>
              <w:top w:val="single" w:sz="4" w:space="0" w:color="auto"/>
              <w:left w:val="single" w:sz="4" w:space="0" w:color="auto"/>
              <w:bottom w:val="single" w:sz="4" w:space="0" w:color="auto"/>
              <w:right w:val="single" w:sz="4" w:space="0" w:color="auto"/>
            </w:tcBorders>
          </w:tcPr>
          <w:p w:rsidR="00F04801" w:rsidRPr="007A7301" w:rsidRDefault="00F04801" w:rsidP="00C81B9F">
            <w:pPr>
              <w:jc w:val="center"/>
              <w:rPr>
                <w:b/>
                <w:sz w:val="20"/>
                <w:szCs w:val="20"/>
              </w:rPr>
            </w:pPr>
            <w:r>
              <w:rPr>
                <w:sz w:val="20"/>
                <w:szCs w:val="20"/>
              </w:rPr>
              <w:t xml:space="preserve">Издание НПА </w:t>
            </w:r>
            <w:r w:rsidRPr="007A7301">
              <w:rPr>
                <w:sz w:val="20"/>
                <w:szCs w:val="20"/>
              </w:rPr>
              <w:t>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w:t>
            </w:r>
          </w:p>
        </w:tc>
        <w:tc>
          <w:tcPr>
            <w:tcW w:w="1802" w:type="dxa"/>
            <w:vMerge/>
            <w:tcBorders>
              <w:left w:val="single" w:sz="4" w:space="0" w:color="auto"/>
              <w:right w:val="single" w:sz="4" w:space="0" w:color="auto"/>
            </w:tcBorders>
          </w:tcPr>
          <w:p w:rsidR="00F04801" w:rsidRPr="007A7301" w:rsidRDefault="00F04801" w:rsidP="007A7AE2">
            <w:pPr>
              <w:rPr>
                <w:b/>
                <w:sz w:val="20"/>
                <w:szCs w:val="20"/>
              </w:rPr>
            </w:pP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F04801" w:rsidRPr="007A7301" w:rsidRDefault="00F04801" w:rsidP="00F84785">
            <w:pPr>
              <w:jc w:val="center"/>
              <w:rPr>
                <w:sz w:val="20"/>
                <w:szCs w:val="20"/>
              </w:rPr>
            </w:pPr>
            <w:r w:rsidRPr="007A7301">
              <w:rPr>
                <w:sz w:val="20"/>
                <w:szCs w:val="20"/>
              </w:rPr>
              <w:t>Мотивированный отказ о включении места размещения НТО в Схему</w:t>
            </w:r>
          </w:p>
        </w:tc>
        <w:tc>
          <w:tcPr>
            <w:tcW w:w="236" w:type="dxa"/>
            <w:vMerge w:val="restart"/>
            <w:tcBorders>
              <w:left w:val="single" w:sz="4" w:space="0" w:color="auto"/>
              <w:right w:val="single" w:sz="4" w:space="0" w:color="auto"/>
            </w:tcBorders>
          </w:tcPr>
          <w:p w:rsidR="00F04801" w:rsidRPr="007A7301" w:rsidRDefault="00F04801" w:rsidP="00C81B9F">
            <w:pPr>
              <w:jc w:val="center"/>
              <w:rPr>
                <w:b/>
                <w:sz w:val="20"/>
                <w:szCs w:val="20"/>
              </w:rPr>
            </w:pPr>
          </w:p>
        </w:tc>
        <w:tc>
          <w:tcPr>
            <w:tcW w:w="2909" w:type="dxa"/>
            <w:gridSpan w:val="3"/>
            <w:vMerge w:val="restart"/>
            <w:tcBorders>
              <w:top w:val="single" w:sz="4" w:space="0" w:color="auto"/>
              <w:left w:val="single" w:sz="4" w:space="0" w:color="auto"/>
              <w:bottom w:val="single" w:sz="4" w:space="0" w:color="auto"/>
              <w:right w:val="single" w:sz="4" w:space="0" w:color="auto"/>
            </w:tcBorders>
          </w:tcPr>
          <w:p w:rsidR="00F04801" w:rsidRPr="007A7301" w:rsidRDefault="00F04801" w:rsidP="00C81B9F">
            <w:pPr>
              <w:jc w:val="center"/>
              <w:rPr>
                <w:b/>
                <w:sz w:val="20"/>
                <w:szCs w:val="20"/>
              </w:rPr>
            </w:pPr>
            <w:r>
              <w:rPr>
                <w:sz w:val="20"/>
                <w:szCs w:val="20"/>
              </w:rPr>
              <w:t xml:space="preserve">Издание НПА </w:t>
            </w:r>
            <w:r w:rsidRPr="007A7301">
              <w:rPr>
                <w:sz w:val="20"/>
                <w:szCs w:val="20"/>
              </w:rPr>
              <w:t>ОМСУ о внесении изменений в Схему в части включения испрашиваемого места размещения НТО в Схему и закрепления его за Заявителем, оформление уведомления о предоставлении права на размещение НТО. Выдача результата предоставления муниципальной услуги</w:t>
            </w:r>
          </w:p>
        </w:tc>
      </w:tr>
      <w:tr w:rsidR="00F04801" w:rsidRPr="007A7301" w:rsidTr="00F04801">
        <w:trPr>
          <w:trHeight w:val="1267"/>
        </w:trPr>
        <w:tc>
          <w:tcPr>
            <w:tcW w:w="2909" w:type="dxa"/>
            <w:gridSpan w:val="4"/>
            <w:vMerge/>
            <w:tcBorders>
              <w:left w:val="single" w:sz="4" w:space="0" w:color="auto"/>
              <w:bottom w:val="single" w:sz="4" w:space="0" w:color="auto"/>
              <w:right w:val="single" w:sz="4" w:space="0" w:color="auto"/>
            </w:tcBorders>
          </w:tcPr>
          <w:p w:rsidR="00F04801" w:rsidRDefault="00F04801" w:rsidP="00C81B9F">
            <w:pPr>
              <w:jc w:val="center"/>
              <w:rPr>
                <w:sz w:val="20"/>
                <w:szCs w:val="20"/>
              </w:rPr>
            </w:pPr>
          </w:p>
        </w:tc>
        <w:tc>
          <w:tcPr>
            <w:tcW w:w="1802" w:type="dxa"/>
            <w:vMerge/>
            <w:tcBorders>
              <w:left w:val="single" w:sz="4" w:space="0" w:color="auto"/>
            </w:tcBorders>
          </w:tcPr>
          <w:p w:rsidR="00F04801" w:rsidRPr="007A7301" w:rsidRDefault="00F04801" w:rsidP="007A7AE2">
            <w:pPr>
              <w:rPr>
                <w:b/>
                <w:sz w:val="20"/>
                <w:szCs w:val="20"/>
              </w:rPr>
            </w:pPr>
          </w:p>
        </w:tc>
        <w:tc>
          <w:tcPr>
            <w:tcW w:w="2280" w:type="dxa"/>
            <w:gridSpan w:val="3"/>
            <w:tcBorders>
              <w:top w:val="single" w:sz="4" w:space="0" w:color="auto"/>
            </w:tcBorders>
            <w:vAlign w:val="center"/>
          </w:tcPr>
          <w:p w:rsidR="00F04801" w:rsidRPr="007A7301" w:rsidRDefault="00140EDC" w:rsidP="00F84785">
            <w:pPr>
              <w:jc w:val="center"/>
              <w:rPr>
                <w:sz w:val="20"/>
                <w:szCs w:val="20"/>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574675</wp:posOffset>
                      </wp:positionH>
                      <wp:positionV relativeFrom="paragraph">
                        <wp:posOffset>20320</wp:posOffset>
                      </wp:positionV>
                      <wp:extent cx="0" cy="1076325"/>
                      <wp:effectExtent l="57150" t="13335" r="57150" b="1524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15CAB" id="AutoShape 17" o:spid="_x0000_s1026" type="#_x0000_t32" style="position:absolute;margin-left:45.25pt;margin-top:1.6pt;width:0;height: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0y8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">
                      <v:stroke endarrow="block"/>
                    </v:shape>
                  </w:pict>
                </mc:Fallback>
              </mc:AlternateContent>
            </w:r>
          </w:p>
        </w:tc>
        <w:tc>
          <w:tcPr>
            <w:tcW w:w="236" w:type="dxa"/>
            <w:vMerge/>
            <w:tcBorders>
              <w:left w:val="nil"/>
              <w:right w:val="single" w:sz="4" w:space="0" w:color="auto"/>
            </w:tcBorders>
          </w:tcPr>
          <w:p w:rsidR="00F04801" w:rsidRPr="007A7301" w:rsidRDefault="00F04801" w:rsidP="00C81B9F">
            <w:pPr>
              <w:jc w:val="center"/>
              <w:rPr>
                <w:b/>
                <w:sz w:val="20"/>
                <w:szCs w:val="20"/>
              </w:rPr>
            </w:pPr>
          </w:p>
        </w:tc>
        <w:tc>
          <w:tcPr>
            <w:tcW w:w="2909" w:type="dxa"/>
            <w:gridSpan w:val="3"/>
            <w:vMerge/>
            <w:tcBorders>
              <w:left w:val="single" w:sz="4" w:space="0" w:color="auto"/>
              <w:bottom w:val="single" w:sz="4" w:space="0" w:color="auto"/>
              <w:right w:val="single" w:sz="4" w:space="0" w:color="auto"/>
            </w:tcBorders>
          </w:tcPr>
          <w:p w:rsidR="00F04801" w:rsidRDefault="00F04801" w:rsidP="00C81B9F">
            <w:pPr>
              <w:jc w:val="center"/>
              <w:rPr>
                <w:sz w:val="20"/>
                <w:szCs w:val="20"/>
              </w:rPr>
            </w:pPr>
          </w:p>
        </w:tc>
      </w:tr>
      <w:tr w:rsidR="007C23D9" w:rsidRPr="007A7301" w:rsidTr="00F84785">
        <w:trPr>
          <w:trHeight w:val="454"/>
        </w:trPr>
        <w:tc>
          <w:tcPr>
            <w:tcW w:w="10136" w:type="dxa"/>
            <w:gridSpan w:val="12"/>
          </w:tcPr>
          <w:p w:rsidR="007C23D9" w:rsidRPr="007A7301" w:rsidRDefault="00140EDC" w:rsidP="007A7AE2">
            <w:pPr>
              <w:rPr>
                <w:b/>
                <w:sz w:val="20"/>
                <w:szCs w:val="20"/>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5356860</wp:posOffset>
                      </wp:positionH>
                      <wp:positionV relativeFrom="paragraph">
                        <wp:posOffset>19050</wp:posOffset>
                      </wp:positionV>
                      <wp:extent cx="9525" cy="876300"/>
                      <wp:effectExtent l="47625" t="13335" r="57150" b="1524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4F223" id="AutoShape 18" o:spid="_x0000_s1026" type="#_x0000_t32" style="position:absolute;margin-left:421.8pt;margin-top:1.5pt;width:.75pt;height: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613410</wp:posOffset>
                      </wp:positionH>
                      <wp:positionV relativeFrom="paragraph">
                        <wp:posOffset>19050</wp:posOffset>
                      </wp:positionV>
                      <wp:extent cx="0" cy="876300"/>
                      <wp:effectExtent l="57150" t="13335" r="57150" b="1524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5899C" id="AutoShape 19" o:spid="_x0000_s1026" type="#_x0000_t32" style="position:absolute;margin-left:48.3pt;margin-top:1.5pt;width:0;height: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GwNAIAAF0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">
                      <v:stroke endarrow="block"/>
                    </v:shape>
                  </w:pict>
                </mc:Fallback>
              </mc:AlternateContent>
            </w:r>
          </w:p>
        </w:tc>
      </w:tr>
      <w:tr w:rsidR="007C23D9" w:rsidRPr="007A7301" w:rsidTr="00F04801">
        <w:trPr>
          <w:gridBefore w:val="1"/>
          <w:wBefore w:w="1952" w:type="dxa"/>
          <w:trHeight w:val="454"/>
        </w:trPr>
        <w:tc>
          <w:tcPr>
            <w:tcW w:w="5039" w:type="dxa"/>
            <w:gridSpan w:val="7"/>
            <w:tcBorders>
              <w:top w:val="single" w:sz="4" w:space="0" w:color="auto"/>
              <w:left w:val="single" w:sz="4" w:space="0" w:color="auto"/>
              <w:bottom w:val="single" w:sz="4" w:space="0" w:color="auto"/>
              <w:right w:val="single" w:sz="4" w:space="0" w:color="auto"/>
            </w:tcBorders>
          </w:tcPr>
          <w:p w:rsidR="007C23D9" w:rsidRPr="007A7301" w:rsidRDefault="007C23D9" w:rsidP="007A7301">
            <w:pPr>
              <w:jc w:val="center"/>
              <w:rPr>
                <w:b/>
                <w:sz w:val="20"/>
                <w:szCs w:val="20"/>
              </w:rPr>
            </w:pPr>
            <w:r w:rsidRPr="007A7301">
              <w:rPr>
                <w:sz w:val="20"/>
                <w:szCs w:val="20"/>
              </w:rPr>
              <w:t>Подготовка и выдача уведомления об отказе в предоставлении права на размещение НТО</w:t>
            </w:r>
          </w:p>
        </w:tc>
        <w:tc>
          <w:tcPr>
            <w:tcW w:w="3145" w:type="dxa"/>
            <w:gridSpan w:val="4"/>
            <w:tcBorders>
              <w:left w:val="single" w:sz="4" w:space="0" w:color="auto"/>
            </w:tcBorders>
          </w:tcPr>
          <w:p w:rsidR="007C23D9" w:rsidRPr="007A7301" w:rsidRDefault="007C23D9" w:rsidP="007A7AE2">
            <w:pPr>
              <w:rPr>
                <w:b/>
                <w:sz w:val="20"/>
                <w:szCs w:val="20"/>
              </w:rPr>
            </w:pPr>
          </w:p>
        </w:tc>
      </w:tr>
      <w:tr w:rsidR="007C23D9" w:rsidTr="00F84785">
        <w:trPr>
          <w:trHeight w:val="454"/>
        </w:trPr>
        <w:tc>
          <w:tcPr>
            <w:tcW w:w="10136" w:type="dxa"/>
            <w:gridSpan w:val="12"/>
            <w:tcBorders>
              <w:bottom w:val="single" w:sz="4" w:space="0" w:color="auto"/>
            </w:tcBorders>
          </w:tcPr>
          <w:p w:rsidR="007C23D9" w:rsidRDefault="007C23D9" w:rsidP="007A7AE2">
            <w:pPr>
              <w:rPr>
                <w:b/>
                <w:sz w:val="20"/>
                <w:szCs w:val="20"/>
              </w:rPr>
            </w:pPr>
          </w:p>
        </w:tc>
      </w:tr>
      <w:tr w:rsidR="007A7301" w:rsidTr="00F04801">
        <w:trPr>
          <w:trHeight w:val="397"/>
        </w:trPr>
        <w:tc>
          <w:tcPr>
            <w:tcW w:w="10136" w:type="dxa"/>
            <w:gridSpan w:val="12"/>
            <w:tcBorders>
              <w:top w:val="single" w:sz="4" w:space="0" w:color="auto"/>
              <w:left w:val="single" w:sz="4" w:space="0" w:color="auto"/>
              <w:bottom w:val="single" w:sz="4" w:space="0" w:color="auto"/>
              <w:right w:val="single" w:sz="4" w:space="0" w:color="auto"/>
            </w:tcBorders>
            <w:vAlign w:val="center"/>
          </w:tcPr>
          <w:p w:rsidR="007A7301" w:rsidRDefault="007A7301" w:rsidP="007A7301">
            <w:pPr>
              <w:jc w:val="center"/>
              <w:rPr>
                <w:b/>
                <w:sz w:val="20"/>
                <w:szCs w:val="20"/>
              </w:rPr>
            </w:pPr>
            <w:r w:rsidRPr="007A7301">
              <w:rPr>
                <w:sz w:val="20"/>
                <w:szCs w:val="20"/>
              </w:rPr>
              <w:t>Вручение результата при личном приеме, по электронной почте, по почте или в МФЦ</w:t>
            </w:r>
          </w:p>
        </w:tc>
      </w:tr>
      <w:tr w:rsidR="007C23D9" w:rsidTr="00F84785">
        <w:trPr>
          <w:trHeight w:val="454"/>
        </w:trPr>
        <w:tc>
          <w:tcPr>
            <w:tcW w:w="10136" w:type="dxa"/>
            <w:gridSpan w:val="12"/>
            <w:tcBorders>
              <w:top w:val="single" w:sz="4" w:space="0" w:color="auto"/>
              <w:bottom w:val="single" w:sz="4" w:space="0" w:color="auto"/>
            </w:tcBorders>
          </w:tcPr>
          <w:p w:rsidR="007C23D9" w:rsidRDefault="00140EDC" w:rsidP="007A7AE2">
            <w:pPr>
              <w:rPr>
                <w:b/>
                <w:sz w:val="20"/>
                <w:szCs w:val="20"/>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3204210</wp:posOffset>
                      </wp:positionH>
                      <wp:positionV relativeFrom="paragraph">
                        <wp:posOffset>6350</wp:posOffset>
                      </wp:positionV>
                      <wp:extent cx="9525" cy="285750"/>
                      <wp:effectExtent l="47625" t="13335" r="57150" b="2476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1B71C" id="AutoShape 20" o:spid="_x0000_s1026" type="#_x0000_t32" style="position:absolute;margin-left:252.3pt;margin-top:.5pt;width:.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">
                      <v:stroke endarrow="block"/>
                    </v:shape>
                  </w:pict>
                </mc:Fallback>
              </mc:AlternateContent>
            </w:r>
          </w:p>
        </w:tc>
      </w:tr>
      <w:tr w:rsidR="007A7301" w:rsidTr="00F04801">
        <w:trPr>
          <w:trHeight w:val="397"/>
        </w:trPr>
        <w:tc>
          <w:tcPr>
            <w:tcW w:w="10136" w:type="dxa"/>
            <w:gridSpan w:val="12"/>
            <w:tcBorders>
              <w:top w:val="single" w:sz="4" w:space="0" w:color="auto"/>
              <w:left w:val="single" w:sz="4" w:space="0" w:color="auto"/>
              <w:bottom w:val="single" w:sz="4" w:space="0" w:color="auto"/>
              <w:right w:val="single" w:sz="4" w:space="0" w:color="auto"/>
            </w:tcBorders>
            <w:vAlign w:val="center"/>
          </w:tcPr>
          <w:p w:rsidR="007A7301" w:rsidRDefault="007A7301" w:rsidP="00F04801">
            <w:pPr>
              <w:jc w:val="center"/>
              <w:rPr>
                <w:b/>
                <w:sz w:val="20"/>
                <w:szCs w:val="20"/>
              </w:rPr>
            </w:pPr>
            <w:r w:rsidRPr="007A7301">
              <w:rPr>
                <w:sz w:val="20"/>
                <w:szCs w:val="20"/>
              </w:rPr>
              <w:t>Формирование дела  о предоставлении заявителю права на размещение НТО</w:t>
            </w:r>
          </w:p>
        </w:tc>
      </w:tr>
    </w:tbl>
    <w:p w:rsidR="006F3D2C" w:rsidRDefault="006F3D2C">
      <w:pPr>
        <w:rPr>
          <w:szCs w:val="24"/>
        </w:rPr>
      </w:pPr>
      <w:r>
        <w:rPr>
          <w:szCs w:val="24"/>
        </w:rPr>
        <w:br w:type="page"/>
      </w:r>
    </w:p>
    <w:p w:rsidR="00485B4A" w:rsidRPr="0039590B" w:rsidRDefault="00485B4A" w:rsidP="0039590B">
      <w:pPr>
        <w:ind w:left="6381"/>
        <w:jc w:val="center"/>
        <w:rPr>
          <w:sz w:val="20"/>
          <w:szCs w:val="20"/>
        </w:rPr>
      </w:pPr>
      <w:r w:rsidRPr="0039590B">
        <w:rPr>
          <w:sz w:val="20"/>
          <w:szCs w:val="20"/>
        </w:rPr>
        <w:lastRenderedPageBreak/>
        <w:t>Приложение 6</w:t>
      </w:r>
    </w:p>
    <w:p w:rsidR="00485B4A" w:rsidRPr="0039590B" w:rsidRDefault="00485B4A" w:rsidP="0039590B">
      <w:pPr>
        <w:ind w:left="6381"/>
        <w:rPr>
          <w:sz w:val="20"/>
          <w:szCs w:val="20"/>
        </w:rPr>
      </w:pPr>
      <w:r w:rsidRPr="0039590B">
        <w:rPr>
          <w:sz w:val="20"/>
          <w:szCs w:val="20"/>
        </w:rPr>
        <w:t>к административному регламенту</w:t>
      </w:r>
    </w:p>
    <w:p w:rsidR="00485B4A" w:rsidRPr="0039590B" w:rsidRDefault="00485B4A" w:rsidP="0039590B">
      <w:pPr>
        <w:ind w:left="6381"/>
        <w:rPr>
          <w:sz w:val="20"/>
          <w:szCs w:val="20"/>
        </w:rPr>
      </w:pPr>
      <w:r w:rsidRPr="0039590B">
        <w:rPr>
          <w:sz w:val="20"/>
          <w:szCs w:val="20"/>
        </w:rPr>
        <w:t>(Форма)</w:t>
      </w:r>
    </w:p>
    <w:p w:rsidR="00485B4A" w:rsidRPr="007A7AE2" w:rsidRDefault="00485B4A" w:rsidP="007A7AE2">
      <w:pPr>
        <w:rPr>
          <w:szCs w:val="24"/>
        </w:rPr>
      </w:pPr>
    </w:p>
    <w:p w:rsidR="0039590B" w:rsidRPr="0039590B" w:rsidRDefault="0039590B" w:rsidP="0039590B">
      <w:pPr>
        <w:rPr>
          <w:bCs/>
          <w:szCs w:val="24"/>
        </w:rPr>
      </w:pPr>
    </w:p>
    <w:tbl>
      <w:tblPr>
        <w:tblStyle w:val="af2"/>
        <w:tblW w:w="6060"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75"/>
        <w:gridCol w:w="141"/>
        <w:gridCol w:w="567"/>
        <w:gridCol w:w="709"/>
        <w:gridCol w:w="284"/>
        <w:gridCol w:w="3984"/>
      </w:tblGrid>
      <w:tr w:rsidR="0039590B" w:rsidRPr="0039590B" w:rsidTr="0019104F">
        <w:tc>
          <w:tcPr>
            <w:tcW w:w="375" w:type="dxa"/>
          </w:tcPr>
          <w:p w:rsidR="0039590B" w:rsidRPr="0039590B" w:rsidRDefault="0039590B" w:rsidP="0039590B">
            <w:pPr>
              <w:rPr>
                <w:szCs w:val="24"/>
              </w:rPr>
            </w:pPr>
            <w:r w:rsidRPr="0039590B">
              <w:rPr>
                <w:szCs w:val="24"/>
              </w:rPr>
              <w:t xml:space="preserve">В </w:t>
            </w:r>
          </w:p>
        </w:tc>
        <w:tc>
          <w:tcPr>
            <w:tcW w:w="5685" w:type="dxa"/>
            <w:gridSpan w:val="5"/>
            <w:tcBorders>
              <w:bottom w:val="single" w:sz="4" w:space="0" w:color="auto"/>
            </w:tcBorders>
          </w:tcPr>
          <w:p w:rsidR="0039590B" w:rsidRPr="0039590B" w:rsidRDefault="0039590B" w:rsidP="0039590B">
            <w:pPr>
              <w:rPr>
                <w:szCs w:val="24"/>
              </w:rPr>
            </w:pPr>
          </w:p>
        </w:tc>
      </w:tr>
      <w:tr w:rsidR="0039590B" w:rsidRPr="0039590B" w:rsidTr="0019104F">
        <w:tc>
          <w:tcPr>
            <w:tcW w:w="375" w:type="dxa"/>
          </w:tcPr>
          <w:p w:rsidR="0039590B" w:rsidRPr="0039590B" w:rsidRDefault="0039590B" w:rsidP="0039590B">
            <w:pPr>
              <w:jc w:val="center"/>
              <w:rPr>
                <w:sz w:val="20"/>
                <w:szCs w:val="20"/>
              </w:rPr>
            </w:pPr>
          </w:p>
        </w:tc>
        <w:tc>
          <w:tcPr>
            <w:tcW w:w="5685" w:type="dxa"/>
            <w:gridSpan w:val="5"/>
            <w:tcBorders>
              <w:top w:val="single" w:sz="4" w:space="0" w:color="auto"/>
            </w:tcBorders>
          </w:tcPr>
          <w:p w:rsidR="0039590B" w:rsidRPr="0039590B" w:rsidRDefault="0039590B" w:rsidP="0039590B">
            <w:pPr>
              <w:jc w:val="center"/>
              <w:rPr>
                <w:sz w:val="20"/>
                <w:szCs w:val="20"/>
              </w:rPr>
            </w:pPr>
            <w:r w:rsidRPr="0039590B">
              <w:rPr>
                <w:sz w:val="20"/>
                <w:szCs w:val="20"/>
              </w:rPr>
              <w:t>(наименование органа, предоставляющего муниципальную услугу)</w:t>
            </w:r>
          </w:p>
        </w:tc>
      </w:tr>
      <w:tr w:rsidR="0039590B" w:rsidRPr="0039590B" w:rsidTr="0019104F">
        <w:tc>
          <w:tcPr>
            <w:tcW w:w="6060" w:type="dxa"/>
            <w:gridSpan w:val="6"/>
            <w:tcBorders>
              <w:bottom w:val="single" w:sz="4" w:space="0" w:color="auto"/>
            </w:tcBorders>
          </w:tcPr>
          <w:p w:rsidR="0039590B" w:rsidRPr="0039590B" w:rsidRDefault="0039590B" w:rsidP="0039590B">
            <w:pPr>
              <w:rPr>
                <w:szCs w:val="24"/>
              </w:rPr>
            </w:pPr>
          </w:p>
        </w:tc>
      </w:tr>
      <w:tr w:rsidR="0039590B" w:rsidRPr="0039590B" w:rsidTr="0019104F">
        <w:tc>
          <w:tcPr>
            <w:tcW w:w="6060" w:type="dxa"/>
            <w:gridSpan w:val="6"/>
            <w:tcBorders>
              <w:top w:val="single" w:sz="4" w:space="0" w:color="auto"/>
            </w:tcBorders>
          </w:tcPr>
          <w:p w:rsidR="0039590B" w:rsidRPr="0039590B" w:rsidRDefault="0039590B" w:rsidP="0039590B">
            <w:pPr>
              <w:jc w:val="center"/>
              <w:rPr>
                <w:sz w:val="20"/>
                <w:szCs w:val="20"/>
              </w:rPr>
            </w:pPr>
            <w:r w:rsidRPr="0039590B">
              <w:rPr>
                <w:sz w:val="20"/>
                <w:szCs w:val="20"/>
              </w:rPr>
              <w:t>(должностное лицо органа, предоставляющего муниципальную услугу, решение и действие (бездействие) которого обжалуется)</w:t>
            </w:r>
          </w:p>
        </w:tc>
      </w:tr>
      <w:tr w:rsidR="0039590B" w:rsidRPr="0039590B" w:rsidTr="0019104F">
        <w:tc>
          <w:tcPr>
            <w:tcW w:w="516" w:type="dxa"/>
            <w:gridSpan w:val="2"/>
          </w:tcPr>
          <w:p w:rsidR="0039590B" w:rsidRPr="0039590B" w:rsidRDefault="0039590B" w:rsidP="0039590B">
            <w:pPr>
              <w:rPr>
                <w:szCs w:val="24"/>
              </w:rPr>
            </w:pPr>
            <w:r w:rsidRPr="0039590B">
              <w:rPr>
                <w:szCs w:val="24"/>
              </w:rPr>
              <w:t>От</w:t>
            </w:r>
          </w:p>
        </w:tc>
        <w:tc>
          <w:tcPr>
            <w:tcW w:w="5544" w:type="dxa"/>
            <w:gridSpan w:val="4"/>
            <w:tcBorders>
              <w:bottom w:val="single" w:sz="4" w:space="0" w:color="auto"/>
            </w:tcBorders>
          </w:tcPr>
          <w:p w:rsidR="0039590B" w:rsidRPr="0039590B" w:rsidRDefault="0039590B" w:rsidP="0039590B">
            <w:pPr>
              <w:rPr>
                <w:szCs w:val="24"/>
              </w:rPr>
            </w:pPr>
          </w:p>
        </w:tc>
      </w:tr>
      <w:tr w:rsidR="0039590B" w:rsidRPr="0039590B" w:rsidTr="0019104F">
        <w:tc>
          <w:tcPr>
            <w:tcW w:w="516" w:type="dxa"/>
            <w:gridSpan w:val="2"/>
          </w:tcPr>
          <w:p w:rsidR="0039590B" w:rsidRPr="0039590B" w:rsidRDefault="0039590B" w:rsidP="0039590B">
            <w:pPr>
              <w:jc w:val="center"/>
              <w:rPr>
                <w:sz w:val="20"/>
                <w:szCs w:val="20"/>
              </w:rPr>
            </w:pPr>
          </w:p>
        </w:tc>
        <w:tc>
          <w:tcPr>
            <w:tcW w:w="5544" w:type="dxa"/>
            <w:gridSpan w:val="4"/>
          </w:tcPr>
          <w:p w:rsidR="0039590B" w:rsidRPr="0039590B" w:rsidRDefault="0039590B" w:rsidP="0039590B">
            <w:pPr>
              <w:jc w:val="center"/>
              <w:rPr>
                <w:sz w:val="20"/>
                <w:szCs w:val="20"/>
                <w:u w:val="single"/>
              </w:rPr>
            </w:pPr>
            <w:r w:rsidRPr="0039590B">
              <w:rPr>
                <w:sz w:val="20"/>
                <w:szCs w:val="20"/>
              </w:rPr>
              <w:t>(ФИО заявителя)</w:t>
            </w:r>
          </w:p>
        </w:tc>
      </w:tr>
      <w:tr w:rsidR="0039590B" w:rsidRPr="0039590B" w:rsidTr="0019104F">
        <w:tc>
          <w:tcPr>
            <w:tcW w:w="2076" w:type="dxa"/>
            <w:gridSpan w:val="5"/>
          </w:tcPr>
          <w:p w:rsidR="0039590B" w:rsidRPr="0039590B" w:rsidRDefault="0039590B" w:rsidP="0039590B">
            <w:pPr>
              <w:rPr>
                <w:szCs w:val="24"/>
                <w:u w:val="single"/>
              </w:rPr>
            </w:pPr>
            <w:r w:rsidRPr="0039590B">
              <w:rPr>
                <w:szCs w:val="24"/>
              </w:rPr>
              <w:t>Адрес проживания</w:t>
            </w:r>
          </w:p>
        </w:tc>
        <w:tc>
          <w:tcPr>
            <w:tcW w:w="3984" w:type="dxa"/>
          </w:tcPr>
          <w:p w:rsidR="0039590B" w:rsidRPr="0039590B" w:rsidRDefault="0039590B" w:rsidP="0039590B">
            <w:pPr>
              <w:rPr>
                <w:szCs w:val="24"/>
                <w:u w:val="single"/>
              </w:rPr>
            </w:pPr>
          </w:p>
        </w:tc>
      </w:tr>
      <w:tr w:rsidR="0039590B" w:rsidRPr="0039590B" w:rsidTr="0019104F">
        <w:tc>
          <w:tcPr>
            <w:tcW w:w="6060" w:type="dxa"/>
            <w:gridSpan w:val="6"/>
            <w:tcBorders>
              <w:bottom w:val="single" w:sz="4" w:space="0" w:color="auto"/>
            </w:tcBorders>
          </w:tcPr>
          <w:p w:rsidR="0039590B" w:rsidRPr="0039590B" w:rsidRDefault="0039590B" w:rsidP="0039590B">
            <w:pPr>
              <w:rPr>
                <w:szCs w:val="24"/>
                <w:u w:val="single"/>
              </w:rPr>
            </w:pPr>
          </w:p>
        </w:tc>
      </w:tr>
      <w:tr w:rsidR="0039590B" w:rsidRPr="0039590B" w:rsidTr="0019104F">
        <w:tc>
          <w:tcPr>
            <w:tcW w:w="1083" w:type="dxa"/>
            <w:gridSpan w:val="3"/>
            <w:tcBorders>
              <w:top w:val="single" w:sz="4" w:space="0" w:color="auto"/>
            </w:tcBorders>
          </w:tcPr>
          <w:p w:rsidR="0039590B" w:rsidRPr="0039590B" w:rsidRDefault="0039590B" w:rsidP="0039590B">
            <w:pPr>
              <w:rPr>
                <w:szCs w:val="24"/>
                <w:u w:val="single"/>
              </w:rPr>
            </w:pPr>
            <w:r w:rsidRPr="0039590B">
              <w:rPr>
                <w:szCs w:val="24"/>
              </w:rPr>
              <w:t xml:space="preserve">Телефон </w:t>
            </w:r>
          </w:p>
        </w:tc>
        <w:tc>
          <w:tcPr>
            <w:tcW w:w="4977" w:type="dxa"/>
            <w:gridSpan w:val="3"/>
            <w:tcBorders>
              <w:top w:val="single" w:sz="4" w:space="0" w:color="auto"/>
              <w:bottom w:val="single" w:sz="4" w:space="0" w:color="auto"/>
            </w:tcBorders>
          </w:tcPr>
          <w:p w:rsidR="0039590B" w:rsidRPr="0039590B" w:rsidRDefault="0039590B" w:rsidP="0039590B">
            <w:pPr>
              <w:rPr>
                <w:szCs w:val="24"/>
                <w:u w:val="single"/>
              </w:rPr>
            </w:pPr>
          </w:p>
        </w:tc>
      </w:tr>
      <w:tr w:rsidR="0039590B" w:rsidRPr="0039590B" w:rsidTr="0019104F">
        <w:tc>
          <w:tcPr>
            <w:tcW w:w="1792" w:type="dxa"/>
            <w:gridSpan w:val="4"/>
          </w:tcPr>
          <w:p w:rsidR="0039590B" w:rsidRPr="0039590B" w:rsidRDefault="0039590B" w:rsidP="0039590B">
            <w:pPr>
              <w:rPr>
                <w:szCs w:val="24"/>
                <w:u w:val="single"/>
              </w:rPr>
            </w:pPr>
            <w:r w:rsidRPr="0039590B">
              <w:rPr>
                <w:szCs w:val="24"/>
              </w:rPr>
              <w:t xml:space="preserve">Адрес эл/почты </w:t>
            </w:r>
          </w:p>
        </w:tc>
        <w:tc>
          <w:tcPr>
            <w:tcW w:w="4268" w:type="dxa"/>
            <w:gridSpan w:val="2"/>
            <w:tcBorders>
              <w:bottom w:val="single" w:sz="4" w:space="0" w:color="auto"/>
            </w:tcBorders>
          </w:tcPr>
          <w:p w:rsidR="0039590B" w:rsidRPr="0039590B" w:rsidRDefault="0039590B" w:rsidP="0039590B">
            <w:pPr>
              <w:rPr>
                <w:szCs w:val="24"/>
                <w:u w:val="single"/>
              </w:rPr>
            </w:pPr>
          </w:p>
        </w:tc>
      </w:tr>
    </w:tbl>
    <w:p w:rsidR="0039590B" w:rsidRPr="0039590B" w:rsidRDefault="0039590B" w:rsidP="0039590B">
      <w:pPr>
        <w:rPr>
          <w:szCs w:val="24"/>
        </w:rPr>
      </w:pPr>
    </w:p>
    <w:p w:rsidR="0039590B" w:rsidRPr="0039590B" w:rsidRDefault="0039590B" w:rsidP="0039590B">
      <w:pPr>
        <w:rPr>
          <w:szCs w:val="24"/>
        </w:rPr>
      </w:pPr>
    </w:p>
    <w:p w:rsidR="0039590B" w:rsidRPr="0039590B" w:rsidRDefault="0039590B" w:rsidP="0039590B">
      <w:pPr>
        <w:rPr>
          <w:szCs w:val="24"/>
        </w:rPr>
      </w:pPr>
    </w:p>
    <w:p w:rsidR="0039590B" w:rsidRPr="0039590B" w:rsidRDefault="0039590B" w:rsidP="0039590B">
      <w:pPr>
        <w:jc w:val="center"/>
        <w:rPr>
          <w:b/>
          <w:szCs w:val="24"/>
        </w:rPr>
      </w:pPr>
      <w:r w:rsidRPr="0039590B">
        <w:rPr>
          <w:b/>
          <w:szCs w:val="24"/>
        </w:rPr>
        <w:t>ЖАЛОБА</w:t>
      </w:r>
    </w:p>
    <w:p w:rsidR="0039590B" w:rsidRPr="0039590B" w:rsidRDefault="0039590B" w:rsidP="0039590B">
      <w:pPr>
        <w:rPr>
          <w:szCs w:val="24"/>
        </w:rPr>
      </w:pPr>
    </w:p>
    <w:p w:rsidR="0039590B" w:rsidRPr="0039590B" w:rsidRDefault="0039590B" w:rsidP="0039590B">
      <w:pPr>
        <w:rPr>
          <w:szCs w:val="24"/>
        </w:rPr>
      </w:pPr>
      <w:r w:rsidRPr="0039590B">
        <w:rPr>
          <w:szCs w:val="24"/>
        </w:rPr>
        <w:t>__________________________________________________________________________________</w:t>
      </w:r>
    </w:p>
    <w:p w:rsidR="0039590B" w:rsidRPr="0039590B" w:rsidRDefault="0039590B" w:rsidP="0039590B">
      <w:pPr>
        <w:rPr>
          <w:szCs w:val="24"/>
          <w:u w:val="single"/>
        </w:rPr>
      </w:pPr>
      <w:r w:rsidRPr="0039590B">
        <w:rPr>
          <w:szCs w:val="24"/>
        </w:rPr>
        <w:t>__________________________________________________________________________________</w:t>
      </w:r>
    </w:p>
    <w:p w:rsidR="0039590B" w:rsidRPr="0039590B" w:rsidRDefault="0039590B" w:rsidP="0039590B">
      <w:pPr>
        <w:rPr>
          <w:szCs w:val="24"/>
        </w:rPr>
      </w:pPr>
      <w:r w:rsidRPr="0039590B">
        <w:rPr>
          <w:szCs w:val="24"/>
        </w:rPr>
        <w:t>__________________________________________________________________________________</w:t>
      </w:r>
    </w:p>
    <w:p w:rsidR="0039590B" w:rsidRPr="0039590B" w:rsidRDefault="0039590B" w:rsidP="0039590B">
      <w:pPr>
        <w:rPr>
          <w:szCs w:val="24"/>
        </w:rPr>
      </w:pPr>
      <w:r w:rsidRPr="0039590B">
        <w:rPr>
          <w:szCs w:val="24"/>
        </w:rPr>
        <w:t>__________________________________________________________________________________</w:t>
      </w:r>
    </w:p>
    <w:p w:rsidR="0039590B" w:rsidRPr="0039590B" w:rsidRDefault="0039590B" w:rsidP="0039590B">
      <w:pPr>
        <w:rPr>
          <w:szCs w:val="24"/>
        </w:rPr>
      </w:pPr>
      <w:r w:rsidRPr="0039590B">
        <w:rPr>
          <w:szCs w:val="24"/>
        </w:rPr>
        <w:t>__________________________________________________________________________________</w:t>
      </w:r>
    </w:p>
    <w:p w:rsidR="0039590B" w:rsidRPr="0039590B" w:rsidRDefault="0039590B" w:rsidP="0039590B">
      <w:pPr>
        <w:rPr>
          <w:szCs w:val="24"/>
        </w:rPr>
      </w:pPr>
      <w:r w:rsidRPr="0039590B">
        <w:rPr>
          <w:szCs w:val="24"/>
        </w:rPr>
        <w:t>__________________________________________________________________________________</w:t>
      </w:r>
    </w:p>
    <w:p w:rsidR="0039590B" w:rsidRPr="0039590B" w:rsidRDefault="0039590B" w:rsidP="0039590B">
      <w:pPr>
        <w:rPr>
          <w:szCs w:val="24"/>
        </w:rPr>
      </w:pPr>
      <w:r w:rsidRPr="0039590B">
        <w:rPr>
          <w:szCs w:val="24"/>
        </w:rPr>
        <w:t>__________________________________________________________________________________</w:t>
      </w:r>
    </w:p>
    <w:p w:rsidR="0039590B" w:rsidRPr="0039590B" w:rsidRDefault="0039590B" w:rsidP="0039590B">
      <w:pPr>
        <w:jc w:val="center"/>
        <w:rPr>
          <w:sz w:val="20"/>
          <w:szCs w:val="20"/>
        </w:rPr>
      </w:pPr>
      <w:r w:rsidRPr="0039590B">
        <w:rPr>
          <w:sz w:val="20"/>
          <w:szCs w:val="20"/>
        </w:rPr>
        <w:t>(указать причину жалобы, дату и т.д.)</w:t>
      </w:r>
    </w:p>
    <w:p w:rsidR="0039590B" w:rsidRPr="0039590B" w:rsidRDefault="0039590B" w:rsidP="0039590B">
      <w:pPr>
        <w:rPr>
          <w:szCs w:val="24"/>
        </w:rPr>
      </w:pPr>
    </w:p>
    <w:p w:rsidR="0039590B" w:rsidRPr="0039590B" w:rsidRDefault="0039590B" w:rsidP="0039590B">
      <w:pPr>
        <w:rPr>
          <w:szCs w:val="24"/>
        </w:rPr>
      </w:pPr>
      <w:r w:rsidRPr="0039590B">
        <w:rPr>
          <w:szCs w:val="24"/>
        </w:rPr>
        <w:t>В подтверждение вышеизложенного прилагаю следующие документы:</w:t>
      </w:r>
    </w:p>
    <w:p w:rsidR="0039590B" w:rsidRPr="0039590B" w:rsidRDefault="0039590B" w:rsidP="0039590B">
      <w:pPr>
        <w:rPr>
          <w:szCs w:val="24"/>
          <w:u w:val="single"/>
        </w:rPr>
      </w:pPr>
      <w:r w:rsidRPr="0039590B">
        <w:rPr>
          <w:szCs w:val="24"/>
        </w:rPr>
        <w:t>1. ______________________________________________________________________</w:t>
      </w:r>
      <w:r w:rsidRPr="0039590B">
        <w:rPr>
          <w:szCs w:val="24"/>
          <w:u w:val="single"/>
        </w:rPr>
        <w:tab/>
      </w:r>
    </w:p>
    <w:p w:rsidR="0039590B" w:rsidRPr="0039590B" w:rsidRDefault="0039590B" w:rsidP="0039590B">
      <w:pPr>
        <w:rPr>
          <w:szCs w:val="24"/>
          <w:u w:val="single"/>
        </w:rPr>
      </w:pPr>
      <w:r w:rsidRPr="0039590B">
        <w:rPr>
          <w:szCs w:val="24"/>
        </w:rPr>
        <w:t>2. ______________________________________________________________________</w:t>
      </w:r>
      <w:r w:rsidRPr="0039590B">
        <w:rPr>
          <w:szCs w:val="24"/>
          <w:u w:val="single"/>
        </w:rPr>
        <w:tab/>
      </w:r>
    </w:p>
    <w:p w:rsidR="0039590B" w:rsidRPr="0039590B" w:rsidRDefault="0039590B" w:rsidP="0039590B">
      <w:pPr>
        <w:rPr>
          <w:szCs w:val="24"/>
        </w:rPr>
      </w:pPr>
      <w:r w:rsidRPr="0039590B">
        <w:rPr>
          <w:szCs w:val="24"/>
        </w:rPr>
        <w:t>3. ______________________________________________________________________</w:t>
      </w:r>
      <w:r w:rsidRPr="0039590B">
        <w:rPr>
          <w:szCs w:val="24"/>
          <w:u w:val="single"/>
        </w:rPr>
        <w:tab/>
      </w:r>
    </w:p>
    <w:p w:rsidR="0039590B" w:rsidRPr="0039590B" w:rsidRDefault="0039590B" w:rsidP="0039590B">
      <w:pPr>
        <w:rPr>
          <w:szCs w:val="24"/>
        </w:rPr>
      </w:pPr>
    </w:p>
    <w:p w:rsidR="0039590B" w:rsidRPr="0039590B" w:rsidRDefault="0039590B" w:rsidP="0039590B">
      <w:pPr>
        <w:rPr>
          <w:szCs w:val="24"/>
        </w:rPr>
      </w:pPr>
    </w:p>
    <w:p w:rsidR="0039590B" w:rsidRPr="0039590B" w:rsidRDefault="0039590B" w:rsidP="0039590B">
      <w:pPr>
        <w:rPr>
          <w:szCs w:val="24"/>
        </w:rPr>
      </w:pPr>
      <w:r w:rsidRPr="0039590B">
        <w:rPr>
          <w:szCs w:val="24"/>
        </w:rPr>
        <w:tab/>
      </w:r>
      <w:r w:rsidRPr="0039590B">
        <w:rPr>
          <w:szCs w:val="24"/>
          <w:u w:val="single"/>
        </w:rPr>
        <w:tab/>
      </w:r>
      <w:r w:rsidRPr="0039590B">
        <w:rPr>
          <w:szCs w:val="24"/>
          <w:u w:val="single"/>
        </w:rPr>
        <w:tab/>
      </w:r>
      <w:r w:rsidRPr="0039590B">
        <w:rPr>
          <w:szCs w:val="24"/>
          <w:u w:val="single"/>
        </w:rPr>
        <w:tab/>
      </w:r>
      <w:r w:rsidRPr="0039590B">
        <w:rPr>
          <w:szCs w:val="24"/>
          <w:u w:val="single"/>
        </w:rPr>
        <w:tab/>
      </w:r>
      <w:r w:rsidRPr="0039590B">
        <w:rPr>
          <w:szCs w:val="24"/>
        </w:rPr>
        <w:t xml:space="preserve"> (дата) </w:t>
      </w:r>
      <w:r w:rsidRPr="0039590B">
        <w:rPr>
          <w:szCs w:val="24"/>
        </w:rPr>
        <w:tab/>
      </w:r>
      <w:r w:rsidRPr="0039590B">
        <w:rPr>
          <w:szCs w:val="24"/>
          <w:u w:val="single"/>
        </w:rPr>
        <w:tab/>
      </w:r>
      <w:r w:rsidRPr="0039590B">
        <w:rPr>
          <w:szCs w:val="24"/>
          <w:u w:val="single"/>
        </w:rPr>
        <w:tab/>
      </w:r>
      <w:r w:rsidRPr="0039590B">
        <w:rPr>
          <w:szCs w:val="24"/>
          <w:u w:val="single"/>
        </w:rPr>
        <w:tab/>
      </w:r>
      <w:r w:rsidRPr="0039590B">
        <w:rPr>
          <w:szCs w:val="24"/>
        </w:rPr>
        <w:t xml:space="preserve"> (подпись)</w:t>
      </w:r>
    </w:p>
    <w:p w:rsidR="0039590B" w:rsidRPr="0039590B" w:rsidRDefault="0039590B" w:rsidP="0039590B">
      <w:pPr>
        <w:rPr>
          <w:szCs w:val="24"/>
        </w:rPr>
      </w:pPr>
    </w:p>
    <w:p w:rsidR="0039590B" w:rsidRPr="0039590B" w:rsidRDefault="0039590B" w:rsidP="0039590B">
      <w:pPr>
        <w:rPr>
          <w:szCs w:val="24"/>
        </w:rPr>
      </w:pPr>
    </w:p>
    <w:p w:rsidR="0039590B" w:rsidRPr="0039590B" w:rsidRDefault="0039590B" w:rsidP="0039590B">
      <w:pPr>
        <w:rPr>
          <w:szCs w:val="24"/>
        </w:rPr>
      </w:pPr>
      <w:r w:rsidRPr="0039590B">
        <w:rPr>
          <w:szCs w:val="24"/>
        </w:rPr>
        <w:t>Жалобу принял:</w:t>
      </w:r>
    </w:p>
    <w:p w:rsidR="0039590B" w:rsidRPr="0039590B" w:rsidRDefault="0039590B" w:rsidP="0039590B">
      <w:pPr>
        <w:rPr>
          <w:szCs w:val="24"/>
          <w:u w:val="single"/>
        </w:rPr>
      </w:pPr>
      <w:r w:rsidRPr="0039590B">
        <w:rPr>
          <w:szCs w:val="24"/>
        </w:rPr>
        <w:t>Дата</w:t>
      </w:r>
      <w:r w:rsidRPr="0039590B">
        <w:rPr>
          <w:szCs w:val="24"/>
          <w:u w:val="single"/>
        </w:rPr>
        <w:tab/>
      </w:r>
      <w:r w:rsidRPr="0039590B">
        <w:rPr>
          <w:szCs w:val="24"/>
          <w:u w:val="single"/>
        </w:rPr>
        <w:tab/>
      </w:r>
      <w:r w:rsidRPr="0039590B">
        <w:rPr>
          <w:szCs w:val="24"/>
          <w:u w:val="single"/>
        </w:rPr>
        <w:tab/>
      </w:r>
      <w:r w:rsidRPr="0039590B">
        <w:rPr>
          <w:szCs w:val="24"/>
          <w:u w:val="single"/>
        </w:rPr>
        <w:tab/>
      </w:r>
      <w:r w:rsidRPr="0039590B">
        <w:rPr>
          <w:szCs w:val="24"/>
        </w:rPr>
        <w:t xml:space="preserve"> вх.№ </w:t>
      </w:r>
      <w:r w:rsidRPr="0039590B">
        <w:rPr>
          <w:szCs w:val="24"/>
          <w:u w:val="single"/>
        </w:rPr>
        <w:tab/>
      </w:r>
      <w:r w:rsidRPr="0039590B">
        <w:rPr>
          <w:szCs w:val="24"/>
          <w:u w:val="single"/>
        </w:rPr>
        <w:tab/>
      </w:r>
      <w:r w:rsidRPr="0039590B">
        <w:rPr>
          <w:szCs w:val="24"/>
          <w:u w:val="single"/>
        </w:rPr>
        <w:tab/>
      </w:r>
    </w:p>
    <w:p w:rsidR="0039590B" w:rsidRPr="0039590B" w:rsidRDefault="0039590B" w:rsidP="0039590B">
      <w:pPr>
        <w:rPr>
          <w:szCs w:val="24"/>
          <w:u w:val="single"/>
        </w:rPr>
      </w:pPr>
    </w:p>
    <w:p w:rsidR="0039590B" w:rsidRPr="0039590B" w:rsidRDefault="0039590B" w:rsidP="0039590B">
      <w:pPr>
        <w:rPr>
          <w:szCs w:val="24"/>
          <w:u w:val="single"/>
        </w:rPr>
      </w:pPr>
      <w:r w:rsidRPr="0039590B">
        <w:rPr>
          <w:szCs w:val="24"/>
        </w:rPr>
        <w:t>Специалист (</w:t>
      </w:r>
      <w:r w:rsidRPr="0039590B">
        <w:rPr>
          <w:szCs w:val="24"/>
          <w:u w:val="single"/>
        </w:rPr>
        <w:tab/>
      </w:r>
      <w:r w:rsidRPr="0039590B">
        <w:rPr>
          <w:szCs w:val="24"/>
          <w:u w:val="single"/>
        </w:rPr>
        <w:tab/>
      </w:r>
      <w:r w:rsidRPr="0039590B">
        <w:rPr>
          <w:szCs w:val="24"/>
          <w:u w:val="single"/>
        </w:rPr>
        <w:tab/>
      </w:r>
      <w:r w:rsidRPr="0039590B">
        <w:rPr>
          <w:szCs w:val="24"/>
          <w:u w:val="single"/>
        </w:rPr>
        <w:tab/>
      </w:r>
      <w:r w:rsidRPr="0039590B">
        <w:rPr>
          <w:szCs w:val="24"/>
        </w:rPr>
        <w:t xml:space="preserve">) </w:t>
      </w:r>
      <w:r w:rsidRPr="0039590B">
        <w:rPr>
          <w:szCs w:val="24"/>
        </w:rPr>
        <w:tab/>
      </w:r>
      <w:r w:rsidRPr="0039590B">
        <w:rPr>
          <w:szCs w:val="24"/>
          <w:u w:val="single"/>
        </w:rPr>
        <w:tab/>
      </w:r>
      <w:r w:rsidRPr="0039590B">
        <w:rPr>
          <w:szCs w:val="24"/>
          <w:u w:val="single"/>
        </w:rPr>
        <w:tab/>
      </w:r>
    </w:p>
    <w:p w:rsidR="0039590B" w:rsidRPr="0039590B" w:rsidRDefault="0039590B" w:rsidP="0039590B">
      <w:pPr>
        <w:rPr>
          <w:sz w:val="20"/>
          <w:szCs w:val="20"/>
        </w:rPr>
      </w:pPr>
      <w:r w:rsidRPr="0039590B">
        <w:rPr>
          <w:sz w:val="20"/>
          <w:szCs w:val="20"/>
        </w:rPr>
        <w:tab/>
      </w:r>
      <w:r w:rsidRPr="0039590B">
        <w:rPr>
          <w:sz w:val="20"/>
          <w:szCs w:val="20"/>
        </w:rPr>
        <w:tab/>
      </w:r>
      <w:r w:rsidRPr="0039590B">
        <w:rPr>
          <w:sz w:val="20"/>
          <w:szCs w:val="20"/>
        </w:rPr>
        <w:tab/>
        <w:t>(ФИО)</w:t>
      </w:r>
      <w:r w:rsidRPr="0039590B">
        <w:rPr>
          <w:sz w:val="20"/>
          <w:szCs w:val="20"/>
        </w:rPr>
        <w:tab/>
      </w:r>
      <w:r w:rsidRPr="0039590B">
        <w:rPr>
          <w:sz w:val="20"/>
          <w:szCs w:val="20"/>
        </w:rPr>
        <w:tab/>
      </w:r>
      <w:r w:rsidRPr="0039590B">
        <w:rPr>
          <w:sz w:val="20"/>
          <w:szCs w:val="20"/>
        </w:rPr>
        <w:tab/>
      </w:r>
      <w:r w:rsidRPr="0039590B">
        <w:rPr>
          <w:sz w:val="20"/>
          <w:szCs w:val="20"/>
        </w:rPr>
        <w:tab/>
        <w:t>подпись</w:t>
      </w:r>
      <w:bookmarkEnd w:id="0"/>
    </w:p>
    <w:sectPr w:rsidR="0039590B" w:rsidRPr="0039590B" w:rsidSect="007A7AE2">
      <w:headerReference w:type="first" r:id="rId16"/>
      <w:footerReference w:type="first" r:id="rId17"/>
      <w:pgSz w:w="11905" w:h="16838"/>
      <w:pgMar w:top="1134" w:right="851" w:bottom="1134" w:left="1134" w:header="397"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DFE" w:rsidRDefault="00212DFE" w:rsidP="00130ADB">
      <w:r>
        <w:separator/>
      </w:r>
    </w:p>
  </w:endnote>
  <w:endnote w:type="continuationSeparator" w:id="0">
    <w:p w:rsidR="00212DFE" w:rsidRDefault="00212DFE" w:rsidP="0013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F88" w:rsidRPr="00CB71B2" w:rsidRDefault="001E7F88" w:rsidP="00130ADB">
    <w:pPr>
      <w:rPr>
        <w:sz w:val="20"/>
        <w:szCs w:val="20"/>
      </w:rPr>
    </w:pPr>
    <w:r w:rsidRPr="00CB71B2">
      <w:rPr>
        <w:sz w:val="20"/>
        <w:szCs w:val="20"/>
      </w:rPr>
      <w:t xml:space="preserve">Разослано: прокуратура </w:t>
    </w:r>
  </w:p>
  <w:p w:rsidR="001E7F88" w:rsidRDefault="001E7F88" w:rsidP="00130AD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DFE" w:rsidRDefault="00212DFE" w:rsidP="00130ADB">
      <w:r>
        <w:separator/>
      </w:r>
    </w:p>
  </w:footnote>
  <w:footnote w:type="continuationSeparator" w:id="0">
    <w:p w:rsidR="00212DFE" w:rsidRDefault="00212DFE" w:rsidP="00130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F88" w:rsidRDefault="00C86C34" w:rsidP="00D42571">
    <w:pPr>
      <w:pStyle w:val="ad"/>
      <w:jc w:val="center"/>
    </w:pPr>
    <w:r w:rsidRPr="00707944">
      <w:rPr>
        <w:noProof/>
        <w:lang w:eastAsia="ru-RU"/>
      </w:rPr>
      <w:drawing>
        <wp:inline distT="0" distB="0" distL="0" distR="0">
          <wp:extent cx="457200" cy="522605"/>
          <wp:effectExtent l="0" t="0" r="0" b="0"/>
          <wp:docPr id="2" name="Рисунок 5"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57200" cy="522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3E39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DB12E9"/>
    <w:multiLevelType w:val="hybridMultilevel"/>
    <w:tmpl w:val="665AFE94"/>
    <w:lvl w:ilvl="0" w:tplc="CEE4B7D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78D3877"/>
    <w:multiLevelType w:val="hybridMultilevel"/>
    <w:tmpl w:val="7A7202C4"/>
    <w:lvl w:ilvl="0" w:tplc="82DEF3B8">
      <w:start w:val="1"/>
      <w:numFmt w:val="decimal"/>
      <w:lvlText w:val="%1."/>
      <w:lvlJc w:val="left"/>
      <w:pPr>
        <w:ind w:left="622" w:hanging="360"/>
      </w:pPr>
      <w:rPr>
        <w:rFonts w:cs="Times New Roman" w:hint="default"/>
        <w:sz w:val="24"/>
      </w:rPr>
    </w:lvl>
    <w:lvl w:ilvl="1" w:tplc="04190019" w:tentative="1">
      <w:start w:val="1"/>
      <w:numFmt w:val="lowerLetter"/>
      <w:lvlText w:val="%2."/>
      <w:lvlJc w:val="left"/>
      <w:pPr>
        <w:ind w:left="1342" w:hanging="360"/>
      </w:pPr>
      <w:rPr>
        <w:rFonts w:cs="Times New Roman"/>
      </w:rPr>
    </w:lvl>
    <w:lvl w:ilvl="2" w:tplc="0419001B" w:tentative="1">
      <w:start w:val="1"/>
      <w:numFmt w:val="lowerRoman"/>
      <w:lvlText w:val="%3."/>
      <w:lvlJc w:val="right"/>
      <w:pPr>
        <w:ind w:left="2062" w:hanging="180"/>
      </w:pPr>
      <w:rPr>
        <w:rFonts w:cs="Times New Roman"/>
      </w:rPr>
    </w:lvl>
    <w:lvl w:ilvl="3" w:tplc="0419000F" w:tentative="1">
      <w:start w:val="1"/>
      <w:numFmt w:val="decimal"/>
      <w:lvlText w:val="%4."/>
      <w:lvlJc w:val="left"/>
      <w:pPr>
        <w:ind w:left="2782" w:hanging="360"/>
      </w:pPr>
      <w:rPr>
        <w:rFonts w:cs="Times New Roman"/>
      </w:rPr>
    </w:lvl>
    <w:lvl w:ilvl="4" w:tplc="04190019" w:tentative="1">
      <w:start w:val="1"/>
      <w:numFmt w:val="lowerLetter"/>
      <w:lvlText w:val="%5."/>
      <w:lvlJc w:val="left"/>
      <w:pPr>
        <w:ind w:left="3502" w:hanging="360"/>
      </w:pPr>
      <w:rPr>
        <w:rFonts w:cs="Times New Roman"/>
      </w:rPr>
    </w:lvl>
    <w:lvl w:ilvl="5" w:tplc="0419001B" w:tentative="1">
      <w:start w:val="1"/>
      <w:numFmt w:val="lowerRoman"/>
      <w:lvlText w:val="%6."/>
      <w:lvlJc w:val="right"/>
      <w:pPr>
        <w:ind w:left="4222" w:hanging="180"/>
      </w:pPr>
      <w:rPr>
        <w:rFonts w:cs="Times New Roman"/>
      </w:rPr>
    </w:lvl>
    <w:lvl w:ilvl="6" w:tplc="0419000F" w:tentative="1">
      <w:start w:val="1"/>
      <w:numFmt w:val="decimal"/>
      <w:lvlText w:val="%7."/>
      <w:lvlJc w:val="left"/>
      <w:pPr>
        <w:ind w:left="4942" w:hanging="360"/>
      </w:pPr>
      <w:rPr>
        <w:rFonts w:cs="Times New Roman"/>
      </w:rPr>
    </w:lvl>
    <w:lvl w:ilvl="7" w:tplc="04190019" w:tentative="1">
      <w:start w:val="1"/>
      <w:numFmt w:val="lowerLetter"/>
      <w:lvlText w:val="%8."/>
      <w:lvlJc w:val="left"/>
      <w:pPr>
        <w:ind w:left="5662" w:hanging="360"/>
      </w:pPr>
      <w:rPr>
        <w:rFonts w:cs="Times New Roman"/>
      </w:rPr>
    </w:lvl>
    <w:lvl w:ilvl="8" w:tplc="0419001B" w:tentative="1">
      <w:start w:val="1"/>
      <w:numFmt w:val="lowerRoman"/>
      <w:lvlText w:val="%9."/>
      <w:lvlJc w:val="right"/>
      <w:pPr>
        <w:ind w:left="6382" w:hanging="180"/>
      </w:pPr>
      <w:rPr>
        <w:rFonts w:cs="Times New Roman"/>
      </w:rPr>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EDD5A06"/>
    <w:multiLevelType w:val="hybridMultilevel"/>
    <w:tmpl w:val="DAAA6804"/>
    <w:lvl w:ilvl="0" w:tplc="BFBE5BEA">
      <w:start w:val="1"/>
      <w:numFmt w:val="decimal"/>
      <w:lvlText w:val="%1."/>
      <w:lvlJc w:val="left"/>
      <w:pPr>
        <w:ind w:left="794"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677A27"/>
    <w:multiLevelType w:val="hybridMultilevel"/>
    <w:tmpl w:val="146AA2AA"/>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3"/>
  </w:num>
  <w:num w:numId="9">
    <w:abstractNumId w:val="0"/>
  </w:num>
  <w:num w:numId="10">
    <w:abstractNumId w:val="6"/>
  </w:num>
  <w:num w:numId="11">
    <w:abstractNumId w:val="1"/>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0C63"/>
    <w:rsid w:val="00005FB3"/>
    <w:rsid w:val="00007AE5"/>
    <w:rsid w:val="000273D5"/>
    <w:rsid w:val="0003074B"/>
    <w:rsid w:val="00040448"/>
    <w:rsid w:val="00040B29"/>
    <w:rsid w:val="00042448"/>
    <w:rsid w:val="000606DA"/>
    <w:rsid w:val="00062788"/>
    <w:rsid w:val="000716F5"/>
    <w:rsid w:val="0007526B"/>
    <w:rsid w:val="00075B85"/>
    <w:rsid w:val="000807AC"/>
    <w:rsid w:val="0008765B"/>
    <w:rsid w:val="00091AC3"/>
    <w:rsid w:val="000969A8"/>
    <w:rsid w:val="00097BB9"/>
    <w:rsid w:val="000A112F"/>
    <w:rsid w:val="000A20A1"/>
    <w:rsid w:val="000B6BF8"/>
    <w:rsid w:val="000B7BF1"/>
    <w:rsid w:val="000C3BAB"/>
    <w:rsid w:val="000D522F"/>
    <w:rsid w:val="000F5284"/>
    <w:rsid w:val="0010215E"/>
    <w:rsid w:val="001036E0"/>
    <w:rsid w:val="00105EF9"/>
    <w:rsid w:val="001106E2"/>
    <w:rsid w:val="001148E9"/>
    <w:rsid w:val="001215E0"/>
    <w:rsid w:val="00123A7B"/>
    <w:rsid w:val="00123C68"/>
    <w:rsid w:val="001248D1"/>
    <w:rsid w:val="00130ADB"/>
    <w:rsid w:val="001326BA"/>
    <w:rsid w:val="00136EE9"/>
    <w:rsid w:val="00140EDC"/>
    <w:rsid w:val="00141051"/>
    <w:rsid w:val="001441B0"/>
    <w:rsid w:val="00145F82"/>
    <w:rsid w:val="0014777E"/>
    <w:rsid w:val="0015062E"/>
    <w:rsid w:val="001535D9"/>
    <w:rsid w:val="00155C1F"/>
    <w:rsid w:val="00160968"/>
    <w:rsid w:val="00161193"/>
    <w:rsid w:val="00163FD3"/>
    <w:rsid w:val="00164ED8"/>
    <w:rsid w:val="00170984"/>
    <w:rsid w:val="001742C1"/>
    <w:rsid w:val="00177ECF"/>
    <w:rsid w:val="0018066F"/>
    <w:rsid w:val="001909A2"/>
    <w:rsid w:val="0019104F"/>
    <w:rsid w:val="001916C0"/>
    <w:rsid w:val="00196D25"/>
    <w:rsid w:val="001A6369"/>
    <w:rsid w:val="001A68CA"/>
    <w:rsid w:val="001B27F8"/>
    <w:rsid w:val="001B2A80"/>
    <w:rsid w:val="001B5F20"/>
    <w:rsid w:val="001C0351"/>
    <w:rsid w:val="001C138A"/>
    <w:rsid w:val="001C719D"/>
    <w:rsid w:val="001D5708"/>
    <w:rsid w:val="001E2F0E"/>
    <w:rsid w:val="001E7F88"/>
    <w:rsid w:val="001F187E"/>
    <w:rsid w:val="00202533"/>
    <w:rsid w:val="002052F7"/>
    <w:rsid w:val="002057FA"/>
    <w:rsid w:val="00212DFE"/>
    <w:rsid w:val="00215BD9"/>
    <w:rsid w:val="0022025D"/>
    <w:rsid w:val="0022116A"/>
    <w:rsid w:val="00223F50"/>
    <w:rsid w:val="00225229"/>
    <w:rsid w:val="00232FD4"/>
    <w:rsid w:val="0023594A"/>
    <w:rsid w:val="00267C87"/>
    <w:rsid w:val="00270E69"/>
    <w:rsid w:val="00271DB4"/>
    <w:rsid w:val="00275E77"/>
    <w:rsid w:val="0028330B"/>
    <w:rsid w:val="0028395A"/>
    <w:rsid w:val="0028689F"/>
    <w:rsid w:val="0029049A"/>
    <w:rsid w:val="0029085A"/>
    <w:rsid w:val="002909A6"/>
    <w:rsid w:val="00291B5E"/>
    <w:rsid w:val="002A3567"/>
    <w:rsid w:val="002B2441"/>
    <w:rsid w:val="002B27C3"/>
    <w:rsid w:val="002B57BC"/>
    <w:rsid w:val="002B5878"/>
    <w:rsid w:val="002C5939"/>
    <w:rsid w:val="002D00A1"/>
    <w:rsid w:val="002D0F16"/>
    <w:rsid w:val="002D2E07"/>
    <w:rsid w:val="002D44CB"/>
    <w:rsid w:val="002D478D"/>
    <w:rsid w:val="002E3DDD"/>
    <w:rsid w:val="002E7966"/>
    <w:rsid w:val="002F4DB7"/>
    <w:rsid w:val="003013F2"/>
    <w:rsid w:val="00301E73"/>
    <w:rsid w:val="00305432"/>
    <w:rsid w:val="00307364"/>
    <w:rsid w:val="00310C97"/>
    <w:rsid w:val="0032363C"/>
    <w:rsid w:val="00325FFF"/>
    <w:rsid w:val="00332AD1"/>
    <w:rsid w:val="0033421F"/>
    <w:rsid w:val="00336F42"/>
    <w:rsid w:val="003421A2"/>
    <w:rsid w:val="0034448A"/>
    <w:rsid w:val="0034718B"/>
    <w:rsid w:val="00350DDC"/>
    <w:rsid w:val="00360755"/>
    <w:rsid w:val="0036506D"/>
    <w:rsid w:val="003650B9"/>
    <w:rsid w:val="00366C5A"/>
    <w:rsid w:val="00367769"/>
    <w:rsid w:val="00374A2D"/>
    <w:rsid w:val="003860A1"/>
    <w:rsid w:val="00391B73"/>
    <w:rsid w:val="00391F55"/>
    <w:rsid w:val="0039590B"/>
    <w:rsid w:val="00395A1E"/>
    <w:rsid w:val="003A7498"/>
    <w:rsid w:val="003B5D93"/>
    <w:rsid w:val="003D358E"/>
    <w:rsid w:val="003D56A0"/>
    <w:rsid w:val="003D5D25"/>
    <w:rsid w:val="003D5ECD"/>
    <w:rsid w:val="003E18E5"/>
    <w:rsid w:val="003E1D6F"/>
    <w:rsid w:val="003E69E6"/>
    <w:rsid w:val="003F4B38"/>
    <w:rsid w:val="003F6EEA"/>
    <w:rsid w:val="004104F7"/>
    <w:rsid w:val="00430EA2"/>
    <w:rsid w:val="00434C02"/>
    <w:rsid w:val="00435E0D"/>
    <w:rsid w:val="00442D3A"/>
    <w:rsid w:val="00444ED6"/>
    <w:rsid w:val="00452999"/>
    <w:rsid w:val="004548D7"/>
    <w:rsid w:val="00462013"/>
    <w:rsid w:val="0046272E"/>
    <w:rsid w:val="00465ED8"/>
    <w:rsid w:val="00475C40"/>
    <w:rsid w:val="004760BA"/>
    <w:rsid w:val="0048402B"/>
    <w:rsid w:val="00485B4A"/>
    <w:rsid w:val="004904BF"/>
    <w:rsid w:val="00494932"/>
    <w:rsid w:val="00497F03"/>
    <w:rsid w:val="004A68E7"/>
    <w:rsid w:val="004B7238"/>
    <w:rsid w:val="004C177D"/>
    <w:rsid w:val="004C3508"/>
    <w:rsid w:val="004C4FDB"/>
    <w:rsid w:val="004D57CB"/>
    <w:rsid w:val="004E1FD3"/>
    <w:rsid w:val="004E6293"/>
    <w:rsid w:val="004E64F5"/>
    <w:rsid w:val="004E665E"/>
    <w:rsid w:val="004F2D7C"/>
    <w:rsid w:val="004F477A"/>
    <w:rsid w:val="005019A1"/>
    <w:rsid w:val="0050216B"/>
    <w:rsid w:val="00505835"/>
    <w:rsid w:val="00513289"/>
    <w:rsid w:val="00513D6C"/>
    <w:rsid w:val="00520D2E"/>
    <w:rsid w:val="00525A20"/>
    <w:rsid w:val="00526DA3"/>
    <w:rsid w:val="00527A34"/>
    <w:rsid w:val="00534B01"/>
    <w:rsid w:val="00537272"/>
    <w:rsid w:val="00540F85"/>
    <w:rsid w:val="00546BE8"/>
    <w:rsid w:val="00546CA7"/>
    <w:rsid w:val="00574149"/>
    <w:rsid w:val="005827FB"/>
    <w:rsid w:val="0059609F"/>
    <w:rsid w:val="005B1685"/>
    <w:rsid w:val="005B473D"/>
    <w:rsid w:val="005C51C0"/>
    <w:rsid w:val="005C58F9"/>
    <w:rsid w:val="005C6561"/>
    <w:rsid w:val="005C7C04"/>
    <w:rsid w:val="005D0312"/>
    <w:rsid w:val="005D1581"/>
    <w:rsid w:val="005D425D"/>
    <w:rsid w:val="005D7465"/>
    <w:rsid w:val="005E2E5B"/>
    <w:rsid w:val="005E4401"/>
    <w:rsid w:val="005E50C9"/>
    <w:rsid w:val="005F0B45"/>
    <w:rsid w:val="005F272C"/>
    <w:rsid w:val="005F5923"/>
    <w:rsid w:val="00602D42"/>
    <w:rsid w:val="00603B72"/>
    <w:rsid w:val="006059C5"/>
    <w:rsid w:val="0061119C"/>
    <w:rsid w:val="00616404"/>
    <w:rsid w:val="00616C20"/>
    <w:rsid w:val="00631648"/>
    <w:rsid w:val="006351FB"/>
    <w:rsid w:val="00640FC8"/>
    <w:rsid w:val="00642570"/>
    <w:rsid w:val="00642F08"/>
    <w:rsid w:val="0065073C"/>
    <w:rsid w:val="006529B9"/>
    <w:rsid w:val="00663AB6"/>
    <w:rsid w:val="0067212E"/>
    <w:rsid w:val="006743E8"/>
    <w:rsid w:val="006827A8"/>
    <w:rsid w:val="00693D49"/>
    <w:rsid w:val="0069455C"/>
    <w:rsid w:val="006A08CD"/>
    <w:rsid w:val="006A4422"/>
    <w:rsid w:val="006B58DA"/>
    <w:rsid w:val="006D7AB0"/>
    <w:rsid w:val="006F3D2C"/>
    <w:rsid w:val="006F3E06"/>
    <w:rsid w:val="006F752C"/>
    <w:rsid w:val="006F7BDC"/>
    <w:rsid w:val="00700928"/>
    <w:rsid w:val="00703B55"/>
    <w:rsid w:val="00703D01"/>
    <w:rsid w:val="00706364"/>
    <w:rsid w:val="00707944"/>
    <w:rsid w:val="00713C98"/>
    <w:rsid w:val="007163DA"/>
    <w:rsid w:val="00725288"/>
    <w:rsid w:val="0072761A"/>
    <w:rsid w:val="007362C5"/>
    <w:rsid w:val="007378D7"/>
    <w:rsid w:val="00740A86"/>
    <w:rsid w:val="007445E3"/>
    <w:rsid w:val="00747C83"/>
    <w:rsid w:val="007508B7"/>
    <w:rsid w:val="00753B45"/>
    <w:rsid w:val="00755C3D"/>
    <w:rsid w:val="00757063"/>
    <w:rsid w:val="0075724D"/>
    <w:rsid w:val="007643A8"/>
    <w:rsid w:val="0078303C"/>
    <w:rsid w:val="00787FA5"/>
    <w:rsid w:val="007A27AC"/>
    <w:rsid w:val="007A27E5"/>
    <w:rsid w:val="007A2A05"/>
    <w:rsid w:val="007A4D0C"/>
    <w:rsid w:val="007A7301"/>
    <w:rsid w:val="007A7AE2"/>
    <w:rsid w:val="007B1BBD"/>
    <w:rsid w:val="007B1DC5"/>
    <w:rsid w:val="007B5474"/>
    <w:rsid w:val="007C23D9"/>
    <w:rsid w:val="007C769B"/>
    <w:rsid w:val="007D1EAC"/>
    <w:rsid w:val="007D7163"/>
    <w:rsid w:val="007D7B73"/>
    <w:rsid w:val="007E1860"/>
    <w:rsid w:val="007F030B"/>
    <w:rsid w:val="007F0E5D"/>
    <w:rsid w:val="007F5253"/>
    <w:rsid w:val="007F59F1"/>
    <w:rsid w:val="007F66B5"/>
    <w:rsid w:val="00803088"/>
    <w:rsid w:val="00804598"/>
    <w:rsid w:val="00804E56"/>
    <w:rsid w:val="00810507"/>
    <w:rsid w:val="0081542D"/>
    <w:rsid w:val="00826990"/>
    <w:rsid w:val="00832E83"/>
    <w:rsid w:val="00833B4F"/>
    <w:rsid w:val="0084279D"/>
    <w:rsid w:val="0084333B"/>
    <w:rsid w:val="0084354A"/>
    <w:rsid w:val="00845239"/>
    <w:rsid w:val="008507F9"/>
    <w:rsid w:val="00852CCD"/>
    <w:rsid w:val="008746B3"/>
    <w:rsid w:val="00874F73"/>
    <w:rsid w:val="00876DD9"/>
    <w:rsid w:val="00885E1A"/>
    <w:rsid w:val="00894E23"/>
    <w:rsid w:val="00896C7F"/>
    <w:rsid w:val="008C5B03"/>
    <w:rsid w:val="008D22FD"/>
    <w:rsid w:val="008D6BDB"/>
    <w:rsid w:val="008E2169"/>
    <w:rsid w:val="008F0527"/>
    <w:rsid w:val="008F26C8"/>
    <w:rsid w:val="008F2E67"/>
    <w:rsid w:val="00902EEE"/>
    <w:rsid w:val="00910F60"/>
    <w:rsid w:val="0091552E"/>
    <w:rsid w:val="00921733"/>
    <w:rsid w:val="009241C5"/>
    <w:rsid w:val="00936E5C"/>
    <w:rsid w:val="00942BFF"/>
    <w:rsid w:val="009575FC"/>
    <w:rsid w:val="0096189A"/>
    <w:rsid w:val="009715C4"/>
    <w:rsid w:val="00975C60"/>
    <w:rsid w:val="0098728F"/>
    <w:rsid w:val="00991FCC"/>
    <w:rsid w:val="009936E8"/>
    <w:rsid w:val="00995F82"/>
    <w:rsid w:val="009A4C98"/>
    <w:rsid w:val="009B676E"/>
    <w:rsid w:val="009B6AA4"/>
    <w:rsid w:val="009B6C98"/>
    <w:rsid w:val="009C343E"/>
    <w:rsid w:val="009C4E33"/>
    <w:rsid w:val="009C65EF"/>
    <w:rsid w:val="009D096B"/>
    <w:rsid w:val="009E217A"/>
    <w:rsid w:val="009E5BBC"/>
    <w:rsid w:val="009E7E8C"/>
    <w:rsid w:val="009F0626"/>
    <w:rsid w:val="009F1A8C"/>
    <w:rsid w:val="009F2EC0"/>
    <w:rsid w:val="009F3F53"/>
    <w:rsid w:val="009F6754"/>
    <w:rsid w:val="00A023D1"/>
    <w:rsid w:val="00A0296F"/>
    <w:rsid w:val="00A042E2"/>
    <w:rsid w:val="00A04C21"/>
    <w:rsid w:val="00A1391B"/>
    <w:rsid w:val="00A1431B"/>
    <w:rsid w:val="00A253C4"/>
    <w:rsid w:val="00A27C6A"/>
    <w:rsid w:val="00A3051A"/>
    <w:rsid w:val="00A3146F"/>
    <w:rsid w:val="00A3558A"/>
    <w:rsid w:val="00A609BE"/>
    <w:rsid w:val="00A725D6"/>
    <w:rsid w:val="00A75A49"/>
    <w:rsid w:val="00A91545"/>
    <w:rsid w:val="00A95EBC"/>
    <w:rsid w:val="00AA2C00"/>
    <w:rsid w:val="00AA3E22"/>
    <w:rsid w:val="00AA4197"/>
    <w:rsid w:val="00AA68E3"/>
    <w:rsid w:val="00AB12C5"/>
    <w:rsid w:val="00AB1B91"/>
    <w:rsid w:val="00AB6A4D"/>
    <w:rsid w:val="00AD239A"/>
    <w:rsid w:val="00AE2B70"/>
    <w:rsid w:val="00AE5EA5"/>
    <w:rsid w:val="00AE6218"/>
    <w:rsid w:val="00AE639E"/>
    <w:rsid w:val="00B02321"/>
    <w:rsid w:val="00B04D0D"/>
    <w:rsid w:val="00B12EDA"/>
    <w:rsid w:val="00B15C66"/>
    <w:rsid w:val="00B17BAA"/>
    <w:rsid w:val="00B20F83"/>
    <w:rsid w:val="00B24E0D"/>
    <w:rsid w:val="00B26A77"/>
    <w:rsid w:val="00B31CFC"/>
    <w:rsid w:val="00B33CBF"/>
    <w:rsid w:val="00B364F7"/>
    <w:rsid w:val="00B403BD"/>
    <w:rsid w:val="00B42CDA"/>
    <w:rsid w:val="00B43532"/>
    <w:rsid w:val="00B435B4"/>
    <w:rsid w:val="00B5626A"/>
    <w:rsid w:val="00B75600"/>
    <w:rsid w:val="00B75621"/>
    <w:rsid w:val="00B81D06"/>
    <w:rsid w:val="00B821F9"/>
    <w:rsid w:val="00B8250E"/>
    <w:rsid w:val="00B841F0"/>
    <w:rsid w:val="00BA1E63"/>
    <w:rsid w:val="00BA4008"/>
    <w:rsid w:val="00BB2392"/>
    <w:rsid w:val="00BB3257"/>
    <w:rsid w:val="00BC26EA"/>
    <w:rsid w:val="00BC3A5C"/>
    <w:rsid w:val="00BC42B4"/>
    <w:rsid w:val="00BC4B69"/>
    <w:rsid w:val="00BD3911"/>
    <w:rsid w:val="00BE3F32"/>
    <w:rsid w:val="00BF6E7D"/>
    <w:rsid w:val="00C005E5"/>
    <w:rsid w:val="00C00D8A"/>
    <w:rsid w:val="00C07ED9"/>
    <w:rsid w:val="00C130D2"/>
    <w:rsid w:val="00C16E29"/>
    <w:rsid w:val="00C175E6"/>
    <w:rsid w:val="00C17E65"/>
    <w:rsid w:val="00C25B38"/>
    <w:rsid w:val="00C26564"/>
    <w:rsid w:val="00C3595D"/>
    <w:rsid w:val="00C42E25"/>
    <w:rsid w:val="00C47305"/>
    <w:rsid w:val="00C56123"/>
    <w:rsid w:val="00C61C97"/>
    <w:rsid w:val="00C64CD8"/>
    <w:rsid w:val="00C70D00"/>
    <w:rsid w:val="00C77C90"/>
    <w:rsid w:val="00C81B9F"/>
    <w:rsid w:val="00C85957"/>
    <w:rsid w:val="00C86C34"/>
    <w:rsid w:val="00C90953"/>
    <w:rsid w:val="00C91A1F"/>
    <w:rsid w:val="00C964AD"/>
    <w:rsid w:val="00CB3C41"/>
    <w:rsid w:val="00CB71B2"/>
    <w:rsid w:val="00CC0BF9"/>
    <w:rsid w:val="00CD69B7"/>
    <w:rsid w:val="00CE104A"/>
    <w:rsid w:val="00CE50E4"/>
    <w:rsid w:val="00CF5FAE"/>
    <w:rsid w:val="00D013F7"/>
    <w:rsid w:val="00D046B6"/>
    <w:rsid w:val="00D072A1"/>
    <w:rsid w:val="00D07A6E"/>
    <w:rsid w:val="00D129DF"/>
    <w:rsid w:val="00D20FBE"/>
    <w:rsid w:val="00D23E94"/>
    <w:rsid w:val="00D25CD8"/>
    <w:rsid w:val="00D41D1B"/>
    <w:rsid w:val="00D42571"/>
    <w:rsid w:val="00D508ED"/>
    <w:rsid w:val="00D54E46"/>
    <w:rsid w:val="00D551DE"/>
    <w:rsid w:val="00D554D6"/>
    <w:rsid w:val="00D577A7"/>
    <w:rsid w:val="00D64105"/>
    <w:rsid w:val="00D6791D"/>
    <w:rsid w:val="00D70B18"/>
    <w:rsid w:val="00D75446"/>
    <w:rsid w:val="00D75F77"/>
    <w:rsid w:val="00D81206"/>
    <w:rsid w:val="00D8398B"/>
    <w:rsid w:val="00D90260"/>
    <w:rsid w:val="00D9046C"/>
    <w:rsid w:val="00D91287"/>
    <w:rsid w:val="00D92144"/>
    <w:rsid w:val="00D94E09"/>
    <w:rsid w:val="00DA0F08"/>
    <w:rsid w:val="00DA1D27"/>
    <w:rsid w:val="00DA2B29"/>
    <w:rsid w:val="00DA43FC"/>
    <w:rsid w:val="00DB36B9"/>
    <w:rsid w:val="00DC13AE"/>
    <w:rsid w:val="00DC3B36"/>
    <w:rsid w:val="00DC4825"/>
    <w:rsid w:val="00DC575D"/>
    <w:rsid w:val="00DC7919"/>
    <w:rsid w:val="00DC7DE9"/>
    <w:rsid w:val="00DD397D"/>
    <w:rsid w:val="00DD5C91"/>
    <w:rsid w:val="00DE549F"/>
    <w:rsid w:val="00DE7346"/>
    <w:rsid w:val="00DE74E5"/>
    <w:rsid w:val="00DF3921"/>
    <w:rsid w:val="00E03BDA"/>
    <w:rsid w:val="00E339DB"/>
    <w:rsid w:val="00E35B09"/>
    <w:rsid w:val="00E517CE"/>
    <w:rsid w:val="00E51C3E"/>
    <w:rsid w:val="00E54F4D"/>
    <w:rsid w:val="00E725E4"/>
    <w:rsid w:val="00E84865"/>
    <w:rsid w:val="00E9563F"/>
    <w:rsid w:val="00EA396D"/>
    <w:rsid w:val="00EB29C0"/>
    <w:rsid w:val="00EC30CD"/>
    <w:rsid w:val="00ED49DC"/>
    <w:rsid w:val="00EE0C52"/>
    <w:rsid w:val="00EE32ED"/>
    <w:rsid w:val="00EE4C0A"/>
    <w:rsid w:val="00EE7CB0"/>
    <w:rsid w:val="00EF0168"/>
    <w:rsid w:val="00EF01EF"/>
    <w:rsid w:val="00F02CA0"/>
    <w:rsid w:val="00F04801"/>
    <w:rsid w:val="00F178C6"/>
    <w:rsid w:val="00F20443"/>
    <w:rsid w:val="00F2288C"/>
    <w:rsid w:val="00F25AC2"/>
    <w:rsid w:val="00F27EAE"/>
    <w:rsid w:val="00F306D4"/>
    <w:rsid w:val="00F337FC"/>
    <w:rsid w:val="00F57689"/>
    <w:rsid w:val="00F70FB5"/>
    <w:rsid w:val="00F71E58"/>
    <w:rsid w:val="00F76252"/>
    <w:rsid w:val="00F7773C"/>
    <w:rsid w:val="00F84785"/>
    <w:rsid w:val="00F87C91"/>
    <w:rsid w:val="00F90212"/>
    <w:rsid w:val="00FA0B12"/>
    <w:rsid w:val="00FA323B"/>
    <w:rsid w:val="00FB0793"/>
    <w:rsid w:val="00FB26E5"/>
    <w:rsid w:val="00FB26F5"/>
    <w:rsid w:val="00FB39D5"/>
    <w:rsid w:val="00FB4874"/>
    <w:rsid w:val="00FB5087"/>
    <w:rsid w:val="00FB60CC"/>
    <w:rsid w:val="00FC22C2"/>
    <w:rsid w:val="00FC3ACB"/>
    <w:rsid w:val="00FC51D4"/>
    <w:rsid w:val="00FC5ABE"/>
    <w:rsid w:val="00FC5E4C"/>
    <w:rsid w:val="00FC71A8"/>
    <w:rsid w:val="00FD0529"/>
    <w:rsid w:val="00FD4186"/>
    <w:rsid w:val="00FE7391"/>
    <w:rsid w:val="00FF19D0"/>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C9E672-762A-4BF1-9EB9-29531985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ADB"/>
    <w:rPr>
      <w:rFonts w:ascii="Times New Roman" w:hAnsi="Times New Roman" w:cs="Times New Roman"/>
      <w:sz w:val="24"/>
    </w:rPr>
  </w:style>
  <w:style w:type="paragraph" w:styleId="2">
    <w:name w:val="heading 2"/>
    <w:basedOn w:val="a"/>
    <w:next w:val="a"/>
    <w:link w:val="20"/>
    <w:uiPriority w:val="9"/>
    <w:qFormat/>
    <w:rsid w:val="001E7F88"/>
    <w:pPr>
      <w:keepNext/>
      <w:spacing w:before="240" w:after="60"/>
      <w:jc w:val="left"/>
      <w:outlineLvl w:val="1"/>
    </w:pPr>
    <w:rPr>
      <w:rFonts w:ascii="Cambria" w:hAnsi="Cambria"/>
      <w:b/>
      <w:bCs/>
      <w:i/>
      <w:iCs/>
      <w:sz w:val="20"/>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1E7F88"/>
    <w:rPr>
      <w:rFonts w:ascii="Cambria" w:hAnsi="Cambria" w:cs="Times New Roman"/>
      <w:b/>
      <w:bCs/>
      <w:i/>
      <w:iCs/>
      <w:sz w:val="28"/>
      <w:szCs w:val="28"/>
      <w:lang w:val="x-none" w:eastAsia="ru-RU"/>
    </w:rPr>
  </w:style>
  <w:style w:type="paragraph" w:customStyle="1" w:styleId="ConsPlusNormal">
    <w:name w:val="ConsPlusNormal"/>
    <w:rsid w:val="00BE3F32"/>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pPr>
    <w:rPr>
      <w:rFonts w:ascii="Calibri" w:eastAsiaTheme="minorEastAsia" w:hAnsi="Calibri" w:cs="Calibri"/>
      <w:lang w:eastAsia="ru-RU"/>
    </w:rPr>
  </w:style>
  <w:style w:type="character" w:styleId="a3">
    <w:name w:val="Hyperlink"/>
    <w:basedOn w:val="a0"/>
    <w:uiPriority w:val="99"/>
    <w:unhideWhenUsed/>
    <w:rsid w:val="00BE3F32"/>
    <w:rPr>
      <w:rFonts w:cs="Times New Roman"/>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rPr>
      <w:rFonts w:ascii="Tahoma" w:hAnsi="Tahoma" w:cs="Tahoma"/>
      <w:sz w:val="16"/>
      <w:szCs w:val="16"/>
    </w:rPr>
  </w:style>
  <w:style w:type="character" w:customStyle="1" w:styleId="a6">
    <w:name w:val="Текст выноски Знак"/>
    <w:basedOn w:val="a0"/>
    <w:link w:val="a5"/>
    <w:uiPriority w:val="99"/>
    <w:semiHidden/>
    <w:locked/>
    <w:rsid w:val="00525A20"/>
    <w:rPr>
      <w:rFonts w:ascii="Tahoma" w:hAnsi="Tahoma" w:cs="Tahoma"/>
      <w:sz w:val="16"/>
      <w:szCs w:val="16"/>
    </w:rPr>
  </w:style>
  <w:style w:type="character" w:styleId="a7">
    <w:name w:val="annotation reference"/>
    <w:basedOn w:val="a0"/>
    <w:uiPriority w:val="99"/>
    <w:semiHidden/>
    <w:unhideWhenUsed/>
    <w:rsid w:val="00642F08"/>
    <w:rPr>
      <w:rFonts w:cs="Times New Roman"/>
      <w:sz w:val="16"/>
      <w:szCs w:val="16"/>
    </w:rPr>
  </w:style>
  <w:style w:type="paragraph" w:styleId="a8">
    <w:name w:val="annotation text"/>
    <w:basedOn w:val="a"/>
    <w:link w:val="a9"/>
    <w:uiPriority w:val="99"/>
    <w:semiHidden/>
    <w:unhideWhenUsed/>
    <w:rsid w:val="00642F08"/>
    <w:rPr>
      <w:sz w:val="20"/>
      <w:szCs w:val="20"/>
    </w:rPr>
  </w:style>
  <w:style w:type="character" w:customStyle="1" w:styleId="a9">
    <w:name w:val="Текст примечания Знак"/>
    <w:basedOn w:val="a0"/>
    <w:link w:val="a8"/>
    <w:uiPriority w:val="99"/>
    <w:semiHidden/>
    <w:locked/>
    <w:rsid w:val="00642F08"/>
    <w:rPr>
      <w:rFonts w:cs="Times New Roman"/>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locked/>
    <w:rsid w:val="00642F08"/>
    <w:rPr>
      <w:rFonts w:cs="Times New Roman"/>
      <w:b/>
      <w:bCs/>
      <w:sz w:val="20"/>
      <w:szCs w:val="20"/>
    </w:rPr>
  </w:style>
  <w:style w:type="paragraph" w:styleId="ac">
    <w:name w:val="Normal (Web)"/>
    <w:basedOn w:val="a"/>
    <w:uiPriority w:val="99"/>
    <w:unhideWhenUsed/>
    <w:rsid w:val="00374A2D"/>
    <w:pPr>
      <w:spacing w:before="100" w:beforeAutospacing="1" w:after="100" w:afterAutospacing="1"/>
    </w:pPr>
    <w:rPr>
      <w:szCs w:val="24"/>
      <w:lang w:eastAsia="ru-RU"/>
    </w:rPr>
  </w:style>
  <w:style w:type="paragraph" w:styleId="ad">
    <w:name w:val="header"/>
    <w:basedOn w:val="a"/>
    <w:link w:val="ae"/>
    <w:uiPriority w:val="99"/>
    <w:unhideWhenUsed/>
    <w:rsid w:val="00804E56"/>
    <w:pPr>
      <w:tabs>
        <w:tab w:val="center" w:pos="4677"/>
        <w:tab w:val="right" w:pos="9355"/>
      </w:tabs>
    </w:pPr>
  </w:style>
  <w:style w:type="character" w:customStyle="1" w:styleId="ae">
    <w:name w:val="Верхний колонтитул Знак"/>
    <w:basedOn w:val="a0"/>
    <w:link w:val="ad"/>
    <w:uiPriority w:val="99"/>
    <w:locked/>
    <w:rsid w:val="00804E56"/>
    <w:rPr>
      <w:rFonts w:ascii="Times New Roman" w:hAnsi="Times New Roman" w:cs="Times New Roman"/>
      <w:sz w:val="24"/>
    </w:rPr>
  </w:style>
  <w:style w:type="paragraph" w:styleId="af">
    <w:name w:val="footer"/>
    <w:basedOn w:val="a"/>
    <w:link w:val="af0"/>
    <w:uiPriority w:val="99"/>
    <w:unhideWhenUsed/>
    <w:rsid w:val="00804E56"/>
    <w:pPr>
      <w:tabs>
        <w:tab w:val="center" w:pos="4677"/>
        <w:tab w:val="right" w:pos="9355"/>
      </w:tabs>
    </w:pPr>
  </w:style>
  <w:style w:type="character" w:customStyle="1" w:styleId="af0">
    <w:name w:val="Нижний колонтитул Знак"/>
    <w:basedOn w:val="a0"/>
    <w:link w:val="af"/>
    <w:uiPriority w:val="99"/>
    <w:locked/>
    <w:rsid w:val="00804E56"/>
    <w:rPr>
      <w:rFonts w:ascii="Times New Roman" w:hAnsi="Times New Roman" w:cs="Times New Roman"/>
      <w:sz w:val="24"/>
    </w:rPr>
  </w:style>
  <w:style w:type="paragraph" w:customStyle="1" w:styleId="af1">
    <w:name w:val="Прижатый влево"/>
    <w:basedOn w:val="a"/>
    <w:next w:val="a"/>
    <w:uiPriority w:val="99"/>
    <w:rsid w:val="00301E73"/>
    <w:pPr>
      <w:autoSpaceDE w:val="0"/>
      <w:autoSpaceDN w:val="0"/>
      <w:adjustRightInd w:val="0"/>
      <w:jc w:val="left"/>
    </w:pPr>
    <w:rPr>
      <w:rFonts w:ascii="Arial" w:hAnsi="Arial" w:cs="Arial"/>
      <w:szCs w:val="24"/>
      <w:lang w:eastAsia="ru-RU"/>
    </w:rPr>
  </w:style>
  <w:style w:type="character" w:customStyle="1" w:styleId="21">
    <w:name w:val="Основной текст2"/>
    <w:rsid w:val="004C177D"/>
    <w:rPr>
      <w:rFonts w:ascii="Times New Roman" w:hAnsi="Times New Roman"/>
      <w:color w:val="000000"/>
      <w:spacing w:val="0"/>
      <w:w w:val="100"/>
      <w:position w:val="0"/>
      <w:sz w:val="26"/>
      <w:u w:val="none"/>
      <w:effect w:val="none"/>
      <w:lang w:val="ru-RU" w:eastAsia="x-none"/>
    </w:rPr>
  </w:style>
  <w:style w:type="table" w:styleId="af2">
    <w:name w:val="Table Grid"/>
    <w:basedOn w:val="a1"/>
    <w:uiPriority w:val="59"/>
    <w:rsid w:val="007A7AE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w:basedOn w:val="a0"/>
    <w:uiPriority w:val="99"/>
    <w:rsid w:val="0034448A"/>
    <w:rPr>
      <w:rFonts w:ascii="Times New Roman" w:hAnsi="Times New Roman" w:cs="Times New Roman"/>
      <w:i/>
      <w:iCs/>
      <w:sz w:val="27"/>
      <w:szCs w:val="27"/>
      <w:u w:val="single"/>
      <w:shd w:val="clear" w:color="auto" w:fill="FFFFFF"/>
    </w:rPr>
  </w:style>
  <w:style w:type="paragraph" w:styleId="af3">
    <w:name w:val="Title"/>
    <w:basedOn w:val="a"/>
    <w:link w:val="af4"/>
    <w:uiPriority w:val="10"/>
    <w:qFormat/>
    <w:rsid w:val="001E7F88"/>
    <w:pPr>
      <w:jc w:val="center"/>
    </w:pPr>
    <w:rPr>
      <w:sz w:val="20"/>
      <w:szCs w:val="24"/>
    </w:rPr>
  </w:style>
  <w:style w:type="character" w:customStyle="1" w:styleId="af4">
    <w:name w:val="Заголовок Знак"/>
    <w:basedOn w:val="a0"/>
    <w:link w:val="af3"/>
    <w:uiPriority w:val="10"/>
    <w:locked/>
    <w:rsid w:val="001E7F88"/>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28658">
      <w:marLeft w:val="0"/>
      <w:marRight w:val="0"/>
      <w:marTop w:val="0"/>
      <w:marBottom w:val="0"/>
      <w:divBdr>
        <w:top w:val="none" w:sz="0" w:space="0" w:color="auto"/>
        <w:left w:val="none" w:sz="0" w:space="0" w:color="auto"/>
        <w:bottom w:val="none" w:sz="0" w:space="0" w:color="auto"/>
        <w:right w:val="none" w:sz="0" w:space="0" w:color="auto"/>
      </w:divBdr>
    </w:div>
    <w:div w:id="162428659">
      <w:marLeft w:val="0"/>
      <w:marRight w:val="0"/>
      <w:marTop w:val="0"/>
      <w:marBottom w:val="0"/>
      <w:divBdr>
        <w:top w:val="none" w:sz="0" w:space="0" w:color="auto"/>
        <w:left w:val="none" w:sz="0" w:space="0" w:color="auto"/>
        <w:bottom w:val="none" w:sz="0" w:space="0" w:color="auto"/>
        <w:right w:val="none" w:sz="0" w:space="0" w:color="auto"/>
      </w:divBdr>
    </w:div>
    <w:div w:id="162428660">
      <w:marLeft w:val="0"/>
      <w:marRight w:val="0"/>
      <w:marTop w:val="0"/>
      <w:marBottom w:val="0"/>
      <w:divBdr>
        <w:top w:val="none" w:sz="0" w:space="0" w:color="auto"/>
        <w:left w:val="none" w:sz="0" w:space="0" w:color="auto"/>
        <w:bottom w:val="none" w:sz="0" w:space="0" w:color="auto"/>
        <w:right w:val="none" w:sz="0" w:space="0" w:color="auto"/>
      </w:divBdr>
    </w:div>
    <w:div w:id="162428661">
      <w:marLeft w:val="0"/>
      <w:marRight w:val="0"/>
      <w:marTop w:val="0"/>
      <w:marBottom w:val="0"/>
      <w:divBdr>
        <w:top w:val="none" w:sz="0" w:space="0" w:color="auto"/>
        <w:left w:val="none" w:sz="0" w:space="0" w:color="auto"/>
        <w:bottom w:val="none" w:sz="0" w:space="0" w:color="auto"/>
        <w:right w:val="none" w:sz="0" w:space="0" w:color="auto"/>
      </w:divBdr>
    </w:div>
    <w:div w:id="162428662">
      <w:marLeft w:val="0"/>
      <w:marRight w:val="0"/>
      <w:marTop w:val="0"/>
      <w:marBottom w:val="0"/>
      <w:divBdr>
        <w:top w:val="none" w:sz="0" w:space="0" w:color="auto"/>
        <w:left w:val="none" w:sz="0" w:space="0" w:color="auto"/>
        <w:bottom w:val="none" w:sz="0" w:space="0" w:color="auto"/>
        <w:right w:val="none" w:sz="0" w:space="0" w:color="auto"/>
      </w:divBdr>
    </w:div>
    <w:div w:id="162428663">
      <w:marLeft w:val="0"/>
      <w:marRight w:val="0"/>
      <w:marTop w:val="0"/>
      <w:marBottom w:val="0"/>
      <w:divBdr>
        <w:top w:val="none" w:sz="0" w:space="0" w:color="auto"/>
        <w:left w:val="none" w:sz="0" w:space="0" w:color="auto"/>
        <w:bottom w:val="none" w:sz="0" w:space="0" w:color="auto"/>
        <w:right w:val="none" w:sz="0" w:space="0" w:color="auto"/>
      </w:divBdr>
    </w:div>
    <w:div w:id="162428664">
      <w:marLeft w:val="0"/>
      <w:marRight w:val="0"/>
      <w:marTop w:val="0"/>
      <w:marBottom w:val="0"/>
      <w:divBdr>
        <w:top w:val="none" w:sz="0" w:space="0" w:color="auto"/>
        <w:left w:val="none" w:sz="0" w:space="0" w:color="auto"/>
        <w:bottom w:val="none" w:sz="0" w:space="0" w:color="auto"/>
        <w:right w:val="none" w:sz="0" w:space="0" w:color="auto"/>
      </w:divBdr>
    </w:div>
    <w:div w:id="162428665">
      <w:marLeft w:val="0"/>
      <w:marRight w:val="0"/>
      <w:marTop w:val="0"/>
      <w:marBottom w:val="0"/>
      <w:divBdr>
        <w:top w:val="none" w:sz="0" w:space="0" w:color="auto"/>
        <w:left w:val="none" w:sz="0" w:space="0" w:color="auto"/>
        <w:bottom w:val="none" w:sz="0" w:space="0" w:color="auto"/>
        <w:right w:val="none" w:sz="0" w:space="0" w:color="auto"/>
      </w:divBdr>
    </w:div>
    <w:div w:id="162428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odarskoe-sp@mail.ru" TargetMode="External"/><Relationship Id="rId13" Type="http://schemas.openxmlformats.org/officeDocument/2006/relationships/hyperlink" Target="http://www.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47.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74;&#1086;&#1083;&#1086;&#1076;&#1072;&#1088;&#1089;&#1082;&#1086;&#1077;.&#1088;&#1092;/" TargetMode="External"/><Relationship Id="rId14" Type="http://schemas.openxmlformats.org/officeDocument/2006/relationships/hyperlink" Target="http://www.gu.lenob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B35D0-AF82-440F-A44E-1C39671C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12310</Words>
  <Characters>70172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Валентина</cp:lastModifiedBy>
  <cp:revision>2</cp:revision>
  <cp:lastPrinted>2017-05-11T13:48:00Z</cp:lastPrinted>
  <dcterms:created xsi:type="dcterms:W3CDTF">2018-12-07T18:47:00Z</dcterms:created>
  <dcterms:modified xsi:type="dcterms:W3CDTF">2018-12-07T18:47:00Z</dcterms:modified>
</cp:coreProperties>
</file>