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E77E55">
      <w:pPr>
        <w:ind w:left="0" w:firstLine="0"/>
      </w:pPr>
      <w:r>
        <w:t>от</w:t>
      </w:r>
      <w:r w:rsidR="00A53325" w:rsidRPr="00BB3BFF">
        <w:t xml:space="preserve"> </w:t>
      </w:r>
      <w:r w:rsidR="006301B8">
        <w:t>15.12</w:t>
      </w:r>
      <w:r w:rsidR="00A16597">
        <w:t>.</w:t>
      </w:r>
      <w:r w:rsidR="006301B8">
        <w:t>2015</w:t>
      </w:r>
      <w:r w:rsidR="00997C79">
        <w:t xml:space="preserve"> года</w:t>
      </w:r>
      <w:r w:rsidR="00997C79">
        <w:tab/>
      </w:r>
      <w:r w:rsidR="00997C79">
        <w:tab/>
      </w:r>
      <w:r w:rsidR="006301B8">
        <w:tab/>
      </w:r>
      <w:r w:rsidR="006301B8">
        <w:tab/>
      </w:r>
      <w:r w:rsidR="006301B8">
        <w:tab/>
      </w:r>
      <w:r w:rsidR="00997C79">
        <w:t>№</w:t>
      </w:r>
      <w:r w:rsidR="006301B8">
        <w:t xml:space="preserve"> 59</w:t>
      </w:r>
      <w:r w:rsidR="00997C79">
        <w:t xml:space="preserve"> 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442052">
            <w:pPr>
              <w:ind w:left="0" w:firstLine="0"/>
            </w:pPr>
            <w:r w:rsidRPr="006B6304">
              <w:t>О мерах по предупреждению чрезвычайных ситуаций на водоемах ра</w:t>
            </w:r>
            <w:r w:rsidR="006301B8">
              <w:t>йона в осенне-зимний период 2015-2016</w:t>
            </w:r>
            <w:r w:rsidRPr="006B6304">
              <w:t xml:space="preserve"> гг.</w:t>
            </w:r>
          </w:p>
        </w:tc>
      </w:tr>
    </w:tbl>
    <w:p w:rsidR="00A53325" w:rsidRPr="00BB3BFF" w:rsidRDefault="00A53325" w:rsidP="00E77E55"/>
    <w:p w:rsidR="006B6304" w:rsidRPr="00305214" w:rsidRDefault="006B6304" w:rsidP="006B6304">
      <w:pPr>
        <w:ind w:left="0" w:firstLine="0"/>
        <w:rPr>
          <w:sz w:val="28"/>
          <w:szCs w:val="28"/>
        </w:rPr>
      </w:pPr>
    </w:p>
    <w:p w:rsidR="006B6304" w:rsidRPr="006B6304" w:rsidRDefault="006B6304" w:rsidP="00A16597">
      <w:pPr>
        <w:ind w:left="0" w:firstLine="0"/>
      </w:pPr>
      <w:r w:rsidRPr="006B6304">
        <w:t xml:space="preserve">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 </w:t>
      </w:r>
      <w:r w:rsidR="00F61DB1">
        <w:t>с выходом людей на лёд водоёмов.</w:t>
      </w:r>
    </w:p>
    <w:p w:rsidR="006B6304" w:rsidRPr="006B6304" w:rsidRDefault="006B6304" w:rsidP="00A16597">
      <w:pPr>
        <w:ind w:left="0" w:firstLine="0"/>
      </w:pPr>
    </w:p>
    <w:p w:rsidR="00A16597" w:rsidRDefault="006B6304" w:rsidP="00A16597">
      <w:pPr>
        <w:numPr>
          <w:ilvl w:val="0"/>
          <w:numId w:val="25"/>
        </w:numPr>
        <w:ind w:left="0" w:firstLine="0"/>
      </w:pPr>
      <w:r w:rsidRPr="006B6304">
        <w:t>Запретить выход, выезд и передвижение граждан с использованием транспортных средств и иных устройств, предназначенных для перевозки людей и грузов на лёд водоё</w:t>
      </w:r>
      <w:r>
        <w:t>мов Володарского сельского поселения</w:t>
      </w:r>
      <w:r w:rsidRPr="006B6304">
        <w:t xml:space="preserve"> на период становления льда до достижения безопасной толщины ледового покрытия. </w:t>
      </w:r>
    </w:p>
    <w:p w:rsidR="006B6304" w:rsidRPr="006B6304" w:rsidRDefault="006B6304" w:rsidP="00A16597">
      <w:pPr>
        <w:ind w:left="0" w:firstLine="0"/>
      </w:pPr>
      <w:r w:rsidRPr="006B6304">
        <w:t>Выход граждан на лёд водоёмов запрещен до наступления периода его полного формирования (толщина льда свыше 7 см).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6B6304">
        <w:t>Выезд и стоянка на льду механических транспортных ср</w:t>
      </w:r>
      <w:r w:rsidR="00A16597">
        <w:t xml:space="preserve">едств вне зоны ледовых переправ </w:t>
      </w:r>
      <w:r w:rsidRPr="006B6304">
        <w:t xml:space="preserve">на водных объектах запрещается. На зимний период в </w:t>
      </w:r>
      <w:r>
        <w:t>Володарском сельском поселении</w:t>
      </w:r>
      <w:r w:rsidRPr="006B6304">
        <w:t xml:space="preserve"> ледовых</w:t>
      </w:r>
      <w:r>
        <w:t xml:space="preserve"> переправ не организуется. 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>Опубликовать данное распоряжение в газете «Лужская правда».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>Контроль за исполнением распоряжения оставляю за собой.</w:t>
      </w:r>
    </w:p>
    <w:p w:rsidR="006B6304" w:rsidRDefault="00116FF0" w:rsidP="006B6304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33655</wp:posOffset>
            </wp:positionV>
            <wp:extent cx="1553210" cy="1524000"/>
            <wp:effectExtent l="19050" t="0" r="8890" b="0"/>
            <wp:wrapNone/>
            <wp:docPr id="4" name="Рисунок 4" descr="D:\мои документы\шаблон\печати\печать 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Default="00BB3BFF" w:rsidP="00DA17AD"/>
    <w:p w:rsidR="00116FF0" w:rsidRDefault="00116FF0" w:rsidP="00DA17AD"/>
    <w:p w:rsidR="00116FF0" w:rsidRDefault="00116FF0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6B6304" w:rsidRDefault="006B6304" w:rsidP="00BB3BFF"/>
    <w:p w:rsidR="006B6304" w:rsidRDefault="006B6304" w:rsidP="00BB3BFF"/>
    <w:p w:rsidR="006B6304" w:rsidRDefault="006B6304" w:rsidP="00BB3BFF"/>
    <w:p w:rsidR="008F60BB" w:rsidRDefault="008F60BB" w:rsidP="00BB3BFF"/>
    <w:p w:rsidR="008F60BB" w:rsidRDefault="008F60BB" w:rsidP="00BB3BFF"/>
    <w:p w:rsidR="008F60BB" w:rsidRDefault="008F60BB" w:rsidP="00BB3BFF"/>
    <w:p w:rsidR="006B6304" w:rsidRDefault="006B6304" w:rsidP="006B6304">
      <w:pPr>
        <w:ind w:left="360"/>
      </w:pPr>
      <w:r>
        <w:t xml:space="preserve">Разослано: отдел ГОЧС, редакция газеты «Лужская правда», прокуратура. </w:t>
      </w:r>
    </w:p>
    <w:sectPr w:rsidR="006B6304" w:rsidSect="002A4CEC">
      <w:headerReference w:type="default" r:id="rId10"/>
      <w:pgSz w:w="12240" w:h="15840"/>
      <w:pgMar w:top="567" w:right="1134" w:bottom="1134" w:left="1134" w:header="28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EE" w:rsidRDefault="00CF74EE" w:rsidP="0033088D">
      <w:r>
        <w:separator/>
      </w:r>
    </w:p>
  </w:endnote>
  <w:endnote w:type="continuationSeparator" w:id="1">
    <w:p w:rsidR="00CF74EE" w:rsidRDefault="00CF74E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EE" w:rsidRDefault="00CF74EE" w:rsidP="0033088D">
      <w:r>
        <w:separator/>
      </w:r>
    </w:p>
  </w:footnote>
  <w:footnote w:type="continuationSeparator" w:id="1">
    <w:p w:rsidR="00CF74EE" w:rsidRDefault="00CF74E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913CC"/>
    <w:rsid w:val="00116FF0"/>
    <w:rsid w:val="00121A2A"/>
    <w:rsid w:val="001517DF"/>
    <w:rsid w:val="00213AB9"/>
    <w:rsid w:val="002A4CEC"/>
    <w:rsid w:val="002C7E01"/>
    <w:rsid w:val="002F6DF1"/>
    <w:rsid w:val="00312012"/>
    <w:rsid w:val="0033088D"/>
    <w:rsid w:val="0036225D"/>
    <w:rsid w:val="00442052"/>
    <w:rsid w:val="00493912"/>
    <w:rsid w:val="00583252"/>
    <w:rsid w:val="005A4FB7"/>
    <w:rsid w:val="005B1D12"/>
    <w:rsid w:val="00604419"/>
    <w:rsid w:val="006301B8"/>
    <w:rsid w:val="006B6304"/>
    <w:rsid w:val="006C4670"/>
    <w:rsid w:val="006F3C7B"/>
    <w:rsid w:val="00791D9B"/>
    <w:rsid w:val="007F3506"/>
    <w:rsid w:val="00820870"/>
    <w:rsid w:val="008545B9"/>
    <w:rsid w:val="00885C6A"/>
    <w:rsid w:val="008C5F31"/>
    <w:rsid w:val="008F60BB"/>
    <w:rsid w:val="00982FC5"/>
    <w:rsid w:val="00997C79"/>
    <w:rsid w:val="009A0206"/>
    <w:rsid w:val="00A16597"/>
    <w:rsid w:val="00A53325"/>
    <w:rsid w:val="00A6695C"/>
    <w:rsid w:val="00A85885"/>
    <w:rsid w:val="00AC5D68"/>
    <w:rsid w:val="00B20BBF"/>
    <w:rsid w:val="00B317EF"/>
    <w:rsid w:val="00B33874"/>
    <w:rsid w:val="00B43836"/>
    <w:rsid w:val="00B72183"/>
    <w:rsid w:val="00BB3BFF"/>
    <w:rsid w:val="00BC2FC2"/>
    <w:rsid w:val="00BE7DAC"/>
    <w:rsid w:val="00CF5C39"/>
    <w:rsid w:val="00CF74EE"/>
    <w:rsid w:val="00DA17AD"/>
    <w:rsid w:val="00DB780E"/>
    <w:rsid w:val="00DD197E"/>
    <w:rsid w:val="00E77E55"/>
    <w:rsid w:val="00EF7E10"/>
    <w:rsid w:val="00F32131"/>
    <w:rsid w:val="00F440BE"/>
    <w:rsid w:val="00F61DB1"/>
    <w:rsid w:val="00F6625F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pSGt51gQuXrf0onS9aU/qcZMiuYk3UzsNSoA3+mzq8c=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3RiHU1WlYxu1LmzpfFjxGChmVXk2gEi8Ro/+dO/VJ4M+4P4mEfprsQsy5j8FlosDa92MQHFc
    ZMoYGgr6S6Dgfg==
  </SignatureValue>
  <KeyInfo>
    <X509Data>
      <X509Certificate>
          MIIHqTCCB1igAwIBAgIKFQaKvwABAAAKaDAIBgYqhQMCAgMwgfgxGDAWBgUqhQNkARINMTEy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0KMg0JvQniAi0J7QrdCfIjAeFw0xNTAyMDYxMDMzMDBaFw0xNjA1MDYxMDQzMDBaMIICVDEW
          MBQGBSqFA2QDEgswMDY0MzQzOTUyODEYMBYGBSqFA2QBEg0xMDY0NzEwMDAwMzY1MRowGAYI
          KoUDA4EDAQESDDAwNDcxMDAyNjIxOTElMCMGCSqGSIb3DQEJARYWdm9sb2RhcnNrb2Utc3BA
          bWFpbC5ydTELMAkGA1UEBhMCUlUxOTA3BgNVBAgeMAA0ADcAIAQbBDUEPQQ4BD0EMwRABDAE
          NARBBDoEMARPACAEPgQxBDsEMARBBEIETDEjMCEGA1UEBx4aBD8ALgQSBD4EOwQ+BDQEMARA
          BEEEOgQ+BDUxgYQwgYEGA1UECh56BBAENAQ8BDgEPQQ4BEEEQgRABDAERgQ4BE8AIAQSBD4E
          OwQ+BDQEMARABEEEOgQ+BDMEPgAgBEEENQQ7BEwEQQQ6BD4EMwQ+ACAEPwQ+BEEENQQ7BDUE
          PQQ4BE8AIAQbBEMENgRBBDoEPgQzBD4AIAQcBCAAIAQbBB4xPzA9BgNVBAMeNgQRBDAEPQQ9
          BDgEOgQ+BDIEMAAgBB0EOAQ9BDAAIAQSBDsEMAQ0BDgEPAQ4BEAEPgQyBD0EMDEtMCsGA1UE
          CR4kBD8ALgQSBD4EOwQ+BDQEMARABEEEOgQ+BDUALAAgBDQALgAzMS8wLQYDVQQMHiYEEwQ7
          BDAEMgQwACAEMAQ0BDwEOAQ9BDgEQQRCBEAEMARGBDgEODErMCkGA1UEKh4iBB0EOAQ9BDAA
          IAQSBDsEMAQ0BDgEPAQ4BEAEPgQyBD0EMDEbMBkGA1UEBB4SBBEEMAQ9BD0EOAQ6BD4EMgQw
          MGMwHAYGKoUDAgITMBIGByqFAwICJAAGByqFAwICHgEDQwAEQJKebE/VtTDInOF7J+LCPoUd
          Jb9/mzb0bkHxAWHU01reHpg4L47AhRMn65EzpzpfVktYfUEQXvH7iymgYRxwhAKjggNhMIID
          XTAOBgNVHQ8BAf8EBAMCBPAwHQYDVR0lBBYwFAYIKwYBBQUHAwQGCCsGAQUFBwMCMB0GA1Ud
          DgQWBBTShbz7NoCZ2oN/2eJOZVTpnZS8aTCCATYGA1UdIwSCAS0wggEpgBTuXjNs9hmokfd+
          wGaxlGf1txGf86GB/qSB+zCB+DEYMBYGBSqFA2QBEg0xMTI0NzAzMDAwMzMzMRowGAYIKoUD
          A4EDAQESDDAwNDcwMzEyNTk1NjEcMBoGCSqGSIb3DQEJARYNdWRjQGxlbnJlZy5ydTEbMBkG
          A1UECgwS0JPQmtCjINCb0J4g0J7QrdCfMSYwJAYDVQQHDB3QodCw0L3QutGCLdCf0LXRgtC1
          0YDQsdGD0YDQszEsMCoGA1UECAwjNzgg0LMu0KHQsNC90LrRgi3Qn9C10YLQtdGA0LHRg9GA
          0LMxCzAJBgNVBAYTAlJVMSIwIAYDVQQDDBnQo9CmINCT0JrQoyDQm9CeICLQntCt0J8ighBN
          a3Tbj9Q6q07Zy1et+2u9MDIGA1UdHwQrMCkwJ6AloCOGIWh0dHA6Ly9jYS5sZW5vYmwucnUv
          ZS1nb3YyMDE1LmNybDA9BggrBgEFBQcBAQQxMC8wLQYIKwYBBQUHMAKGIWh0dHA6Ly9jYS5s
          ZW5vYmwucnUvZS1nb3YyMDE1LmNlcjArBgNVHRAEJDAigA8yMDE1MDIwNjEwMzMwMFqBDzIw
          MTYwMjA2MTAzMzAwWjATBgNVHSAEDDAKMAgGBiqFA2RxATA0BgUqhQNkbwQrDCnQmtGA0LjQ
          v9GC0L7Qn9GA0L4gQ1NQICjQstC10YDRgdC40Y8gMy42KTCB5wYFKoUDZHAEgd0wgdoMKyLQ
          mtGA0LjQv9GC0L7Qn9GA0L4gQ1NQIiAo0LLQtdGA0YHQuNGPIDMuNikMUyLQo9C00L7RgdGC
          0L7QstC10YDRj9GO0YnQuNC5INGG0LXQvdGC0YAgItCa0YDQuNC/0YLQvtCf0YDQviDQo9Cm
          IiDQstC10YDRgdC40LggMS41DC3QodCkLzEyNC0yMjM4INC+0YIgMDQg0L7QutGC0Y/QsdGA
          0Y8gMjAxMyDQsy4MJ9Ch0KQvMTI4LTE4MjIg0L7RgiAwMSDQuNGO0L3RjyAyMDEyINCzLjAI
          BgYqhQMCAgMDQQBDfROhVdC5MlaANxxKODcWVCR0P8ie/oaGdYCdNLaXHQ1eFBN38/tr5yE6
          knLZM3HT799KauMozpcmgLAkH1Se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OAeL4d+em+VEh6ebbp2U9/H3K0w=</DigestValue>
      </Reference>
      <Reference URI="/word/document.xml?ContentType=application/vnd.openxmlformats-officedocument.wordprocessingml.document.main+xml">
        <DigestMethod Algorithm="http://www.w3.org/2000/09/xmldsig#sha1"/>
        <DigestValue>z37QsEUkTFCh8sH2Ka0CT1u01ok=</DigestValue>
      </Reference>
      <Reference URI="/word/endnotes.xml?ContentType=application/vnd.openxmlformats-officedocument.wordprocessingml.endnotes+xml">
        <DigestMethod Algorithm="http://www.w3.org/2000/09/xmldsig#sha1"/>
        <DigestValue>Jhbk/ZFkIkt9YSI2Zk2zmhjTy7s=</DigestValue>
      </Reference>
      <Reference URI="/word/fontTable.xml?ContentType=application/vnd.openxmlformats-officedocument.wordprocessingml.fontTable+xml">
        <DigestMethod Algorithm="http://www.w3.org/2000/09/xmldsig#sha1"/>
        <DigestValue>zTttWx+X8Lcmb2m2oM7121MSexE=</DigestValue>
      </Reference>
      <Reference URI="/word/footnotes.xml?ContentType=application/vnd.openxmlformats-officedocument.wordprocessingml.footnotes+xml">
        <DigestMethod Algorithm="http://www.w3.org/2000/09/xmldsig#sha1"/>
        <DigestValue>/bqaoWn3S1u7lO83/Fbni7c6v20=</DigestValue>
      </Reference>
      <Reference URI="/word/header1.xml?ContentType=application/vnd.openxmlformats-officedocument.wordprocessingml.header+xml">
        <DigestMethod Algorithm="http://www.w3.org/2000/09/xmldsig#sha1"/>
        <DigestValue>JR8+JUEObceTkHIPmk10ka+k54c=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media/image2.gif?ContentType=image/gif">
        <DigestMethod Algorithm="http://www.w3.org/2000/09/xmldsig#sha1"/>
        <DigestValue>3g5wVvKbzDbCCAmKVn9rpADoKDY=</DigestValue>
      </Reference>
      <Reference URI="/word/numbering.xml?ContentType=application/vnd.openxmlformats-officedocument.wordprocessingml.numbering+xml">
        <DigestMethod Algorithm="http://www.w3.org/2000/09/xmldsig#sha1"/>
        <DigestValue>HVf7O2CWTcdDQuLkvLCv1mrn7Ks=</DigestValue>
      </Reference>
      <Reference URI="/word/settings.xml?ContentType=application/vnd.openxmlformats-officedocument.wordprocessingml.settings+xml">
        <DigestMethod Algorithm="http://www.w3.org/2000/09/xmldsig#sha1"/>
        <DigestValue>PF/lTRv+NRNqLdK2D5tCr6nhVc4=</DigestValue>
      </Reference>
      <Reference URI="/word/styles.xml?ContentType=application/vnd.openxmlformats-officedocument.wordprocessingml.styles+xml">
        <DigestMethod Algorithm="http://www.w3.org/2000/09/xmldsig#sha1"/>
        <DigestValue>5rjPaIEED4l8ZIcJ+h81ximUQkg=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2015-12-15T13:36:06Z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BEBF-A5D8-442E-89CE-6B9EA4D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2015-12-15T13:32:00Z</cp:lastPrinted>
  <dcterms:created xsi:type="dcterms:W3CDTF">2015-12-15T12:24:00Z</dcterms:created>
  <dcterms:modified xsi:type="dcterms:W3CDTF">2015-12-15T13:36:00Z</dcterms:modified>
</cp:coreProperties>
</file>