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2FE" w:rsidRPr="007676CB" w:rsidRDefault="00AC52FE" w:rsidP="007676CB">
      <w:pPr>
        <w:shd w:val="clear" w:color="auto" w:fill="FFFFFF"/>
        <w:spacing w:line="467" w:lineRule="atLeast"/>
        <w:jc w:val="center"/>
        <w:rPr>
          <w:rFonts w:ascii="Times New Roman" w:hAnsi="Times New Roman"/>
          <w:b/>
          <w:bCs/>
          <w:color w:val="333333"/>
          <w:sz w:val="31"/>
          <w:szCs w:val="31"/>
          <w:lang w:eastAsia="ru-RU"/>
        </w:rPr>
      </w:pPr>
      <w:r>
        <w:rPr>
          <w:rFonts w:ascii="Times New Roman" w:hAnsi="Times New Roman"/>
          <w:b/>
          <w:bCs/>
          <w:color w:val="333333"/>
          <w:sz w:val="31"/>
          <w:szCs w:val="31"/>
          <w:lang w:eastAsia="ru-RU"/>
        </w:rPr>
        <w:t>П</w:t>
      </w:r>
      <w:r w:rsidRPr="007676CB">
        <w:rPr>
          <w:rFonts w:ascii="Times New Roman" w:hAnsi="Times New Roman"/>
          <w:b/>
          <w:bCs/>
          <w:color w:val="333333"/>
          <w:sz w:val="31"/>
          <w:szCs w:val="31"/>
          <w:lang w:eastAsia="ru-RU"/>
        </w:rPr>
        <w:t>рокуратура разъясняет положения законодательства о безопасности дорожного движения.</w:t>
      </w:r>
    </w:p>
    <w:p w:rsidR="00AC52FE" w:rsidRPr="005A42A4" w:rsidRDefault="00AC52FE" w:rsidP="005A42A4">
      <w:pPr>
        <w:shd w:val="clear" w:color="auto" w:fill="FFFFFF"/>
        <w:spacing w:after="104" w:line="311" w:lineRule="atLeast"/>
        <w:rPr>
          <w:rFonts w:ascii="Roboto" w:hAnsi="Roboto"/>
          <w:color w:val="000000"/>
          <w:sz w:val="21"/>
          <w:szCs w:val="21"/>
          <w:lang w:eastAsia="ru-RU"/>
        </w:rPr>
      </w:pPr>
      <w:r w:rsidRPr="005A42A4">
        <w:rPr>
          <w:rFonts w:ascii="Roboto" w:hAnsi="Roboto"/>
          <w:color w:val="000000"/>
          <w:sz w:val="21"/>
          <w:lang w:eastAsia="ru-RU"/>
        </w:rPr>
        <w:t> </w:t>
      </w:r>
      <w:r w:rsidRPr="005A42A4">
        <w:rPr>
          <w:rFonts w:ascii="Roboto" w:hAnsi="Roboto"/>
          <w:color w:val="FFFFFF"/>
          <w:sz w:val="17"/>
          <w:lang w:eastAsia="ru-RU"/>
        </w:rPr>
        <w:t>Текст</w:t>
      </w:r>
    </w:p>
    <w:p w:rsidR="00AC52FE" w:rsidRPr="005A42A4" w:rsidRDefault="00AC52FE" w:rsidP="005A42A4">
      <w:pPr>
        <w:shd w:val="clear" w:color="auto" w:fill="FFFFFF"/>
        <w:spacing w:after="104" w:line="311" w:lineRule="atLeast"/>
        <w:rPr>
          <w:rFonts w:ascii="Roboto" w:hAnsi="Roboto"/>
          <w:color w:val="000000"/>
          <w:sz w:val="21"/>
          <w:szCs w:val="21"/>
          <w:lang w:eastAsia="ru-RU"/>
        </w:rPr>
      </w:pPr>
      <w:r w:rsidRPr="005A42A4">
        <w:rPr>
          <w:rFonts w:ascii="Roboto" w:hAnsi="Roboto"/>
          <w:color w:val="000000"/>
          <w:sz w:val="21"/>
          <w:lang w:eastAsia="ru-RU"/>
        </w:rPr>
        <w:t> </w:t>
      </w:r>
      <w:r w:rsidRPr="005A42A4">
        <w:rPr>
          <w:rFonts w:ascii="Roboto" w:hAnsi="Roboto"/>
          <w:color w:val="FFFFFF"/>
          <w:sz w:val="17"/>
          <w:lang w:eastAsia="ru-RU"/>
        </w:rPr>
        <w:t>Поделиться</w:t>
      </w:r>
    </w:p>
    <w:p w:rsidR="00AC52FE" w:rsidRPr="005A42A4" w:rsidRDefault="00AC52FE" w:rsidP="005A42A4">
      <w:pPr>
        <w:shd w:val="clear" w:color="auto" w:fill="FFFFFF"/>
        <w:spacing w:after="100" w:afterAutospacing="1" w:line="240" w:lineRule="auto"/>
        <w:jc w:val="both"/>
        <w:rPr>
          <w:rFonts w:ascii="Roboto" w:hAnsi="Roboto"/>
          <w:color w:val="333333"/>
          <w:sz w:val="21"/>
          <w:szCs w:val="21"/>
          <w:lang w:eastAsia="ru-RU"/>
        </w:rPr>
      </w:pPr>
      <w:r w:rsidRPr="005A42A4">
        <w:rPr>
          <w:rFonts w:ascii="Roboto" w:hAnsi="Roboto"/>
          <w:color w:val="333333"/>
          <w:sz w:val="28"/>
          <w:szCs w:val="28"/>
          <w:lang w:eastAsia="ru-RU"/>
        </w:rPr>
        <w:t>В соответствии с частью 4 статьи 24 Федерального закона от 10.12.1995 № 196-ФЗ «О безопасности дорожного движения»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AC52FE" w:rsidRPr="005A42A4" w:rsidRDefault="00AC52FE" w:rsidP="005A42A4">
      <w:pPr>
        <w:shd w:val="clear" w:color="auto" w:fill="FFFFFF"/>
        <w:spacing w:after="100" w:afterAutospacing="1" w:line="240" w:lineRule="auto"/>
        <w:jc w:val="both"/>
        <w:rPr>
          <w:rFonts w:ascii="Roboto" w:hAnsi="Roboto"/>
          <w:color w:val="333333"/>
          <w:sz w:val="21"/>
          <w:szCs w:val="21"/>
          <w:lang w:eastAsia="ru-RU"/>
        </w:rPr>
      </w:pPr>
      <w:r w:rsidRPr="005A42A4">
        <w:rPr>
          <w:rFonts w:ascii="Roboto" w:hAnsi="Roboto"/>
          <w:color w:val="333333"/>
          <w:sz w:val="28"/>
          <w:szCs w:val="28"/>
          <w:lang w:eastAsia="ru-RU"/>
        </w:rPr>
        <w:t>В целях упорядочения и обеспечения безопасного движения транспортных средств постановлением Совета Министров - Правительства Российской Федерации от 23.10.1993 № 1090 утверждены Правила дорожного движения Российской Федерации.</w:t>
      </w:r>
    </w:p>
    <w:p w:rsidR="00AC52FE" w:rsidRPr="005A42A4" w:rsidRDefault="00AC52FE" w:rsidP="005A42A4">
      <w:pPr>
        <w:shd w:val="clear" w:color="auto" w:fill="FFFFFF"/>
        <w:spacing w:after="100" w:afterAutospacing="1" w:line="240" w:lineRule="auto"/>
        <w:jc w:val="both"/>
        <w:rPr>
          <w:rFonts w:ascii="Roboto" w:hAnsi="Roboto"/>
          <w:color w:val="333333"/>
          <w:sz w:val="21"/>
          <w:szCs w:val="21"/>
          <w:lang w:eastAsia="ru-RU"/>
        </w:rPr>
      </w:pPr>
      <w:r w:rsidRPr="005A42A4">
        <w:rPr>
          <w:rFonts w:ascii="Roboto" w:hAnsi="Roboto"/>
          <w:color w:val="333333"/>
          <w:sz w:val="28"/>
          <w:szCs w:val="28"/>
          <w:lang w:eastAsia="ru-RU"/>
        </w:rPr>
        <w:t>Постановлением Правительства Российской Федерации от 31.12.2020         № 2441 внесены изменения в</w:t>
      </w:r>
      <w:r w:rsidRPr="005A42A4">
        <w:rPr>
          <w:rFonts w:ascii="Roboto" w:hAnsi="Roboto"/>
          <w:color w:val="333333"/>
          <w:sz w:val="28"/>
          <w:lang w:eastAsia="ru-RU"/>
        </w:rPr>
        <w:t> </w:t>
      </w:r>
      <w:r w:rsidRPr="005A42A4">
        <w:rPr>
          <w:rFonts w:ascii="Roboto" w:hAnsi="Roboto"/>
          <w:color w:val="333333"/>
          <w:sz w:val="28"/>
          <w:szCs w:val="28"/>
          <w:lang w:eastAsia="ru-RU"/>
        </w:rPr>
        <w:t>Правила дорожного движения Российской Федерации.</w:t>
      </w:r>
    </w:p>
    <w:p w:rsidR="00AC52FE" w:rsidRPr="005A42A4" w:rsidRDefault="00AC52FE" w:rsidP="005A42A4">
      <w:pPr>
        <w:shd w:val="clear" w:color="auto" w:fill="FFFFFF"/>
        <w:spacing w:after="100" w:afterAutospacing="1" w:line="240" w:lineRule="auto"/>
        <w:jc w:val="both"/>
        <w:rPr>
          <w:rFonts w:ascii="Roboto" w:hAnsi="Roboto"/>
          <w:color w:val="333333"/>
          <w:sz w:val="21"/>
          <w:szCs w:val="21"/>
          <w:lang w:eastAsia="ru-RU"/>
        </w:rPr>
      </w:pPr>
      <w:r w:rsidRPr="005A42A4">
        <w:rPr>
          <w:rFonts w:ascii="Roboto" w:hAnsi="Roboto"/>
          <w:color w:val="333333"/>
          <w:sz w:val="28"/>
          <w:szCs w:val="28"/>
          <w:lang w:eastAsia="ru-RU"/>
        </w:rPr>
        <w:t>Так, приложение № 1 «Дорожные знаки» к Правилам дорожного движения Российской Федерации дополнено новым знаком «6.22 «Фотовидеофиксация», который обозначает места возможного применения работающих в автоматическом режиме стационарных или передвижных специальных технических средств, имеющих функции фото- и киносъемки, видеозаписи для фиксации нарушений правил дорожного движения.</w:t>
      </w:r>
    </w:p>
    <w:p w:rsidR="00AC52FE" w:rsidRPr="005A42A4" w:rsidRDefault="00AC52FE" w:rsidP="005A42A4">
      <w:pPr>
        <w:shd w:val="clear" w:color="auto" w:fill="FFFFFF"/>
        <w:spacing w:after="100" w:afterAutospacing="1" w:line="240" w:lineRule="auto"/>
        <w:jc w:val="both"/>
        <w:rPr>
          <w:rFonts w:ascii="Roboto" w:hAnsi="Roboto"/>
          <w:color w:val="333333"/>
          <w:sz w:val="21"/>
          <w:szCs w:val="21"/>
          <w:lang w:eastAsia="ru-RU"/>
        </w:rPr>
      </w:pPr>
      <w:r w:rsidRPr="005A42A4">
        <w:rPr>
          <w:rFonts w:ascii="Roboto" w:hAnsi="Roboto"/>
          <w:color w:val="333333"/>
          <w:sz w:val="28"/>
          <w:szCs w:val="28"/>
          <w:lang w:eastAsia="ru-RU"/>
        </w:rPr>
        <w:t>Знак «Фотовидеофиксация» устанавливается вне населенного пункта на расстоянии 150-</w:t>
      </w:r>
      <w:smartTag w:uri="urn:schemas-microsoft-com:office:smarttags" w:element="metricconverter">
        <w:smartTagPr>
          <w:attr w:name="ProductID" w:val="300 метров"/>
        </w:smartTagPr>
        <w:r w:rsidRPr="005A42A4">
          <w:rPr>
            <w:rFonts w:ascii="Roboto" w:hAnsi="Roboto"/>
            <w:color w:val="333333"/>
            <w:sz w:val="28"/>
            <w:szCs w:val="28"/>
            <w:lang w:eastAsia="ru-RU"/>
          </w:rPr>
          <w:t>300 метров</w:t>
        </w:r>
      </w:smartTag>
      <w:r w:rsidRPr="005A42A4">
        <w:rPr>
          <w:rFonts w:ascii="Roboto" w:hAnsi="Roboto"/>
          <w:color w:val="333333"/>
          <w:sz w:val="28"/>
          <w:szCs w:val="28"/>
          <w:lang w:eastAsia="ru-RU"/>
        </w:rPr>
        <w:t xml:space="preserve"> до зоны контроля работающих в автоматическом режиме стационарных или передвижных специальных технических средств, имеющих функции фото- и киносъемки, видеозаписи для фиксации нарушений правил дорожного движения, в населенном пункте - со знаком «Начало населенного пункта». При необходимости знак «Фотовидеофиксация» применяется с табличками «Расстояние до объекта».</w:t>
      </w:r>
    </w:p>
    <w:p w:rsidR="00AC52FE" w:rsidRPr="005A42A4" w:rsidRDefault="00AC52FE" w:rsidP="005A42A4">
      <w:pPr>
        <w:shd w:val="clear" w:color="auto" w:fill="FFFFFF"/>
        <w:spacing w:after="100" w:afterAutospacing="1" w:line="240" w:lineRule="auto"/>
        <w:jc w:val="both"/>
        <w:rPr>
          <w:rFonts w:ascii="Roboto" w:hAnsi="Roboto"/>
          <w:color w:val="333333"/>
          <w:sz w:val="21"/>
          <w:szCs w:val="21"/>
          <w:lang w:eastAsia="ru-RU"/>
        </w:rPr>
      </w:pPr>
      <w:r w:rsidRPr="005A42A4">
        <w:rPr>
          <w:rFonts w:ascii="Roboto" w:hAnsi="Roboto"/>
          <w:color w:val="333333"/>
          <w:sz w:val="28"/>
          <w:szCs w:val="28"/>
          <w:lang w:eastAsia="ru-RU"/>
        </w:rPr>
        <w:t>Приведенное выше изменение вступило в силу с 01.03.2021.</w:t>
      </w:r>
    </w:p>
    <w:p w:rsidR="00AC52FE" w:rsidRDefault="00AC52FE" w:rsidP="007676CB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помощник прокурора</w:t>
      </w:r>
    </w:p>
    <w:p w:rsidR="00AC52FE" w:rsidRDefault="00AC52FE" w:rsidP="007676CB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C52FE" w:rsidRDefault="00AC52FE" w:rsidP="007676CB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юрист 1 класса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Л.В. Уберская</w:t>
      </w:r>
    </w:p>
    <w:p w:rsidR="00AC52FE" w:rsidRPr="002C5256" w:rsidRDefault="00AC52FE" w:rsidP="002C5256">
      <w:pPr>
        <w:rPr>
          <w:szCs w:val="28"/>
        </w:rPr>
      </w:pPr>
    </w:p>
    <w:sectPr w:rsidR="00AC52FE" w:rsidRPr="002C5256" w:rsidSect="00401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0D5"/>
    <w:rsid w:val="00080223"/>
    <w:rsid w:val="00222794"/>
    <w:rsid w:val="002879FA"/>
    <w:rsid w:val="002C5256"/>
    <w:rsid w:val="00401A70"/>
    <w:rsid w:val="005700D1"/>
    <w:rsid w:val="005A42A4"/>
    <w:rsid w:val="005E20FF"/>
    <w:rsid w:val="00705876"/>
    <w:rsid w:val="007676CB"/>
    <w:rsid w:val="008460D5"/>
    <w:rsid w:val="00892179"/>
    <w:rsid w:val="0095371E"/>
    <w:rsid w:val="00A967F5"/>
    <w:rsid w:val="00AC52FE"/>
    <w:rsid w:val="00AD62A0"/>
    <w:rsid w:val="00BA39CF"/>
    <w:rsid w:val="00BD040B"/>
    <w:rsid w:val="00CC30EB"/>
    <w:rsid w:val="00D4225C"/>
    <w:rsid w:val="00E90305"/>
    <w:rsid w:val="00FF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A7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eeds-pagenavigationicon">
    <w:name w:val="feeds-page__navigation_icon"/>
    <w:basedOn w:val="DefaultParagraphFont"/>
    <w:uiPriority w:val="99"/>
    <w:rsid w:val="008460D5"/>
    <w:rPr>
      <w:rFonts w:cs="Times New Roman"/>
    </w:rPr>
  </w:style>
  <w:style w:type="character" w:customStyle="1" w:styleId="feeds-pagenavigationtooltip">
    <w:name w:val="feeds-page__navigation_tooltip"/>
    <w:basedOn w:val="DefaultParagraphFont"/>
    <w:uiPriority w:val="99"/>
    <w:rsid w:val="008460D5"/>
    <w:rPr>
      <w:rFonts w:cs="Times New Roman"/>
    </w:rPr>
  </w:style>
  <w:style w:type="paragraph" w:styleId="NormalWeb">
    <w:name w:val="Normal (Web)"/>
    <w:basedOn w:val="Normal"/>
    <w:uiPriority w:val="99"/>
    <w:semiHidden/>
    <w:rsid w:val="00846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D4225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2879F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91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1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1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916640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6664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665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668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91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1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916654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667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667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16719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1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6637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6696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670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673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1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91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6727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1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916735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666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669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91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6608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916720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661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664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91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6611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661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665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16663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1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91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6610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666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667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16618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1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91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6647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664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673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916726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1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6656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6700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660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670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1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91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6657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666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660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662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1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91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6613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665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671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16682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1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1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91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6624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668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669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16701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91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6672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661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664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916737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1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6635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916709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666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671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91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6669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665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672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16683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1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91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1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916643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6704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662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665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91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6633">
          <w:marLeft w:val="0"/>
          <w:marRight w:val="0"/>
          <w:marTop w:val="2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91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272</Words>
  <Characters>1552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Прокурор</cp:lastModifiedBy>
  <cp:revision>3</cp:revision>
  <dcterms:created xsi:type="dcterms:W3CDTF">2021-04-25T08:15:00Z</dcterms:created>
  <dcterms:modified xsi:type="dcterms:W3CDTF">2021-05-08T08:20:00Z</dcterms:modified>
</cp:coreProperties>
</file>