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5A" w:rsidRPr="00D61A5A" w:rsidRDefault="00D61A5A" w:rsidP="00D61A5A">
      <w:pPr>
        <w:pStyle w:val="2"/>
        <w:rPr>
          <w:sz w:val="28"/>
          <w:szCs w:val="28"/>
        </w:rPr>
      </w:pPr>
      <w:r w:rsidRPr="00D61A5A">
        <w:rPr>
          <w:rStyle w:val="a3"/>
          <w:b/>
          <w:bCs/>
          <w:sz w:val="28"/>
          <w:szCs w:val="28"/>
        </w:rPr>
        <w:t>Защита персональных данных граждан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proofErr w:type="gramStart"/>
      <w:r w:rsidRPr="00D61A5A">
        <w:rPr>
          <w:sz w:val="28"/>
          <w:szCs w:val="28"/>
        </w:rPr>
        <w:t>Согласно Федеральному закону от 27.07.2006 № 152-ФЗ «О персональных данных» (далее - Закон № 152-ФЗ) оператор персональных данных — 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  <w:bookmarkStart w:id="0" w:name="_GoBack"/>
      <w:bookmarkEnd w:id="0"/>
      <w:proofErr w:type="gramEnd"/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 xml:space="preserve">Персональные данные — любая информация, относящаяся </w:t>
      </w:r>
      <w:proofErr w:type="gramStart"/>
      <w:r w:rsidRPr="00D61A5A">
        <w:rPr>
          <w:sz w:val="28"/>
          <w:szCs w:val="28"/>
        </w:rPr>
        <w:t>к</w:t>
      </w:r>
      <w:proofErr w:type="gramEnd"/>
      <w:r w:rsidRPr="00D61A5A">
        <w:rPr>
          <w:sz w:val="28"/>
          <w:szCs w:val="28"/>
        </w:rPr>
        <w:t xml:space="preserve"> прямо или косвенно </w:t>
      </w:r>
      <w:proofErr w:type="gramStart"/>
      <w:r w:rsidRPr="00D61A5A">
        <w:rPr>
          <w:sz w:val="28"/>
          <w:szCs w:val="28"/>
        </w:rPr>
        <w:t>к</w:t>
      </w:r>
      <w:proofErr w:type="gramEnd"/>
      <w:r w:rsidRPr="00D61A5A">
        <w:rPr>
          <w:sz w:val="28"/>
          <w:szCs w:val="28"/>
        </w:rPr>
        <w:t xml:space="preserve"> физическому лицу (субъекту персональных данных).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 xml:space="preserve">Статья 22 Закона № 152-ФЗ обязывает оператора до начала обработки персональных данных уведомить уполномоченный орган по защите прав субъектов персональных данных о своем намерении осуществлять обработку персональных данных, чтобы внести организацию в реестр операторов персональных данных </w:t>
      </w:r>
      <w:proofErr w:type="spellStart"/>
      <w:r w:rsidRPr="00D61A5A">
        <w:rPr>
          <w:sz w:val="28"/>
          <w:szCs w:val="28"/>
        </w:rPr>
        <w:t>Роскомнадзора</w:t>
      </w:r>
      <w:proofErr w:type="spellEnd"/>
      <w:r w:rsidRPr="00D61A5A">
        <w:rPr>
          <w:sz w:val="28"/>
          <w:szCs w:val="28"/>
        </w:rPr>
        <w:t> (это можно сделать через </w:t>
      </w:r>
      <w:hyperlink r:id="rId5" w:tgtFrame="_blank" w:history="1">
        <w:r w:rsidRPr="00D61A5A">
          <w:rPr>
            <w:rStyle w:val="a5"/>
            <w:color w:val="auto"/>
            <w:sz w:val="28"/>
            <w:szCs w:val="28"/>
            <w:u w:val="none"/>
          </w:rPr>
          <w:t>сайт</w:t>
        </w:r>
      </w:hyperlink>
      <w:r w:rsidRPr="00D61A5A">
        <w:rPr>
          <w:sz w:val="28"/>
          <w:szCs w:val="28"/>
        </w:rPr>
        <w:t>).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>Уведомление можно не подавать в следующих случаях обработки данных: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>работников для исполнения требований трудового законодательства (без передачи данных);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>при заключении договора с каждым клиентом и работником без передачи данных третьим лицам;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>обработка персональных данных только на бумажных носителях;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>при заключении договора с субъектом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данных.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 xml:space="preserve">Согласно </w:t>
      </w:r>
      <w:proofErr w:type="spellStart"/>
      <w:r w:rsidRPr="00D61A5A">
        <w:rPr>
          <w:sz w:val="28"/>
          <w:szCs w:val="28"/>
        </w:rPr>
        <w:t>пп</w:t>
      </w:r>
      <w:proofErr w:type="spellEnd"/>
      <w:r w:rsidRPr="00D61A5A">
        <w:rPr>
          <w:sz w:val="28"/>
          <w:szCs w:val="28"/>
        </w:rPr>
        <w:t xml:space="preserve">. 1 п. 1 ст. 6 Закона № 152-ФЗ для сбора персональных данных, нужно получить согласие их владельца – субъекта персональных данных. </w:t>
      </w:r>
      <w:proofErr w:type="gramStart"/>
      <w:r w:rsidRPr="00D61A5A">
        <w:rPr>
          <w:sz w:val="28"/>
          <w:szCs w:val="28"/>
        </w:rPr>
        <w:t>Согласие должно быть конкретным, информированным и сознательным (, при этом закон не устанавливает конкретную форму согласия (за некоторым исключением, например, письменное согласие нужно для обработки персональных данных о национальной принадлежности и состоянии здоровья лица.</w:t>
      </w:r>
      <w:proofErr w:type="gramEnd"/>
      <w:r w:rsidRPr="00D61A5A">
        <w:rPr>
          <w:sz w:val="28"/>
          <w:szCs w:val="28"/>
        </w:rPr>
        <w:t xml:space="preserve"> Субъе</w:t>
      </w:r>
      <w:proofErr w:type="gramStart"/>
      <w:r w:rsidRPr="00D61A5A">
        <w:rPr>
          <w:sz w:val="28"/>
          <w:szCs w:val="28"/>
        </w:rPr>
        <w:t>кт впр</w:t>
      </w:r>
      <w:proofErr w:type="gramEnd"/>
      <w:r w:rsidRPr="00D61A5A">
        <w:rPr>
          <w:sz w:val="28"/>
          <w:szCs w:val="28"/>
        </w:rPr>
        <w:t>аве в любое время отозвать свое согласие.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lastRenderedPageBreak/>
        <w:t>Согласие на обработку персональных данных не нужно, если субъект сам сделал их общедоступными. Например, при регистрации на форуме или в социальной сети.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>За нарушения при обработке персональных данных предусмотрена административная ответственность по ст. 13.11 КоАП РФ.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>Так, граждане, должностные и юридические лица могут быть привлечены к административной ответственности в виде предупреждений или штрафов до 75 тыс. рублей за совершение следующих правонарушений: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>- обработка персональных данных в случаях, не предусмотренных законодательством, либо обработка персональных данных, несовместимая с целями их сбора;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 xml:space="preserve">- обработка персональных данных без согласия в письменной форме субъекта персональных данных либо с нарушением установленных законодательством Российской Федерации </w:t>
      </w:r>
      <w:hyperlink r:id="rId6" w:history="1">
        <w:r w:rsidRPr="00D61A5A">
          <w:rPr>
            <w:rStyle w:val="a5"/>
            <w:color w:val="auto"/>
            <w:sz w:val="28"/>
            <w:szCs w:val="28"/>
            <w:u w:val="none"/>
          </w:rPr>
          <w:t>требований</w:t>
        </w:r>
      </w:hyperlink>
      <w:r w:rsidRPr="00D61A5A">
        <w:rPr>
          <w:sz w:val="28"/>
          <w:szCs w:val="28"/>
        </w:rPr>
        <w:t xml:space="preserve"> к составу сведений, включаемых в согласие;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 xml:space="preserve">- невыполнение оператором </w:t>
      </w:r>
      <w:hyperlink r:id="rId7" w:history="1">
        <w:r w:rsidRPr="00D61A5A">
          <w:rPr>
            <w:rStyle w:val="a5"/>
            <w:color w:val="auto"/>
            <w:sz w:val="28"/>
            <w:szCs w:val="28"/>
            <w:u w:val="none"/>
          </w:rPr>
          <w:t>обязанности</w:t>
        </w:r>
      </w:hyperlink>
      <w:r w:rsidRPr="00D61A5A">
        <w:rPr>
          <w:sz w:val="28"/>
          <w:szCs w:val="28"/>
        </w:rPr>
        <w:t xml:space="preserve">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данных;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 xml:space="preserve">- невыполнение оператором предусмотренной </w:t>
      </w:r>
      <w:hyperlink r:id="rId8" w:history="1">
        <w:r w:rsidRPr="00D61A5A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D61A5A">
        <w:rPr>
          <w:sz w:val="28"/>
          <w:szCs w:val="28"/>
        </w:rPr>
        <w:t xml:space="preserve"> Российской Федерации обязанности по предоставлению субъекту персональных данных информации, касающейся обработки его персональных данных;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 xml:space="preserve">- невыполнение оператором в сроки, установленные </w:t>
      </w:r>
      <w:hyperlink r:id="rId9" w:history="1">
        <w:r w:rsidRPr="00D61A5A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D61A5A">
        <w:rPr>
          <w:sz w:val="28"/>
          <w:szCs w:val="28"/>
        </w:rPr>
        <w:t xml:space="preserve"> Российской Федерации, требования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>- невыполнение оператором условий, обеспечивающих сохранность персональных данных, если это повлекло неправомерный или случайный доступ к персональным данным, их уничтожение, изменение и др.;</w:t>
      </w:r>
    </w:p>
    <w:p w:rsidR="00D61A5A" w:rsidRPr="00D61A5A" w:rsidRDefault="00D61A5A" w:rsidP="00D61A5A">
      <w:pPr>
        <w:pStyle w:val="a4"/>
        <w:jc w:val="both"/>
        <w:rPr>
          <w:sz w:val="28"/>
          <w:szCs w:val="28"/>
        </w:rPr>
      </w:pPr>
      <w:r w:rsidRPr="00D61A5A">
        <w:rPr>
          <w:sz w:val="28"/>
          <w:szCs w:val="28"/>
        </w:rPr>
        <w:t>- невыполнение оператором, являющимся государственным или муниципальным органом, обязанности по обезличиванию персональных данных.</w:t>
      </w:r>
    </w:p>
    <w:p w:rsidR="00530A10" w:rsidRPr="00D61A5A" w:rsidRDefault="00530A10" w:rsidP="00D61A5A"/>
    <w:sectPr w:rsidR="00530A10" w:rsidRPr="00D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F"/>
    <w:rsid w:val="00530A10"/>
    <w:rsid w:val="00A360BF"/>
    <w:rsid w:val="00D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61A5A"/>
    <w:rPr>
      <w:b/>
      <w:bCs/>
    </w:rPr>
  </w:style>
  <w:style w:type="paragraph" w:styleId="a4">
    <w:name w:val="Normal (Web)"/>
    <w:basedOn w:val="a"/>
    <w:uiPriority w:val="99"/>
    <w:semiHidden/>
    <w:unhideWhenUsed/>
    <w:rsid w:val="00D6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1A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61A5A"/>
    <w:rPr>
      <w:b/>
      <w:bCs/>
    </w:rPr>
  </w:style>
  <w:style w:type="paragraph" w:styleId="a4">
    <w:name w:val="Normal (Web)"/>
    <w:basedOn w:val="a"/>
    <w:uiPriority w:val="99"/>
    <w:semiHidden/>
    <w:unhideWhenUsed/>
    <w:rsid w:val="00D6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1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C7C27D5457BF9EF2ADE36EC505608BF2310397DE211C8902CD32E4A8416A43BF4BBB00A0823A2a9G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EC7C27D5457BF9EF2ADE36EC505608BF2310397DE211C8902CD32E4A8416A43BF4BBB00A0823A6a9G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EC7C27D5457BF9EF2ADE36EC505608BF2310397DE211C8902CD32E4A8416A43BF4BBB00A0822A8a9G6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d.rkn.gov.ru/operators-registry/operators-list/)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EC7C27D5457BF9EF2ADE36EC505608BF2310397DE211C8902CD32E4A8416A43BF4BBB00A0823A9a9G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2018-11-05T16:02:00Z</dcterms:created>
  <dcterms:modified xsi:type="dcterms:W3CDTF">2018-11-05T16:04:00Z</dcterms:modified>
</cp:coreProperties>
</file>